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55C2" w:rsidRDefault="00E155C2" w:rsidP="006E2A69">
      <w:pPr>
        <w:pStyle w:val="Default"/>
        <w:jc w:val="center"/>
        <w:rPr>
          <w:b/>
          <w:sz w:val="56"/>
          <w:szCs w:val="36"/>
        </w:rPr>
      </w:pPr>
      <w:bookmarkStart w:id="0" w:name="_GoBack"/>
      <w:bookmarkEnd w:id="0"/>
    </w:p>
    <w:p w:rsidR="00E155C2" w:rsidRDefault="00E155C2" w:rsidP="006E2A69">
      <w:pPr>
        <w:pStyle w:val="Default"/>
        <w:jc w:val="center"/>
        <w:rPr>
          <w:b/>
          <w:sz w:val="56"/>
          <w:szCs w:val="36"/>
        </w:rPr>
      </w:pPr>
    </w:p>
    <w:p w:rsidR="00E155C2" w:rsidRDefault="00E155C2" w:rsidP="006E2A69">
      <w:pPr>
        <w:pStyle w:val="Default"/>
        <w:jc w:val="center"/>
        <w:rPr>
          <w:b/>
          <w:sz w:val="56"/>
          <w:szCs w:val="36"/>
        </w:rPr>
      </w:pPr>
    </w:p>
    <w:p w:rsidR="00E155C2" w:rsidRDefault="00E155C2" w:rsidP="006E2A69">
      <w:pPr>
        <w:pStyle w:val="Default"/>
        <w:jc w:val="center"/>
        <w:rPr>
          <w:b/>
          <w:sz w:val="56"/>
          <w:szCs w:val="36"/>
        </w:rPr>
      </w:pPr>
      <w:r>
        <w:rPr>
          <w:b/>
          <w:sz w:val="56"/>
          <w:szCs w:val="36"/>
        </w:rPr>
        <w:t xml:space="preserve">Cambridgeshire and </w:t>
      </w:r>
      <w:smartTag w:uri="urn:schemas-microsoft-com:office:smarttags" w:element="City">
        <w:smartTag w:uri="urn:schemas-microsoft-com:office:smarttags" w:element="place">
          <w:r>
            <w:rPr>
              <w:b/>
              <w:sz w:val="56"/>
              <w:szCs w:val="36"/>
            </w:rPr>
            <w:t>Peterborough</w:t>
          </w:r>
        </w:smartTag>
      </w:smartTag>
    </w:p>
    <w:p w:rsidR="00E155C2" w:rsidRDefault="00E155C2" w:rsidP="006E2A69">
      <w:pPr>
        <w:pStyle w:val="Default"/>
        <w:jc w:val="center"/>
        <w:rPr>
          <w:b/>
          <w:bCs/>
          <w:sz w:val="56"/>
          <w:szCs w:val="36"/>
        </w:rPr>
      </w:pPr>
      <w:r w:rsidRPr="005D6994">
        <w:rPr>
          <w:b/>
          <w:bCs/>
          <w:sz w:val="56"/>
          <w:szCs w:val="36"/>
        </w:rPr>
        <w:t>Multi</w:t>
      </w:r>
      <w:r>
        <w:rPr>
          <w:b/>
          <w:bCs/>
          <w:sz w:val="56"/>
          <w:szCs w:val="36"/>
        </w:rPr>
        <w:t>-</w:t>
      </w:r>
      <w:r w:rsidRPr="005D6994">
        <w:rPr>
          <w:b/>
          <w:bCs/>
          <w:sz w:val="56"/>
          <w:szCs w:val="36"/>
        </w:rPr>
        <w:t xml:space="preserve">agency </w:t>
      </w:r>
      <w:r>
        <w:rPr>
          <w:b/>
          <w:bCs/>
          <w:sz w:val="56"/>
          <w:szCs w:val="36"/>
        </w:rPr>
        <w:t>P</w:t>
      </w:r>
      <w:r w:rsidRPr="005D6994">
        <w:rPr>
          <w:b/>
          <w:bCs/>
          <w:sz w:val="56"/>
          <w:szCs w:val="36"/>
        </w:rPr>
        <w:t>rotocol</w:t>
      </w:r>
      <w:r>
        <w:rPr>
          <w:b/>
          <w:bCs/>
          <w:sz w:val="56"/>
          <w:szCs w:val="36"/>
        </w:rPr>
        <w:t xml:space="preserve"> </w:t>
      </w:r>
    </w:p>
    <w:p w:rsidR="00E155C2" w:rsidRDefault="00E155C2" w:rsidP="006E2A69">
      <w:pPr>
        <w:pStyle w:val="Default"/>
        <w:jc w:val="center"/>
        <w:rPr>
          <w:b/>
          <w:bCs/>
          <w:sz w:val="56"/>
          <w:szCs w:val="36"/>
        </w:rPr>
      </w:pPr>
      <w:r>
        <w:rPr>
          <w:b/>
          <w:bCs/>
          <w:sz w:val="56"/>
          <w:szCs w:val="36"/>
        </w:rPr>
        <w:t xml:space="preserve">for </w:t>
      </w:r>
    </w:p>
    <w:p w:rsidR="00E155C2" w:rsidRDefault="00E155C2" w:rsidP="006E2A69">
      <w:pPr>
        <w:pStyle w:val="Default"/>
        <w:jc w:val="center"/>
        <w:rPr>
          <w:b/>
          <w:bCs/>
          <w:sz w:val="56"/>
          <w:szCs w:val="36"/>
        </w:rPr>
      </w:pPr>
      <w:r>
        <w:rPr>
          <w:b/>
          <w:bCs/>
          <w:sz w:val="56"/>
          <w:szCs w:val="36"/>
        </w:rPr>
        <w:t>Working with people who display</w:t>
      </w:r>
    </w:p>
    <w:p w:rsidR="00E155C2" w:rsidRPr="005D6994" w:rsidRDefault="00E155C2" w:rsidP="006E2A69">
      <w:pPr>
        <w:pStyle w:val="Default"/>
        <w:jc w:val="center"/>
        <w:rPr>
          <w:sz w:val="40"/>
          <w:szCs w:val="22"/>
        </w:rPr>
      </w:pPr>
      <w:r>
        <w:rPr>
          <w:b/>
          <w:bCs/>
          <w:sz w:val="56"/>
          <w:szCs w:val="36"/>
        </w:rPr>
        <w:t xml:space="preserve"> hoarding behaviour</w:t>
      </w:r>
    </w:p>
    <w:p w:rsidR="00E155C2" w:rsidRDefault="00E155C2" w:rsidP="006E2A69">
      <w:pPr>
        <w:pStyle w:val="Default"/>
        <w:jc w:val="center"/>
        <w:rPr>
          <w:b/>
          <w:sz w:val="22"/>
          <w:szCs w:val="22"/>
        </w:rPr>
      </w:pPr>
    </w:p>
    <w:p w:rsidR="00E155C2" w:rsidRDefault="00E155C2" w:rsidP="006E2A69">
      <w:pPr>
        <w:pStyle w:val="Default"/>
        <w:rPr>
          <w:b/>
          <w:sz w:val="22"/>
          <w:szCs w:val="22"/>
        </w:rPr>
      </w:pPr>
    </w:p>
    <w:p w:rsidR="00E155C2" w:rsidRDefault="00E155C2" w:rsidP="006E2A69">
      <w:pPr>
        <w:pStyle w:val="Default"/>
        <w:rPr>
          <w:b/>
          <w:sz w:val="22"/>
          <w:szCs w:val="22"/>
        </w:rPr>
      </w:pPr>
    </w:p>
    <w:p w:rsidR="00E155C2" w:rsidRDefault="00E155C2" w:rsidP="006E2A69">
      <w:pPr>
        <w:pStyle w:val="Default"/>
        <w:rPr>
          <w:b/>
          <w:sz w:val="22"/>
          <w:szCs w:val="22"/>
        </w:rPr>
      </w:pPr>
    </w:p>
    <w:p w:rsidR="00E155C2" w:rsidRDefault="00E155C2" w:rsidP="006E2A69">
      <w:pPr>
        <w:pStyle w:val="Default"/>
        <w:rPr>
          <w:b/>
          <w:sz w:val="22"/>
          <w:szCs w:val="22"/>
        </w:rPr>
      </w:pPr>
    </w:p>
    <w:p w:rsidR="00E155C2" w:rsidRDefault="00E155C2" w:rsidP="006E2A69">
      <w:pPr>
        <w:pStyle w:val="Default"/>
        <w:rPr>
          <w:b/>
          <w:sz w:val="22"/>
          <w:szCs w:val="22"/>
        </w:rPr>
      </w:pPr>
    </w:p>
    <w:p w:rsidR="00E155C2" w:rsidRDefault="00E155C2" w:rsidP="006E2A69">
      <w:pPr>
        <w:pStyle w:val="Default"/>
        <w:rPr>
          <w:b/>
          <w:sz w:val="22"/>
          <w:szCs w:val="22"/>
        </w:rPr>
      </w:pPr>
    </w:p>
    <w:p w:rsidR="00E155C2" w:rsidRDefault="00E155C2" w:rsidP="006E2A69">
      <w:pPr>
        <w:pStyle w:val="Default"/>
        <w:rPr>
          <w:b/>
          <w:sz w:val="22"/>
          <w:szCs w:val="22"/>
        </w:rPr>
      </w:pPr>
    </w:p>
    <w:p w:rsidR="00E155C2" w:rsidRDefault="00E155C2" w:rsidP="006E2A69">
      <w:pPr>
        <w:pStyle w:val="Default"/>
        <w:rPr>
          <w:b/>
          <w:sz w:val="22"/>
          <w:szCs w:val="22"/>
        </w:rPr>
      </w:pPr>
    </w:p>
    <w:p w:rsidR="00E155C2" w:rsidRDefault="00E155C2" w:rsidP="006E2A69">
      <w:pPr>
        <w:pStyle w:val="Default"/>
        <w:rPr>
          <w:b/>
          <w:sz w:val="22"/>
          <w:szCs w:val="22"/>
        </w:rPr>
      </w:pPr>
    </w:p>
    <w:p w:rsidR="00E155C2" w:rsidRDefault="00E155C2" w:rsidP="006E2A69">
      <w:pPr>
        <w:pStyle w:val="Default"/>
        <w:rPr>
          <w:b/>
          <w:sz w:val="22"/>
          <w:szCs w:val="22"/>
        </w:rPr>
      </w:pPr>
    </w:p>
    <w:p w:rsidR="00E155C2" w:rsidRDefault="00E155C2" w:rsidP="006E2A69">
      <w:pPr>
        <w:pStyle w:val="Default"/>
        <w:rPr>
          <w:b/>
          <w:sz w:val="22"/>
          <w:szCs w:val="22"/>
        </w:rPr>
      </w:pPr>
    </w:p>
    <w:p w:rsidR="00E155C2" w:rsidRDefault="00E155C2" w:rsidP="006E2A69">
      <w:pPr>
        <w:pStyle w:val="Default"/>
        <w:rPr>
          <w:b/>
          <w:sz w:val="22"/>
          <w:szCs w:val="22"/>
        </w:rPr>
      </w:pPr>
    </w:p>
    <w:p w:rsidR="00E155C2" w:rsidRDefault="00E155C2" w:rsidP="006E2A69">
      <w:pPr>
        <w:pStyle w:val="Default"/>
        <w:rPr>
          <w:b/>
          <w:sz w:val="22"/>
          <w:szCs w:val="22"/>
        </w:rPr>
      </w:pPr>
    </w:p>
    <w:p w:rsidR="00E155C2" w:rsidRDefault="00E155C2" w:rsidP="006E2A69">
      <w:pPr>
        <w:pStyle w:val="Default"/>
        <w:rPr>
          <w:b/>
          <w:sz w:val="22"/>
          <w:szCs w:val="22"/>
        </w:rPr>
      </w:pPr>
    </w:p>
    <w:p w:rsidR="00E155C2" w:rsidRDefault="00E155C2" w:rsidP="006E2A69">
      <w:pPr>
        <w:pStyle w:val="Default"/>
        <w:rPr>
          <w:b/>
          <w:sz w:val="22"/>
          <w:szCs w:val="22"/>
        </w:rPr>
      </w:pPr>
    </w:p>
    <w:p w:rsidR="00E155C2" w:rsidRDefault="00E155C2" w:rsidP="006E2A69">
      <w:pPr>
        <w:pStyle w:val="Default"/>
        <w:rPr>
          <w:b/>
          <w:sz w:val="22"/>
          <w:szCs w:val="22"/>
        </w:rPr>
      </w:pPr>
    </w:p>
    <w:p w:rsidR="00E155C2" w:rsidRDefault="00E155C2" w:rsidP="006E2A69">
      <w:pPr>
        <w:pStyle w:val="Default"/>
        <w:rPr>
          <w:b/>
          <w:sz w:val="22"/>
          <w:szCs w:val="22"/>
        </w:rPr>
      </w:pPr>
      <w:r>
        <w:rPr>
          <w:b/>
          <w:sz w:val="22"/>
          <w:szCs w:val="22"/>
        </w:rPr>
        <w:t>Final Version, created 15 March 2016</w:t>
      </w:r>
    </w:p>
    <w:p w:rsidR="00E155C2" w:rsidRDefault="00E155C2" w:rsidP="006E2A69">
      <w:pPr>
        <w:pStyle w:val="Default"/>
        <w:rPr>
          <w:b/>
          <w:sz w:val="22"/>
          <w:szCs w:val="22"/>
        </w:rPr>
      </w:pPr>
    </w:p>
    <w:p w:rsidR="00E155C2" w:rsidRDefault="00E155C2" w:rsidP="006E2A69">
      <w:pPr>
        <w:pStyle w:val="Default"/>
        <w:rPr>
          <w:b/>
          <w:sz w:val="22"/>
          <w:szCs w:val="22"/>
        </w:rPr>
      </w:pPr>
      <w:r>
        <w:rPr>
          <w:b/>
          <w:sz w:val="22"/>
          <w:szCs w:val="22"/>
        </w:rPr>
        <w:t>Written by Wendy Coleman (CFRS) and Deborah Latham (CHS Group)</w:t>
      </w:r>
    </w:p>
    <w:p w:rsidR="00E155C2" w:rsidRDefault="00E155C2" w:rsidP="006E2A69">
      <w:pPr>
        <w:pStyle w:val="Default"/>
        <w:rPr>
          <w:b/>
          <w:sz w:val="22"/>
          <w:szCs w:val="22"/>
        </w:rPr>
      </w:pPr>
    </w:p>
    <w:p w:rsidR="00E155C2" w:rsidRDefault="00E155C2" w:rsidP="006E2A69">
      <w:pPr>
        <w:pStyle w:val="Default"/>
        <w:rPr>
          <w:b/>
          <w:sz w:val="22"/>
          <w:szCs w:val="22"/>
        </w:rPr>
      </w:pPr>
    </w:p>
    <w:p w:rsidR="00E155C2" w:rsidRDefault="00E155C2" w:rsidP="006E2A69">
      <w:pPr>
        <w:pStyle w:val="Default"/>
        <w:rPr>
          <w:b/>
          <w:sz w:val="22"/>
          <w:szCs w:val="22"/>
        </w:rPr>
      </w:pPr>
    </w:p>
    <w:p w:rsidR="00E155C2" w:rsidRDefault="00E155C2" w:rsidP="006E2A69">
      <w:pPr>
        <w:pStyle w:val="Default"/>
        <w:rPr>
          <w:b/>
          <w:sz w:val="22"/>
          <w:szCs w:val="22"/>
        </w:rPr>
      </w:pPr>
    </w:p>
    <w:p w:rsidR="00E155C2" w:rsidRDefault="00E155C2" w:rsidP="006E2A69">
      <w:pPr>
        <w:pStyle w:val="Default"/>
        <w:rPr>
          <w:b/>
          <w:sz w:val="22"/>
          <w:szCs w:val="22"/>
        </w:rPr>
      </w:pPr>
    </w:p>
    <w:p w:rsidR="00E155C2" w:rsidRDefault="00E155C2" w:rsidP="006E2A69">
      <w:pPr>
        <w:pStyle w:val="Default"/>
        <w:rPr>
          <w:b/>
          <w:sz w:val="22"/>
          <w:szCs w:val="22"/>
        </w:rPr>
      </w:pPr>
    </w:p>
    <w:p w:rsidR="00E155C2" w:rsidRDefault="00E155C2" w:rsidP="006E2A69">
      <w:pPr>
        <w:pStyle w:val="Default"/>
        <w:rPr>
          <w:b/>
          <w:sz w:val="22"/>
          <w:szCs w:val="22"/>
        </w:rPr>
      </w:pPr>
    </w:p>
    <w:p w:rsidR="00E155C2" w:rsidRDefault="00E155C2" w:rsidP="006E2A69">
      <w:pPr>
        <w:pStyle w:val="Default"/>
        <w:rPr>
          <w:b/>
          <w:sz w:val="22"/>
          <w:szCs w:val="22"/>
        </w:rPr>
      </w:pPr>
    </w:p>
    <w:p w:rsidR="00E155C2" w:rsidRDefault="00E155C2" w:rsidP="006E2A69">
      <w:pPr>
        <w:pStyle w:val="Default"/>
        <w:rPr>
          <w:b/>
          <w:sz w:val="22"/>
          <w:szCs w:val="22"/>
        </w:rPr>
      </w:pPr>
    </w:p>
    <w:p w:rsidR="00E155C2" w:rsidRDefault="00E155C2" w:rsidP="006E2A69">
      <w:pPr>
        <w:pStyle w:val="Default"/>
        <w:rPr>
          <w:b/>
          <w:sz w:val="22"/>
          <w:szCs w:val="22"/>
        </w:rPr>
      </w:pPr>
    </w:p>
    <w:p w:rsidR="00E155C2" w:rsidRDefault="00E155C2" w:rsidP="006E2A69">
      <w:pPr>
        <w:pStyle w:val="Default"/>
        <w:rPr>
          <w:b/>
          <w:sz w:val="22"/>
          <w:szCs w:val="22"/>
        </w:rPr>
      </w:pPr>
    </w:p>
    <w:p w:rsidR="00E155C2" w:rsidRDefault="00E155C2" w:rsidP="006E2A69">
      <w:pPr>
        <w:pStyle w:val="Default"/>
        <w:rPr>
          <w:b/>
          <w:sz w:val="22"/>
          <w:szCs w:val="22"/>
        </w:rPr>
      </w:pPr>
      <w:r>
        <w:rPr>
          <w:b/>
          <w:sz w:val="22"/>
          <w:szCs w:val="22"/>
        </w:rPr>
        <w:t xml:space="preserve"> </w:t>
      </w:r>
      <w:r w:rsidR="00F40440">
        <w:rPr>
          <w:b/>
          <w:noProof/>
          <w:sz w:val="22"/>
          <w:szCs w:val="22"/>
        </w:rPr>
        <w:drawing>
          <wp:inline distT="0" distB="0" distL="0" distR="0">
            <wp:extent cx="2390775" cy="857250"/>
            <wp:effectExtent l="0" t="0" r="9525" b="0"/>
            <wp:docPr id="1"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90775" cy="857250"/>
                    </a:xfrm>
                    <a:prstGeom prst="rect">
                      <a:avLst/>
                    </a:prstGeom>
                    <a:noFill/>
                    <a:ln>
                      <a:noFill/>
                    </a:ln>
                  </pic:spPr>
                </pic:pic>
              </a:graphicData>
            </a:graphic>
          </wp:inline>
        </w:drawing>
      </w:r>
      <w:r>
        <w:rPr>
          <w:b/>
          <w:sz w:val="22"/>
          <w:szCs w:val="22"/>
        </w:rPr>
        <w:tab/>
        <w:t xml:space="preserve">    </w:t>
      </w:r>
      <w:r w:rsidR="00F40440">
        <w:rPr>
          <w:b/>
          <w:noProof/>
          <w:sz w:val="22"/>
          <w:szCs w:val="22"/>
        </w:rPr>
        <w:drawing>
          <wp:inline distT="0" distB="0" distL="0" distR="0">
            <wp:extent cx="1390650" cy="723900"/>
            <wp:effectExtent l="0" t="0" r="0" b="0"/>
            <wp:docPr id="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90650" cy="723900"/>
                    </a:xfrm>
                    <a:prstGeom prst="rect">
                      <a:avLst/>
                    </a:prstGeom>
                    <a:noFill/>
                    <a:ln>
                      <a:noFill/>
                    </a:ln>
                  </pic:spPr>
                </pic:pic>
              </a:graphicData>
            </a:graphic>
          </wp:inline>
        </w:drawing>
      </w:r>
    </w:p>
    <w:p w:rsidR="00E155C2" w:rsidRDefault="00E155C2" w:rsidP="006E2A69">
      <w:pPr>
        <w:pStyle w:val="Default"/>
        <w:rPr>
          <w:b/>
          <w:sz w:val="22"/>
          <w:szCs w:val="22"/>
        </w:rPr>
      </w:pPr>
    </w:p>
    <w:p w:rsidR="00E155C2" w:rsidRDefault="00E155C2" w:rsidP="006E2A69">
      <w:pPr>
        <w:pStyle w:val="Default"/>
        <w:rPr>
          <w:b/>
          <w:sz w:val="22"/>
          <w:szCs w:val="22"/>
        </w:rPr>
      </w:pPr>
    </w:p>
    <w:p w:rsidR="00E155C2" w:rsidRDefault="00F40440" w:rsidP="006E2A69">
      <w:pPr>
        <w:pStyle w:val="Default"/>
        <w:rPr>
          <w:b/>
          <w:sz w:val="22"/>
          <w:szCs w:val="22"/>
        </w:rPr>
      </w:pPr>
      <w:r>
        <w:rPr>
          <w:b/>
          <w:noProof/>
          <w:sz w:val="22"/>
          <w:szCs w:val="22"/>
        </w:rPr>
        <w:drawing>
          <wp:inline distT="0" distB="0" distL="0" distR="0">
            <wp:extent cx="2419350" cy="1095375"/>
            <wp:effectExtent l="0" t="0" r="0" b="9525"/>
            <wp:docPr id="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19350" cy="1095375"/>
                    </a:xfrm>
                    <a:prstGeom prst="rect">
                      <a:avLst/>
                    </a:prstGeom>
                    <a:noFill/>
                    <a:ln>
                      <a:noFill/>
                    </a:ln>
                  </pic:spPr>
                </pic:pic>
              </a:graphicData>
            </a:graphic>
          </wp:inline>
        </w:drawing>
      </w:r>
      <w:r w:rsidR="00E155C2">
        <w:rPr>
          <w:noProof/>
        </w:rPr>
        <w:t xml:space="preserve">           </w:t>
      </w:r>
      <w:r w:rsidR="00E155C2">
        <w:rPr>
          <w:b/>
          <w:sz w:val="22"/>
          <w:szCs w:val="22"/>
        </w:rPr>
        <w:t xml:space="preserve">   </w:t>
      </w:r>
      <w:r w:rsidR="00E155C2">
        <w:rPr>
          <w:b/>
          <w:sz w:val="22"/>
          <w:szCs w:val="22"/>
        </w:rPr>
        <w:tab/>
      </w:r>
      <w:r w:rsidR="00E155C2">
        <w:rPr>
          <w:b/>
          <w:noProof/>
          <w:sz w:val="22"/>
          <w:szCs w:val="22"/>
        </w:rPr>
        <w:t xml:space="preserve"> </w:t>
      </w:r>
      <w:r>
        <w:rPr>
          <w:b/>
          <w:noProof/>
          <w:sz w:val="22"/>
          <w:szCs w:val="22"/>
        </w:rPr>
        <w:drawing>
          <wp:inline distT="0" distB="0" distL="0" distR="0">
            <wp:extent cx="1952625" cy="733425"/>
            <wp:effectExtent l="0" t="0" r="9525" b="9525"/>
            <wp:docPr id="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52625" cy="733425"/>
                    </a:xfrm>
                    <a:prstGeom prst="rect">
                      <a:avLst/>
                    </a:prstGeom>
                    <a:noFill/>
                    <a:ln>
                      <a:noFill/>
                    </a:ln>
                  </pic:spPr>
                </pic:pic>
              </a:graphicData>
            </a:graphic>
          </wp:inline>
        </w:drawing>
      </w:r>
      <w:r w:rsidR="00E155C2">
        <w:rPr>
          <w:b/>
          <w:sz w:val="22"/>
          <w:szCs w:val="22"/>
        </w:rPr>
        <w:tab/>
      </w:r>
    </w:p>
    <w:p w:rsidR="00E155C2" w:rsidRDefault="00F40440" w:rsidP="006E2A69">
      <w:pPr>
        <w:pStyle w:val="Default"/>
        <w:rPr>
          <w:b/>
          <w:noProof/>
          <w:sz w:val="22"/>
          <w:szCs w:val="22"/>
        </w:rPr>
      </w:pPr>
      <w:r>
        <w:rPr>
          <w:noProof/>
        </w:rPr>
        <w:drawing>
          <wp:inline distT="0" distB="0" distL="0" distR="0">
            <wp:extent cx="2114550" cy="561975"/>
            <wp:effectExtent l="0" t="0" r="0" b="9525"/>
            <wp:docPr id="5" name="Picture 11" descr="Small CHS Logo &amp; Strapline 170315 -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mall CHS Logo &amp; Strapline 170315 - Copy"/>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14550" cy="561975"/>
                    </a:xfrm>
                    <a:prstGeom prst="rect">
                      <a:avLst/>
                    </a:prstGeom>
                    <a:noFill/>
                    <a:ln>
                      <a:noFill/>
                    </a:ln>
                  </pic:spPr>
                </pic:pic>
              </a:graphicData>
            </a:graphic>
          </wp:inline>
        </w:drawing>
      </w:r>
      <w:r w:rsidR="00E155C2">
        <w:rPr>
          <w:b/>
          <w:noProof/>
          <w:sz w:val="22"/>
          <w:szCs w:val="22"/>
        </w:rPr>
        <w:t xml:space="preserve">                     </w:t>
      </w:r>
      <w:r>
        <w:rPr>
          <w:b/>
          <w:noProof/>
          <w:sz w:val="22"/>
          <w:szCs w:val="22"/>
        </w:rPr>
        <w:drawing>
          <wp:inline distT="0" distB="0" distL="0" distR="0">
            <wp:extent cx="1371600" cy="990600"/>
            <wp:effectExtent l="0" t="0" r="0" b="0"/>
            <wp:docPr id="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71600" cy="990600"/>
                    </a:xfrm>
                    <a:prstGeom prst="rect">
                      <a:avLst/>
                    </a:prstGeom>
                    <a:noFill/>
                    <a:ln>
                      <a:noFill/>
                    </a:ln>
                  </pic:spPr>
                </pic:pic>
              </a:graphicData>
            </a:graphic>
          </wp:inline>
        </w:drawing>
      </w:r>
    </w:p>
    <w:p w:rsidR="00E155C2" w:rsidRDefault="00E155C2" w:rsidP="006E2A69">
      <w:pPr>
        <w:pStyle w:val="Default"/>
        <w:rPr>
          <w:b/>
          <w:noProof/>
          <w:sz w:val="22"/>
          <w:szCs w:val="22"/>
        </w:rPr>
      </w:pPr>
    </w:p>
    <w:p w:rsidR="00E155C2" w:rsidRDefault="00E155C2" w:rsidP="006E2A69">
      <w:pPr>
        <w:pStyle w:val="Default"/>
        <w:rPr>
          <w:b/>
          <w:sz w:val="22"/>
          <w:szCs w:val="22"/>
        </w:rPr>
      </w:pPr>
      <w:r>
        <w:rPr>
          <w:b/>
          <w:noProof/>
          <w:sz w:val="22"/>
          <w:szCs w:val="22"/>
        </w:rPr>
        <w:t xml:space="preserve">                         </w:t>
      </w:r>
    </w:p>
    <w:p w:rsidR="00E155C2" w:rsidRDefault="00F40440" w:rsidP="006E2A69">
      <w:pPr>
        <w:pStyle w:val="Default"/>
        <w:rPr>
          <w:b/>
          <w:sz w:val="22"/>
          <w:szCs w:val="22"/>
        </w:rPr>
      </w:pPr>
      <w:r>
        <w:rPr>
          <w:rFonts w:ascii="Calibri" w:hAnsi="Calibri"/>
          <w:noProof/>
          <w:sz w:val="22"/>
          <w:szCs w:val="22"/>
        </w:rPr>
        <w:drawing>
          <wp:inline distT="0" distB="0" distL="0" distR="0">
            <wp:extent cx="1647825" cy="771525"/>
            <wp:effectExtent l="0" t="0" r="9525" b="9525"/>
            <wp:docPr id="7" name="Picture 8" descr="cid:212580107@23022016-04D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id:212580107@23022016-04D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47825" cy="771525"/>
                    </a:xfrm>
                    <a:prstGeom prst="rect">
                      <a:avLst/>
                    </a:prstGeom>
                    <a:noFill/>
                    <a:ln>
                      <a:noFill/>
                    </a:ln>
                  </pic:spPr>
                </pic:pic>
              </a:graphicData>
            </a:graphic>
          </wp:inline>
        </w:drawing>
      </w:r>
      <w:r w:rsidR="00E155C2">
        <w:rPr>
          <w:b/>
          <w:sz w:val="22"/>
          <w:szCs w:val="22"/>
        </w:rPr>
        <w:t xml:space="preserve">           </w:t>
      </w:r>
      <w:r>
        <w:rPr>
          <w:b/>
          <w:noProof/>
          <w:sz w:val="22"/>
          <w:szCs w:val="22"/>
        </w:rPr>
        <w:drawing>
          <wp:inline distT="0" distB="0" distL="0" distR="0">
            <wp:extent cx="1123950" cy="1362075"/>
            <wp:effectExtent l="0" t="0" r="0" b="9525"/>
            <wp:docPr id="8"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23950" cy="1362075"/>
                    </a:xfrm>
                    <a:prstGeom prst="rect">
                      <a:avLst/>
                    </a:prstGeom>
                    <a:noFill/>
                    <a:ln>
                      <a:noFill/>
                    </a:ln>
                  </pic:spPr>
                </pic:pic>
              </a:graphicData>
            </a:graphic>
          </wp:inline>
        </w:drawing>
      </w:r>
      <w:r w:rsidR="00E155C2">
        <w:rPr>
          <w:noProof/>
        </w:rPr>
        <w:t xml:space="preserve">          </w:t>
      </w:r>
      <w:r>
        <w:rPr>
          <w:noProof/>
        </w:rPr>
        <w:drawing>
          <wp:inline distT="0" distB="0" distL="0" distR="0">
            <wp:extent cx="1571625" cy="742950"/>
            <wp:effectExtent l="0" t="0" r="9525" b="0"/>
            <wp:docPr id="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71625" cy="742950"/>
                    </a:xfrm>
                    <a:prstGeom prst="rect">
                      <a:avLst/>
                    </a:prstGeom>
                    <a:noFill/>
                    <a:ln>
                      <a:noFill/>
                    </a:ln>
                  </pic:spPr>
                </pic:pic>
              </a:graphicData>
            </a:graphic>
          </wp:inline>
        </w:drawing>
      </w:r>
    </w:p>
    <w:p w:rsidR="00E155C2" w:rsidRDefault="00E155C2" w:rsidP="006E2A69">
      <w:pPr>
        <w:pStyle w:val="Default"/>
        <w:rPr>
          <w:b/>
          <w:sz w:val="22"/>
          <w:szCs w:val="22"/>
        </w:rPr>
      </w:pPr>
    </w:p>
    <w:p w:rsidR="00E155C2" w:rsidRDefault="00F40440" w:rsidP="006E2A69">
      <w:pPr>
        <w:pStyle w:val="Default"/>
        <w:rPr>
          <w:b/>
          <w:sz w:val="22"/>
          <w:szCs w:val="22"/>
        </w:rPr>
      </w:pPr>
      <w:r>
        <w:rPr>
          <w:b/>
          <w:noProof/>
          <w:sz w:val="22"/>
          <w:szCs w:val="22"/>
        </w:rPr>
        <w:drawing>
          <wp:inline distT="0" distB="0" distL="0" distR="0">
            <wp:extent cx="1524000" cy="561975"/>
            <wp:effectExtent l="0" t="0" r="0" b="9525"/>
            <wp:docPr id="1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0" cy="561975"/>
                    </a:xfrm>
                    <a:prstGeom prst="rect">
                      <a:avLst/>
                    </a:prstGeom>
                    <a:noFill/>
                    <a:ln>
                      <a:noFill/>
                    </a:ln>
                  </pic:spPr>
                </pic:pic>
              </a:graphicData>
            </a:graphic>
          </wp:inline>
        </w:drawing>
      </w:r>
      <w:r w:rsidR="00E155C2">
        <w:rPr>
          <w:b/>
          <w:sz w:val="22"/>
          <w:szCs w:val="22"/>
        </w:rPr>
        <w:tab/>
        <w:t xml:space="preserve">   </w:t>
      </w:r>
      <w:r>
        <w:rPr>
          <w:b/>
          <w:noProof/>
          <w:sz w:val="22"/>
          <w:szCs w:val="22"/>
        </w:rPr>
        <w:drawing>
          <wp:inline distT="0" distB="0" distL="0" distR="0">
            <wp:extent cx="1571625" cy="809625"/>
            <wp:effectExtent l="0" t="0" r="9525" b="9525"/>
            <wp:docPr id="1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71625" cy="809625"/>
                    </a:xfrm>
                    <a:prstGeom prst="rect">
                      <a:avLst/>
                    </a:prstGeom>
                    <a:noFill/>
                    <a:ln>
                      <a:noFill/>
                    </a:ln>
                  </pic:spPr>
                </pic:pic>
              </a:graphicData>
            </a:graphic>
          </wp:inline>
        </w:drawing>
      </w:r>
      <w:r w:rsidR="00E155C2">
        <w:rPr>
          <w:b/>
          <w:noProof/>
          <w:sz w:val="22"/>
          <w:szCs w:val="22"/>
        </w:rPr>
        <w:t xml:space="preserve">           </w:t>
      </w:r>
      <w:r>
        <w:rPr>
          <w:b/>
          <w:noProof/>
          <w:sz w:val="22"/>
          <w:szCs w:val="22"/>
        </w:rPr>
        <w:drawing>
          <wp:inline distT="0" distB="0" distL="0" distR="0">
            <wp:extent cx="809625" cy="952500"/>
            <wp:effectExtent l="0" t="0" r="9525" b="0"/>
            <wp:docPr id="1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09625" cy="952500"/>
                    </a:xfrm>
                    <a:prstGeom prst="rect">
                      <a:avLst/>
                    </a:prstGeom>
                    <a:noFill/>
                    <a:ln>
                      <a:noFill/>
                    </a:ln>
                  </pic:spPr>
                </pic:pic>
              </a:graphicData>
            </a:graphic>
          </wp:inline>
        </w:drawing>
      </w:r>
    </w:p>
    <w:p w:rsidR="00E155C2" w:rsidRDefault="00E155C2" w:rsidP="006E2A69">
      <w:pPr>
        <w:pStyle w:val="Default"/>
        <w:rPr>
          <w:b/>
          <w:sz w:val="22"/>
          <w:szCs w:val="22"/>
        </w:rPr>
      </w:pPr>
    </w:p>
    <w:p w:rsidR="00E155C2" w:rsidRDefault="00F40440" w:rsidP="006E2A69">
      <w:pPr>
        <w:pStyle w:val="Default"/>
        <w:rPr>
          <w:b/>
          <w:sz w:val="22"/>
          <w:szCs w:val="22"/>
        </w:rPr>
      </w:pPr>
      <w:r>
        <w:rPr>
          <w:noProof/>
        </w:rPr>
        <w:drawing>
          <wp:anchor distT="0" distB="0" distL="114300" distR="114300" simplePos="0" relativeHeight="251658240" behindDoc="1" locked="0" layoutInCell="1" allowOverlap="1">
            <wp:simplePos x="0" y="0"/>
            <wp:positionH relativeFrom="column">
              <wp:posOffset>809625</wp:posOffset>
            </wp:positionH>
            <wp:positionV relativeFrom="paragraph">
              <wp:posOffset>266065</wp:posOffset>
            </wp:positionV>
            <wp:extent cx="3558540" cy="371475"/>
            <wp:effectExtent l="0" t="0" r="3810" b="9525"/>
            <wp:wrapThrough wrapText="bothSides">
              <wp:wrapPolygon edited="0">
                <wp:start x="0" y="0"/>
                <wp:lineTo x="0" y="21046"/>
                <wp:lineTo x="21507" y="21046"/>
                <wp:lineTo x="21507" y="0"/>
                <wp:lineTo x="0" y="0"/>
              </wp:wrapPolygon>
            </wp:wrapThrough>
            <wp:docPr id="2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558540" cy="37147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inline distT="0" distB="0" distL="0" distR="0">
            <wp:extent cx="790575" cy="790575"/>
            <wp:effectExtent l="0" t="0" r="9525" b="9525"/>
            <wp:docPr id="13" name="Picture 15" descr="EEAS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EEAST Crest"/>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90575" cy="790575"/>
                    </a:xfrm>
                    <a:prstGeom prst="rect">
                      <a:avLst/>
                    </a:prstGeom>
                    <a:noFill/>
                    <a:ln>
                      <a:noFill/>
                    </a:ln>
                  </pic:spPr>
                </pic:pic>
              </a:graphicData>
            </a:graphic>
          </wp:inline>
        </w:drawing>
      </w:r>
    </w:p>
    <w:p w:rsidR="00E155C2" w:rsidRDefault="00E155C2" w:rsidP="006E2A69">
      <w:pPr>
        <w:pStyle w:val="Default"/>
        <w:rPr>
          <w:b/>
          <w:sz w:val="22"/>
          <w:szCs w:val="22"/>
        </w:rPr>
      </w:pPr>
    </w:p>
    <w:p w:rsidR="00E155C2" w:rsidRDefault="00F40440" w:rsidP="006E2A69">
      <w:pPr>
        <w:pStyle w:val="Default"/>
        <w:rPr>
          <w:b/>
          <w:sz w:val="22"/>
          <w:szCs w:val="22"/>
        </w:rPr>
      </w:pPr>
      <w:r>
        <w:rPr>
          <w:b/>
          <w:noProof/>
          <w:sz w:val="22"/>
          <w:szCs w:val="22"/>
        </w:rPr>
        <w:drawing>
          <wp:inline distT="0" distB="0" distL="0" distR="0">
            <wp:extent cx="1819275" cy="838200"/>
            <wp:effectExtent l="0" t="0" r="9525" b="0"/>
            <wp:docPr id="1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19275" cy="838200"/>
                    </a:xfrm>
                    <a:prstGeom prst="rect">
                      <a:avLst/>
                    </a:prstGeom>
                    <a:noFill/>
                    <a:ln>
                      <a:noFill/>
                    </a:ln>
                  </pic:spPr>
                </pic:pic>
              </a:graphicData>
            </a:graphic>
          </wp:inline>
        </w:drawing>
      </w:r>
      <w:r w:rsidR="00E155C2">
        <w:rPr>
          <w:noProof/>
        </w:rPr>
        <w:t xml:space="preserve">    </w:t>
      </w:r>
      <w:r w:rsidR="00E155C2">
        <w:rPr>
          <w:noProof/>
        </w:rPr>
        <w:tab/>
      </w:r>
      <w:r w:rsidR="00E155C2">
        <w:rPr>
          <w:noProof/>
        </w:rPr>
        <w:tab/>
      </w:r>
      <w:r w:rsidR="00E155C2">
        <w:rPr>
          <w:noProof/>
        </w:rPr>
        <w:tab/>
      </w:r>
      <w:r>
        <w:rPr>
          <w:noProof/>
        </w:rPr>
        <w:drawing>
          <wp:inline distT="0" distB="0" distL="0" distR="0">
            <wp:extent cx="1943100" cy="771525"/>
            <wp:effectExtent l="0" t="0" r="0" b="9525"/>
            <wp:docPr id="15" name="Picture 3" descr="PCC logo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CC logo RGB"/>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943100" cy="771525"/>
                    </a:xfrm>
                    <a:prstGeom prst="rect">
                      <a:avLst/>
                    </a:prstGeom>
                    <a:noFill/>
                    <a:ln>
                      <a:noFill/>
                    </a:ln>
                  </pic:spPr>
                </pic:pic>
              </a:graphicData>
            </a:graphic>
          </wp:inline>
        </w:drawing>
      </w:r>
    </w:p>
    <w:p w:rsidR="00E155C2" w:rsidRDefault="00E155C2" w:rsidP="006E2A69">
      <w:pPr>
        <w:pStyle w:val="Default"/>
        <w:rPr>
          <w:b/>
          <w:sz w:val="22"/>
          <w:szCs w:val="22"/>
        </w:rPr>
      </w:pPr>
    </w:p>
    <w:p w:rsidR="00E155C2" w:rsidRDefault="00E155C2" w:rsidP="006E2A69">
      <w:pPr>
        <w:pStyle w:val="Default"/>
        <w:jc w:val="center"/>
        <w:rPr>
          <w:b/>
          <w:sz w:val="22"/>
          <w:szCs w:val="22"/>
        </w:rPr>
      </w:pP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42"/>
        <w:gridCol w:w="6237"/>
        <w:gridCol w:w="1276"/>
      </w:tblGrid>
      <w:tr w:rsidR="00E155C2" w:rsidRPr="0053747E" w:rsidTr="00A565A7">
        <w:tc>
          <w:tcPr>
            <w:tcW w:w="1242" w:type="dxa"/>
          </w:tcPr>
          <w:p w:rsidR="00E155C2" w:rsidRPr="0053747E" w:rsidRDefault="00E155C2" w:rsidP="00A565A7">
            <w:pPr>
              <w:pStyle w:val="Default"/>
              <w:jc w:val="center"/>
              <w:rPr>
                <w:sz w:val="23"/>
                <w:szCs w:val="23"/>
              </w:rPr>
            </w:pPr>
            <w:r>
              <w:rPr>
                <w:b/>
                <w:bCs/>
                <w:sz w:val="23"/>
                <w:szCs w:val="23"/>
              </w:rPr>
              <w:lastRenderedPageBreak/>
              <w:t>Section</w:t>
            </w:r>
          </w:p>
        </w:tc>
        <w:tc>
          <w:tcPr>
            <w:tcW w:w="6237" w:type="dxa"/>
          </w:tcPr>
          <w:p w:rsidR="00E155C2" w:rsidRDefault="00E155C2" w:rsidP="00A565A7">
            <w:pPr>
              <w:pStyle w:val="Default"/>
              <w:rPr>
                <w:b/>
                <w:bCs/>
                <w:sz w:val="23"/>
                <w:szCs w:val="23"/>
              </w:rPr>
            </w:pPr>
            <w:r>
              <w:rPr>
                <w:b/>
                <w:bCs/>
                <w:sz w:val="23"/>
                <w:szCs w:val="23"/>
              </w:rPr>
              <w:t>Contents</w:t>
            </w:r>
          </w:p>
          <w:p w:rsidR="00E155C2" w:rsidRPr="0053747E" w:rsidRDefault="00E155C2" w:rsidP="00A565A7">
            <w:pPr>
              <w:pStyle w:val="Default"/>
              <w:jc w:val="center"/>
              <w:rPr>
                <w:sz w:val="23"/>
                <w:szCs w:val="23"/>
              </w:rPr>
            </w:pPr>
          </w:p>
        </w:tc>
        <w:tc>
          <w:tcPr>
            <w:tcW w:w="1276" w:type="dxa"/>
          </w:tcPr>
          <w:p w:rsidR="00E155C2" w:rsidRPr="0053747E" w:rsidRDefault="00E155C2" w:rsidP="00A565A7">
            <w:pPr>
              <w:pStyle w:val="Default"/>
              <w:rPr>
                <w:sz w:val="23"/>
                <w:szCs w:val="23"/>
              </w:rPr>
            </w:pPr>
            <w:r w:rsidRPr="0053747E">
              <w:rPr>
                <w:b/>
                <w:bCs/>
                <w:sz w:val="23"/>
                <w:szCs w:val="23"/>
              </w:rPr>
              <w:t>Page Number</w:t>
            </w:r>
          </w:p>
        </w:tc>
      </w:tr>
      <w:tr w:rsidR="00E155C2" w:rsidRPr="0053747E" w:rsidTr="00A565A7">
        <w:tc>
          <w:tcPr>
            <w:tcW w:w="1242" w:type="dxa"/>
          </w:tcPr>
          <w:p w:rsidR="00E155C2" w:rsidRPr="0053747E" w:rsidRDefault="00E155C2" w:rsidP="00A565A7">
            <w:pPr>
              <w:pStyle w:val="Default"/>
              <w:jc w:val="center"/>
              <w:rPr>
                <w:sz w:val="22"/>
                <w:szCs w:val="22"/>
              </w:rPr>
            </w:pPr>
            <w:r w:rsidRPr="0053747E">
              <w:rPr>
                <w:sz w:val="22"/>
                <w:szCs w:val="22"/>
              </w:rPr>
              <w:t>1</w:t>
            </w:r>
          </w:p>
        </w:tc>
        <w:tc>
          <w:tcPr>
            <w:tcW w:w="6237" w:type="dxa"/>
          </w:tcPr>
          <w:p w:rsidR="00E155C2" w:rsidRPr="0053747E" w:rsidRDefault="00E155C2" w:rsidP="00A565A7">
            <w:pPr>
              <w:pStyle w:val="Default"/>
              <w:rPr>
                <w:sz w:val="22"/>
                <w:szCs w:val="22"/>
              </w:rPr>
            </w:pPr>
            <w:r w:rsidRPr="0053747E">
              <w:rPr>
                <w:sz w:val="22"/>
                <w:szCs w:val="22"/>
              </w:rPr>
              <w:t>Introduction</w:t>
            </w:r>
          </w:p>
        </w:tc>
        <w:tc>
          <w:tcPr>
            <w:tcW w:w="1276" w:type="dxa"/>
          </w:tcPr>
          <w:p w:rsidR="00E155C2" w:rsidRPr="0053747E" w:rsidRDefault="00E155C2" w:rsidP="00A565A7">
            <w:pPr>
              <w:pStyle w:val="Default"/>
              <w:jc w:val="center"/>
              <w:rPr>
                <w:sz w:val="22"/>
                <w:szCs w:val="22"/>
              </w:rPr>
            </w:pPr>
            <w:r>
              <w:rPr>
                <w:sz w:val="22"/>
                <w:szCs w:val="22"/>
              </w:rPr>
              <w:t>4</w:t>
            </w:r>
          </w:p>
        </w:tc>
      </w:tr>
      <w:tr w:rsidR="00E155C2" w:rsidRPr="0053747E" w:rsidTr="00A565A7">
        <w:tc>
          <w:tcPr>
            <w:tcW w:w="1242" w:type="dxa"/>
          </w:tcPr>
          <w:p w:rsidR="00E155C2" w:rsidRPr="0053747E" w:rsidRDefault="00E155C2" w:rsidP="00A565A7">
            <w:pPr>
              <w:pStyle w:val="Default"/>
              <w:jc w:val="center"/>
              <w:rPr>
                <w:sz w:val="22"/>
                <w:szCs w:val="22"/>
              </w:rPr>
            </w:pPr>
            <w:r w:rsidRPr="0053747E">
              <w:rPr>
                <w:sz w:val="22"/>
                <w:szCs w:val="22"/>
              </w:rPr>
              <w:t>2</w:t>
            </w:r>
          </w:p>
        </w:tc>
        <w:tc>
          <w:tcPr>
            <w:tcW w:w="6237" w:type="dxa"/>
          </w:tcPr>
          <w:p w:rsidR="00E155C2" w:rsidRPr="007A51B4" w:rsidRDefault="00E155C2" w:rsidP="00A565A7">
            <w:pPr>
              <w:pStyle w:val="Default"/>
              <w:rPr>
                <w:sz w:val="22"/>
                <w:szCs w:val="22"/>
              </w:rPr>
            </w:pPr>
            <w:r w:rsidRPr="007A51B4">
              <w:rPr>
                <w:bCs/>
                <w:sz w:val="23"/>
                <w:szCs w:val="23"/>
              </w:rPr>
              <w:t>Organisations the Protocol Applies To</w:t>
            </w:r>
          </w:p>
        </w:tc>
        <w:tc>
          <w:tcPr>
            <w:tcW w:w="1276" w:type="dxa"/>
          </w:tcPr>
          <w:p w:rsidR="00E155C2" w:rsidRPr="0053747E" w:rsidRDefault="00E155C2" w:rsidP="00A565A7">
            <w:pPr>
              <w:pStyle w:val="Default"/>
              <w:jc w:val="center"/>
              <w:rPr>
                <w:sz w:val="22"/>
                <w:szCs w:val="22"/>
              </w:rPr>
            </w:pPr>
            <w:r>
              <w:rPr>
                <w:sz w:val="22"/>
                <w:szCs w:val="22"/>
              </w:rPr>
              <w:t>5</w:t>
            </w:r>
          </w:p>
        </w:tc>
      </w:tr>
      <w:tr w:rsidR="00E155C2" w:rsidRPr="0053747E" w:rsidTr="00A565A7">
        <w:tc>
          <w:tcPr>
            <w:tcW w:w="1242" w:type="dxa"/>
          </w:tcPr>
          <w:p w:rsidR="00E155C2" w:rsidRPr="0053747E" w:rsidRDefault="00E155C2" w:rsidP="00A565A7">
            <w:pPr>
              <w:pStyle w:val="Default"/>
              <w:jc w:val="center"/>
              <w:rPr>
                <w:sz w:val="22"/>
                <w:szCs w:val="22"/>
              </w:rPr>
            </w:pPr>
            <w:r w:rsidRPr="0053747E">
              <w:rPr>
                <w:sz w:val="22"/>
                <w:szCs w:val="22"/>
              </w:rPr>
              <w:t>3</w:t>
            </w:r>
          </w:p>
        </w:tc>
        <w:tc>
          <w:tcPr>
            <w:tcW w:w="6237" w:type="dxa"/>
          </w:tcPr>
          <w:p w:rsidR="00E155C2" w:rsidRPr="0053747E" w:rsidRDefault="00E155C2" w:rsidP="00A565A7">
            <w:pPr>
              <w:pStyle w:val="Default"/>
              <w:rPr>
                <w:sz w:val="22"/>
                <w:szCs w:val="22"/>
              </w:rPr>
            </w:pPr>
            <w:r>
              <w:rPr>
                <w:sz w:val="22"/>
                <w:szCs w:val="22"/>
              </w:rPr>
              <w:t>Aims o</w:t>
            </w:r>
            <w:r w:rsidRPr="0053747E">
              <w:rPr>
                <w:sz w:val="22"/>
                <w:szCs w:val="22"/>
              </w:rPr>
              <w:t>f</w:t>
            </w:r>
            <w:r>
              <w:rPr>
                <w:sz w:val="22"/>
                <w:szCs w:val="22"/>
              </w:rPr>
              <w:t xml:space="preserve"> the</w:t>
            </w:r>
            <w:r w:rsidRPr="0053747E">
              <w:rPr>
                <w:sz w:val="22"/>
                <w:szCs w:val="22"/>
              </w:rPr>
              <w:t xml:space="preserve"> Protocol</w:t>
            </w:r>
          </w:p>
        </w:tc>
        <w:tc>
          <w:tcPr>
            <w:tcW w:w="1276" w:type="dxa"/>
          </w:tcPr>
          <w:p w:rsidR="00E155C2" w:rsidRPr="0053747E" w:rsidRDefault="00E155C2" w:rsidP="00A565A7">
            <w:pPr>
              <w:pStyle w:val="Default"/>
              <w:jc w:val="center"/>
              <w:rPr>
                <w:sz w:val="22"/>
                <w:szCs w:val="22"/>
              </w:rPr>
            </w:pPr>
            <w:r>
              <w:rPr>
                <w:sz w:val="22"/>
                <w:szCs w:val="22"/>
              </w:rPr>
              <w:t>5</w:t>
            </w:r>
          </w:p>
        </w:tc>
      </w:tr>
      <w:tr w:rsidR="00E155C2" w:rsidRPr="0053747E" w:rsidTr="00A565A7">
        <w:tc>
          <w:tcPr>
            <w:tcW w:w="1242" w:type="dxa"/>
          </w:tcPr>
          <w:p w:rsidR="00E155C2" w:rsidRPr="0053747E" w:rsidRDefault="00E155C2" w:rsidP="00A565A7">
            <w:pPr>
              <w:pStyle w:val="Default"/>
              <w:jc w:val="center"/>
              <w:rPr>
                <w:sz w:val="22"/>
                <w:szCs w:val="22"/>
              </w:rPr>
            </w:pPr>
            <w:r w:rsidRPr="0053747E">
              <w:rPr>
                <w:sz w:val="22"/>
                <w:szCs w:val="22"/>
              </w:rPr>
              <w:t>4</w:t>
            </w:r>
          </w:p>
        </w:tc>
        <w:tc>
          <w:tcPr>
            <w:tcW w:w="6237" w:type="dxa"/>
          </w:tcPr>
          <w:p w:rsidR="00E155C2" w:rsidRPr="0053747E" w:rsidRDefault="00E155C2" w:rsidP="00A565A7">
            <w:pPr>
              <w:pStyle w:val="Default"/>
              <w:rPr>
                <w:sz w:val="22"/>
                <w:szCs w:val="22"/>
              </w:rPr>
            </w:pPr>
            <w:r>
              <w:rPr>
                <w:sz w:val="22"/>
                <w:szCs w:val="22"/>
              </w:rPr>
              <w:t>Definition o</w:t>
            </w:r>
            <w:r w:rsidRPr="0053747E">
              <w:rPr>
                <w:sz w:val="22"/>
                <w:szCs w:val="22"/>
              </w:rPr>
              <w:t>f Hoarding</w:t>
            </w:r>
          </w:p>
        </w:tc>
        <w:tc>
          <w:tcPr>
            <w:tcW w:w="1276" w:type="dxa"/>
          </w:tcPr>
          <w:p w:rsidR="00E155C2" w:rsidRPr="0053747E" w:rsidRDefault="00E155C2" w:rsidP="00A565A7">
            <w:pPr>
              <w:pStyle w:val="Default"/>
              <w:jc w:val="center"/>
              <w:rPr>
                <w:sz w:val="22"/>
                <w:szCs w:val="22"/>
              </w:rPr>
            </w:pPr>
            <w:r>
              <w:rPr>
                <w:sz w:val="22"/>
                <w:szCs w:val="22"/>
              </w:rPr>
              <w:t>6</w:t>
            </w:r>
          </w:p>
        </w:tc>
      </w:tr>
      <w:tr w:rsidR="00E155C2" w:rsidRPr="0053747E" w:rsidTr="00A565A7">
        <w:tc>
          <w:tcPr>
            <w:tcW w:w="1242" w:type="dxa"/>
          </w:tcPr>
          <w:p w:rsidR="00E155C2" w:rsidRPr="0053747E" w:rsidRDefault="00E155C2" w:rsidP="00A565A7">
            <w:pPr>
              <w:pStyle w:val="Default"/>
              <w:jc w:val="center"/>
              <w:rPr>
                <w:sz w:val="22"/>
                <w:szCs w:val="22"/>
              </w:rPr>
            </w:pPr>
            <w:r w:rsidRPr="0053747E">
              <w:rPr>
                <w:sz w:val="22"/>
                <w:szCs w:val="22"/>
              </w:rPr>
              <w:t>5</w:t>
            </w:r>
          </w:p>
        </w:tc>
        <w:tc>
          <w:tcPr>
            <w:tcW w:w="6237" w:type="dxa"/>
          </w:tcPr>
          <w:p w:rsidR="00E155C2" w:rsidRPr="0053747E" w:rsidRDefault="00E155C2" w:rsidP="00A565A7">
            <w:pPr>
              <w:pStyle w:val="Default"/>
              <w:rPr>
                <w:sz w:val="22"/>
                <w:szCs w:val="22"/>
              </w:rPr>
            </w:pPr>
            <w:r>
              <w:rPr>
                <w:sz w:val="22"/>
                <w:szCs w:val="22"/>
              </w:rPr>
              <w:t>General Characteristics o</w:t>
            </w:r>
            <w:r w:rsidRPr="0053747E">
              <w:rPr>
                <w:sz w:val="22"/>
                <w:szCs w:val="22"/>
              </w:rPr>
              <w:t>f Hoarding</w:t>
            </w:r>
            <w:r>
              <w:rPr>
                <w:sz w:val="22"/>
                <w:szCs w:val="22"/>
              </w:rPr>
              <w:t xml:space="preserve"> </w:t>
            </w:r>
          </w:p>
        </w:tc>
        <w:tc>
          <w:tcPr>
            <w:tcW w:w="1276" w:type="dxa"/>
          </w:tcPr>
          <w:p w:rsidR="00E155C2" w:rsidRPr="0053747E" w:rsidRDefault="00E155C2" w:rsidP="00A565A7">
            <w:pPr>
              <w:pStyle w:val="Default"/>
              <w:jc w:val="center"/>
              <w:rPr>
                <w:sz w:val="22"/>
                <w:szCs w:val="22"/>
              </w:rPr>
            </w:pPr>
            <w:r>
              <w:rPr>
                <w:sz w:val="22"/>
                <w:szCs w:val="22"/>
              </w:rPr>
              <w:t>6</w:t>
            </w:r>
          </w:p>
        </w:tc>
      </w:tr>
      <w:tr w:rsidR="00E155C2" w:rsidRPr="0053747E" w:rsidTr="00A565A7">
        <w:tc>
          <w:tcPr>
            <w:tcW w:w="1242" w:type="dxa"/>
          </w:tcPr>
          <w:p w:rsidR="00E155C2" w:rsidRPr="0053747E" w:rsidRDefault="00E155C2" w:rsidP="00A565A7">
            <w:pPr>
              <w:pStyle w:val="Default"/>
              <w:jc w:val="center"/>
              <w:rPr>
                <w:sz w:val="22"/>
                <w:szCs w:val="22"/>
              </w:rPr>
            </w:pPr>
            <w:r w:rsidRPr="0053747E">
              <w:rPr>
                <w:sz w:val="22"/>
                <w:szCs w:val="22"/>
              </w:rPr>
              <w:t>6</w:t>
            </w:r>
          </w:p>
        </w:tc>
        <w:tc>
          <w:tcPr>
            <w:tcW w:w="6237" w:type="dxa"/>
          </w:tcPr>
          <w:p w:rsidR="00E155C2" w:rsidRPr="0053747E" w:rsidRDefault="00E155C2" w:rsidP="00A565A7">
            <w:pPr>
              <w:pStyle w:val="Default"/>
              <w:rPr>
                <w:sz w:val="22"/>
                <w:szCs w:val="22"/>
              </w:rPr>
            </w:pPr>
            <w:r>
              <w:rPr>
                <w:sz w:val="22"/>
                <w:szCs w:val="22"/>
              </w:rPr>
              <w:t>Hoarding and Mental Health</w:t>
            </w:r>
          </w:p>
        </w:tc>
        <w:tc>
          <w:tcPr>
            <w:tcW w:w="1276" w:type="dxa"/>
          </w:tcPr>
          <w:p w:rsidR="00E155C2" w:rsidRPr="0053747E" w:rsidRDefault="00E155C2" w:rsidP="00A565A7">
            <w:pPr>
              <w:pStyle w:val="Default"/>
              <w:jc w:val="center"/>
              <w:rPr>
                <w:sz w:val="22"/>
                <w:szCs w:val="22"/>
              </w:rPr>
            </w:pPr>
            <w:r>
              <w:rPr>
                <w:sz w:val="22"/>
                <w:szCs w:val="22"/>
              </w:rPr>
              <w:t>7</w:t>
            </w:r>
          </w:p>
        </w:tc>
      </w:tr>
      <w:tr w:rsidR="00E155C2" w:rsidRPr="0053747E" w:rsidTr="00A565A7">
        <w:tc>
          <w:tcPr>
            <w:tcW w:w="1242" w:type="dxa"/>
          </w:tcPr>
          <w:p w:rsidR="00E155C2" w:rsidRPr="0053747E" w:rsidRDefault="00E155C2" w:rsidP="00A565A7">
            <w:pPr>
              <w:pStyle w:val="Default"/>
              <w:jc w:val="center"/>
              <w:rPr>
                <w:sz w:val="22"/>
                <w:szCs w:val="22"/>
              </w:rPr>
            </w:pPr>
            <w:r w:rsidRPr="0053747E">
              <w:rPr>
                <w:sz w:val="22"/>
                <w:szCs w:val="22"/>
              </w:rPr>
              <w:t>7</w:t>
            </w:r>
          </w:p>
        </w:tc>
        <w:tc>
          <w:tcPr>
            <w:tcW w:w="6237" w:type="dxa"/>
          </w:tcPr>
          <w:p w:rsidR="00E155C2" w:rsidRPr="0053747E" w:rsidRDefault="00E155C2" w:rsidP="00A565A7">
            <w:pPr>
              <w:pStyle w:val="Default"/>
              <w:rPr>
                <w:sz w:val="22"/>
                <w:szCs w:val="22"/>
              </w:rPr>
            </w:pPr>
            <w:r>
              <w:rPr>
                <w:sz w:val="22"/>
                <w:szCs w:val="22"/>
              </w:rPr>
              <w:t xml:space="preserve">Safeguarding and </w:t>
            </w:r>
            <w:r w:rsidRPr="0053747E">
              <w:rPr>
                <w:sz w:val="22"/>
                <w:szCs w:val="22"/>
              </w:rPr>
              <w:t>Hoarding</w:t>
            </w:r>
          </w:p>
        </w:tc>
        <w:tc>
          <w:tcPr>
            <w:tcW w:w="1276" w:type="dxa"/>
          </w:tcPr>
          <w:p w:rsidR="00E155C2" w:rsidRPr="0053747E" w:rsidRDefault="00E155C2" w:rsidP="00A565A7">
            <w:pPr>
              <w:pStyle w:val="Default"/>
              <w:jc w:val="center"/>
              <w:rPr>
                <w:sz w:val="22"/>
                <w:szCs w:val="22"/>
              </w:rPr>
            </w:pPr>
            <w:r>
              <w:rPr>
                <w:sz w:val="22"/>
                <w:szCs w:val="22"/>
              </w:rPr>
              <w:t>8</w:t>
            </w:r>
          </w:p>
        </w:tc>
      </w:tr>
      <w:tr w:rsidR="00E155C2" w:rsidRPr="0053747E" w:rsidTr="00A565A7">
        <w:tc>
          <w:tcPr>
            <w:tcW w:w="1242" w:type="dxa"/>
          </w:tcPr>
          <w:p w:rsidR="00E155C2" w:rsidRPr="0053747E" w:rsidRDefault="00E155C2" w:rsidP="00A565A7">
            <w:pPr>
              <w:pStyle w:val="Default"/>
              <w:jc w:val="center"/>
              <w:rPr>
                <w:sz w:val="22"/>
                <w:szCs w:val="22"/>
              </w:rPr>
            </w:pPr>
            <w:r w:rsidRPr="0053747E">
              <w:rPr>
                <w:sz w:val="22"/>
                <w:szCs w:val="22"/>
              </w:rPr>
              <w:t>8</w:t>
            </w:r>
          </w:p>
        </w:tc>
        <w:tc>
          <w:tcPr>
            <w:tcW w:w="6237" w:type="dxa"/>
          </w:tcPr>
          <w:p w:rsidR="00E155C2" w:rsidRPr="0053747E" w:rsidRDefault="00E155C2" w:rsidP="00A565A7">
            <w:pPr>
              <w:pStyle w:val="Default"/>
              <w:rPr>
                <w:sz w:val="22"/>
                <w:szCs w:val="22"/>
              </w:rPr>
            </w:pPr>
            <w:r w:rsidRPr="0053747E">
              <w:rPr>
                <w:sz w:val="22"/>
                <w:szCs w:val="22"/>
              </w:rPr>
              <w:t>Mental Capacity</w:t>
            </w:r>
            <w:r>
              <w:rPr>
                <w:sz w:val="22"/>
                <w:szCs w:val="22"/>
              </w:rPr>
              <w:t xml:space="preserve"> and Hoarding</w:t>
            </w:r>
          </w:p>
        </w:tc>
        <w:tc>
          <w:tcPr>
            <w:tcW w:w="1276" w:type="dxa"/>
          </w:tcPr>
          <w:p w:rsidR="00E155C2" w:rsidRPr="0053747E" w:rsidRDefault="00E155C2" w:rsidP="00A565A7">
            <w:pPr>
              <w:pStyle w:val="Default"/>
              <w:jc w:val="center"/>
              <w:rPr>
                <w:sz w:val="22"/>
                <w:szCs w:val="22"/>
              </w:rPr>
            </w:pPr>
            <w:r>
              <w:rPr>
                <w:sz w:val="22"/>
                <w:szCs w:val="22"/>
              </w:rPr>
              <w:t>9</w:t>
            </w:r>
          </w:p>
        </w:tc>
      </w:tr>
      <w:tr w:rsidR="00E155C2" w:rsidRPr="0053747E" w:rsidTr="00A565A7">
        <w:tc>
          <w:tcPr>
            <w:tcW w:w="1242" w:type="dxa"/>
          </w:tcPr>
          <w:p w:rsidR="00E155C2" w:rsidRPr="0053747E" w:rsidRDefault="00E155C2" w:rsidP="00A565A7">
            <w:pPr>
              <w:pStyle w:val="Default"/>
              <w:jc w:val="center"/>
              <w:rPr>
                <w:sz w:val="22"/>
                <w:szCs w:val="22"/>
              </w:rPr>
            </w:pPr>
            <w:r w:rsidRPr="0053747E">
              <w:rPr>
                <w:sz w:val="22"/>
                <w:szCs w:val="22"/>
              </w:rPr>
              <w:t>9</w:t>
            </w:r>
          </w:p>
        </w:tc>
        <w:tc>
          <w:tcPr>
            <w:tcW w:w="6237" w:type="dxa"/>
          </w:tcPr>
          <w:p w:rsidR="00E155C2" w:rsidRPr="0053747E" w:rsidRDefault="00E155C2" w:rsidP="00A565A7">
            <w:pPr>
              <w:pStyle w:val="Default"/>
              <w:rPr>
                <w:sz w:val="22"/>
                <w:szCs w:val="22"/>
              </w:rPr>
            </w:pPr>
            <w:r w:rsidRPr="0053747E">
              <w:rPr>
                <w:sz w:val="22"/>
                <w:szCs w:val="22"/>
              </w:rPr>
              <w:t>Information Sharing</w:t>
            </w:r>
          </w:p>
        </w:tc>
        <w:tc>
          <w:tcPr>
            <w:tcW w:w="1276" w:type="dxa"/>
          </w:tcPr>
          <w:p w:rsidR="00E155C2" w:rsidRPr="0053747E" w:rsidRDefault="00E155C2" w:rsidP="00A565A7">
            <w:pPr>
              <w:pStyle w:val="Default"/>
              <w:jc w:val="center"/>
              <w:rPr>
                <w:sz w:val="22"/>
                <w:szCs w:val="22"/>
              </w:rPr>
            </w:pPr>
            <w:r>
              <w:rPr>
                <w:sz w:val="22"/>
                <w:szCs w:val="22"/>
              </w:rPr>
              <w:t>10</w:t>
            </w:r>
          </w:p>
        </w:tc>
      </w:tr>
      <w:tr w:rsidR="00E155C2" w:rsidRPr="0053747E" w:rsidTr="00A565A7">
        <w:tc>
          <w:tcPr>
            <w:tcW w:w="1242" w:type="dxa"/>
          </w:tcPr>
          <w:p w:rsidR="00E155C2" w:rsidRPr="0053747E" w:rsidRDefault="00E155C2" w:rsidP="00A565A7">
            <w:pPr>
              <w:pStyle w:val="Default"/>
              <w:jc w:val="center"/>
              <w:rPr>
                <w:sz w:val="22"/>
                <w:szCs w:val="22"/>
              </w:rPr>
            </w:pPr>
            <w:r>
              <w:rPr>
                <w:sz w:val="22"/>
                <w:szCs w:val="22"/>
              </w:rPr>
              <w:t>10</w:t>
            </w:r>
          </w:p>
        </w:tc>
        <w:tc>
          <w:tcPr>
            <w:tcW w:w="6237" w:type="dxa"/>
          </w:tcPr>
          <w:p w:rsidR="00E155C2" w:rsidRPr="0053747E" w:rsidRDefault="00E155C2" w:rsidP="00A565A7">
            <w:pPr>
              <w:pStyle w:val="Default"/>
              <w:rPr>
                <w:sz w:val="22"/>
                <w:szCs w:val="22"/>
              </w:rPr>
            </w:pPr>
            <w:r w:rsidRPr="00414FEB">
              <w:rPr>
                <w:sz w:val="22"/>
                <w:szCs w:val="22"/>
              </w:rPr>
              <w:t>Multi-agency meetings and action planning</w:t>
            </w:r>
          </w:p>
        </w:tc>
        <w:tc>
          <w:tcPr>
            <w:tcW w:w="1276" w:type="dxa"/>
          </w:tcPr>
          <w:p w:rsidR="00E155C2" w:rsidRPr="0053747E" w:rsidRDefault="00E155C2" w:rsidP="00A565A7">
            <w:pPr>
              <w:pStyle w:val="Default"/>
              <w:jc w:val="center"/>
              <w:rPr>
                <w:sz w:val="22"/>
                <w:szCs w:val="22"/>
              </w:rPr>
            </w:pPr>
            <w:r>
              <w:rPr>
                <w:sz w:val="22"/>
                <w:szCs w:val="22"/>
              </w:rPr>
              <w:t>11</w:t>
            </w:r>
          </w:p>
        </w:tc>
      </w:tr>
      <w:tr w:rsidR="00E155C2" w:rsidRPr="0053747E" w:rsidTr="00A565A7">
        <w:tc>
          <w:tcPr>
            <w:tcW w:w="1242" w:type="dxa"/>
          </w:tcPr>
          <w:p w:rsidR="00E155C2" w:rsidRPr="0053747E" w:rsidRDefault="00E155C2" w:rsidP="00A565A7">
            <w:pPr>
              <w:pStyle w:val="Default"/>
              <w:jc w:val="center"/>
              <w:rPr>
                <w:sz w:val="22"/>
                <w:szCs w:val="22"/>
              </w:rPr>
            </w:pPr>
            <w:r w:rsidRPr="0053747E">
              <w:rPr>
                <w:sz w:val="22"/>
                <w:szCs w:val="22"/>
              </w:rPr>
              <w:t>11</w:t>
            </w:r>
          </w:p>
        </w:tc>
        <w:tc>
          <w:tcPr>
            <w:tcW w:w="6237" w:type="dxa"/>
          </w:tcPr>
          <w:p w:rsidR="00E155C2" w:rsidRPr="0053747E" w:rsidRDefault="00E155C2" w:rsidP="00A565A7">
            <w:pPr>
              <w:pStyle w:val="Default"/>
              <w:rPr>
                <w:sz w:val="22"/>
                <w:szCs w:val="22"/>
              </w:rPr>
            </w:pPr>
            <w:r>
              <w:rPr>
                <w:sz w:val="22"/>
                <w:szCs w:val="22"/>
              </w:rPr>
              <w:t>The Approach to Take</w:t>
            </w:r>
          </w:p>
        </w:tc>
        <w:tc>
          <w:tcPr>
            <w:tcW w:w="1276" w:type="dxa"/>
          </w:tcPr>
          <w:p w:rsidR="00E155C2" w:rsidRPr="0053747E" w:rsidRDefault="00E155C2" w:rsidP="00A565A7">
            <w:pPr>
              <w:pStyle w:val="Default"/>
              <w:jc w:val="center"/>
              <w:rPr>
                <w:sz w:val="22"/>
                <w:szCs w:val="22"/>
              </w:rPr>
            </w:pPr>
            <w:r>
              <w:rPr>
                <w:sz w:val="22"/>
                <w:szCs w:val="22"/>
              </w:rPr>
              <w:t>13</w:t>
            </w:r>
          </w:p>
        </w:tc>
      </w:tr>
      <w:tr w:rsidR="00E155C2" w:rsidRPr="0053747E" w:rsidTr="00A565A7">
        <w:tc>
          <w:tcPr>
            <w:tcW w:w="1242" w:type="dxa"/>
          </w:tcPr>
          <w:p w:rsidR="00E155C2" w:rsidRPr="0053747E" w:rsidRDefault="00E155C2" w:rsidP="00A565A7">
            <w:pPr>
              <w:pStyle w:val="Default"/>
              <w:jc w:val="center"/>
              <w:rPr>
                <w:sz w:val="22"/>
                <w:szCs w:val="22"/>
              </w:rPr>
            </w:pPr>
            <w:r w:rsidRPr="0053747E">
              <w:rPr>
                <w:sz w:val="22"/>
                <w:szCs w:val="22"/>
              </w:rPr>
              <w:t>12</w:t>
            </w:r>
          </w:p>
        </w:tc>
        <w:tc>
          <w:tcPr>
            <w:tcW w:w="6237" w:type="dxa"/>
          </w:tcPr>
          <w:p w:rsidR="00E155C2" w:rsidRPr="0053747E" w:rsidRDefault="00E155C2" w:rsidP="006F196F">
            <w:pPr>
              <w:pStyle w:val="Default"/>
              <w:rPr>
                <w:sz w:val="22"/>
                <w:szCs w:val="22"/>
              </w:rPr>
            </w:pPr>
            <w:r>
              <w:rPr>
                <w:sz w:val="22"/>
                <w:szCs w:val="22"/>
              </w:rPr>
              <w:t>Clearances</w:t>
            </w:r>
          </w:p>
        </w:tc>
        <w:tc>
          <w:tcPr>
            <w:tcW w:w="1276" w:type="dxa"/>
          </w:tcPr>
          <w:p w:rsidR="00E155C2" w:rsidRPr="0053747E" w:rsidRDefault="00E155C2" w:rsidP="00A565A7">
            <w:pPr>
              <w:pStyle w:val="Default"/>
              <w:jc w:val="center"/>
              <w:rPr>
                <w:sz w:val="22"/>
                <w:szCs w:val="22"/>
              </w:rPr>
            </w:pPr>
            <w:r>
              <w:rPr>
                <w:sz w:val="22"/>
                <w:szCs w:val="22"/>
              </w:rPr>
              <w:t>14</w:t>
            </w:r>
          </w:p>
        </w:tc>
      </w:tr>
      <w:tr w:rsidR="00E155C2" w:rsidRPr="0053747E" w:rsidTr="00A565A7">
        <w:tc>
          <w:tcPr>
            <w:tcW w:w="1242" w:type="dxa"/>
          </w:tcPr>
          <w:p w:rsidR="00E155C2" w:rsidRPr="0053747E" w:rsidRDefault="00E155C2" w:rsidP="00A565A7">
            <w:pPr>
              <w:pStyle w:val="Default"/>
              <w:jc w:val="center"/>
              <w:rPr>
                <w:sz w:val="22"/>
                <w:szCs w:val="22"/>
              </w:rPr>
            </w:pPr>
            <w:r>
              <w:rPr>
                <w:sz w:val="22"/>
                <w:szCs w:val="22"/>
              </w:rPr>
              <w:t>13</w:t>
            </w:r>
          </w:p>
        </w:tc>
        <w:tc>
          <w:tcPr>
            <w:tcW w:w="6237" w:type="dxa"/>
          </w:tcPr>
          <w:p w:rsidR="00E155C2" w:rsidRPr="0053747E" w:rsidRDefault="00E155C2" w:rsidP="006F196F">
            <w:pPr>
              <w:pStyle w:val="Default"/>
              <w:rPr>
                <w:sz w:val="22"/>
                <w:szCs w:val="22"/>
              </w:rPr>
            </w:pPr>
            <w:r w:rsidRPr="0053747E">
              <w:rPr>
                <w:sz w:val="22"/>
                <w:szCs w:val="22"/>
              </w:rPr>
              <w:t>Environmental Health Powers</w:t>
            </w:r>
          </w:p>
        </w:tc>
        <w:tc>
          <w:tcPr>
            <w:tcW w:w="1276" w:type="dxa"/>
          </w:tcPr>
          <w:p w:rsidR="00E155C2" w:rsidRPr="0053747E" w:rsidRDefault="00E155C2" w:rsidP="00A565A7">
            <w:pPr>
              <w:pStyle w:val="Default"/>
              <w:jc w:val="center"/>
              <w:rPr>
                <w:sz w:val="22"/>
                <w:szCs w:val="22"/>
              </w:rPr>
            </w:pPr>
            <w:r>
              <w:rPr>
                <w:sz w:val="22"/>
                <w:szCs w:val="22"/>
              </w:rPr>
              <w:t>15</w:t>
            </w:r>
          </w:p>
        </w:tc>
      </w:tr>
      <w:tr w:rsidR="00E155C2" w:rsidRPr="0053747E" w:rsidTr="00A565A7">
        <w:tc>
          <w:tcPr>
            <w:tcW w:w="1242" w:type="dxa"/>
          </w:tcPr>
          <w:p w:rsidR="00E155C2" w:rsidRPr="0053747E" w:rsidRDefault="00E155C2" w:rsidP="00A565A7">
            <w:pPr>
              <w:pStyle w:val="Default"/>
              <w:jc w:val="center"/>
              <w:rPr>
                <w:sz w:val="22"/>
                <w:szCs w:val="22"/>
              </w:rPr>
            </w:pPr>
            <w:r w:rsidRPr="0053747E">
              <w:rPr>
                <w:sz w:val="22"/>
                <w:szCs w:val="22"/>
              </w:rPr>
              <w:t>14</w:t>
            </w:r>
          </w:p>
        </w:tc>
        <w:tc>
          <w:tcPr>
            <w:tcW w:w="6237" w:type="dxa"/>
          </w:tcPr>
          <w:p w:rsidR="00E155C2" w:rsidRPr="0053747E" w:rsidRDefault="00E155C2" w:rsidP="00A565A7">
            <w:pPr>
              <w:pStyle w:val="Default"/>
              <w:rPr>
                <w:sz w:val="22"/>
                <w:szCs w:val="22"/>
              </w:rPr>
            </w:pPr>
            <w:r>
              <w:rPr>
                <w:sz w:val="22"/>
                <w:szCs w:val="22"/>
              </w:rPr>
              <w:t>Fire Service</w:t>
            </w:r>
          </w:p>
        </w:tc>
        <w:tc>
          <w:tcPr>
            <w:tcW w:w="1276" w:type="dxa"/>
          </w:tcPr>
          <w:p w:rsidR="00E155C2" w:rsidRPr="0053747E" w:rsidRDefault="00E155C2" w:rsidP="00A565A7">
            <w:pPr>
              <w:pStyle w:val="Default"/>
              <w:jc w:val="center"/>
              <w:rPr>
                <w:sz w:val="22"/>
                <w:szCs w:val="22"/>
              </w:rPr>
            </w:pPr>
            <w:r>
              <w:rPr>
                <w:sz w:val="22"/>
                <w:szCs w:val="22"/>
              </w:rPr>
              <w:t>17</w:t>
            </w:r>
          </w:p>
        </w:tc>
      </w:tr>
      <w:tr w:rsidR="00E155C2" w:rsidRPr="0053747E" w:rsidTr="00A565A7">
        <w:tc>
          <w:tcPr>
            <w:tcW w:w="1242" w:type="dxa"/>
          </w:tcPr>
          <w:p w:rsidR="00E155C2" w:rsidRPr="0053747E" w:rsidRDefault="00E155C2" w:rsidP="00A565A7">
            <w:pPr>
              <w:pStyle w:val="Default"/>
              <w:jc w:val="center"/>
              <w:rPr>
                <w:sz w:val="22"/>
                <w:szCs w:val="22"/>
              </w:rPr>
            </w:pPr>
            <w:r w:rsidRPr="0053747E">
              <w:rPr>
                <w:sz w:val="22"/>
                <w:szCs w:val="22"/>
              </w:rPr>
              <w:t>15</w:t>
            </w:r>
          </w:p>
        </w:tc>
        <w:tc>
          <w:tcPr>
            <w:tcW w:w="6237" w:type="dxa"/>
          </w:tcPr>
          <w:p w:rsidR="00E155C2" w:rsidRPr="0053747E" w:rsidRDefault="00E155C2" w:rsidP="00A565A7">
            <w:pPr>
              <w:pStyle w:val="Default"/>
              <w:rPr>
                <w:sz w:val="22"/>
                <w:szCs w:val="22"/>
              </w:rPr>
            </w:pPr>
            <w:r>
              <w:rPr>
                <w:sz w:val="22"/>
                <w:szCs w:val="22"/>
              </w:rPr>
              <w:t>Police</w:t>
            </w:r>
          </w:p>
        </w:tc>
        <w:tc>
          <w:tcPr>
            <w:tcW w:w="1276" w:type="dxa"/>
          </w:tcPr>
          <w:p w:rsidR="00E155C2" w:rsidRPr="0053747E" w:rsidRDefault="00E155C2" w:rsidP="00A565A7">
            <w:pPr>
              <w:pStyle w:val="Default"/>
              <w:jc w:val="center"/>
              <w:rPr>
                <w:sz w:val="22"/>
                <w:szCs w:val="22"/>
              </w:rPr>
            </w:pPr>
            <w:r>
              <w:rPr>
                <w:sz w:val="22"/>
                <w:szCs w:val="22"/>
              </w:rPr>
              <w:t>17</w:t>
            </w:r>
          </w:p>
        </w:tc>
      </w:tr>
      <w:tr w:rsidR="00E155C2" w:rsidRPr="0053747E" w:rsidTr="00A565A7">
        <w:tc>
          <w:tcPr>
            <w:tcW w:w="1242" w:type="dxa"/>
          </w:tcPr>
          <w:p w:rsidR="00E155C2" w:rsidRPr="0053747E" w:rsidRDefault="00E155C2" w:rsidP="00A565A7">
            <w:pPr>
              <w:pStyle w:val="Default"/>
              <w:jc w:val="center"/>
              <w:rPr>
                <w:sz w:val="22"/>
                <w:szCs w:val="22"/>
              </w:rPr>
            </w:pPr>
          </w:p>
        </w:tc>
        <w:tc>
          <w:tcPr>
            <w:tcW w:w="6237" w:type="dxa"/>
          </w:tcPr>
          <w:p w:rsidR="00E155C2" w:rsidRDefault="00E155C2" w:rsidP="00A565A7">
            <w:pPr>
              <w:pStyle w:val="Default"/>
              <w:rPr>
                <w:sz w:val="22"/>
                <w:szCs w:val="22"/>
              </w:rPr>
            </w:pPr>
          </w:p>
        </w:tc>
        <w:tc>
          <w:tcPr>
            <w:tcW w:w="1276" w:type="dxa"/>
          </w:tcPr>
          <w:p w:rsidR="00E155C2" w:rsidRDefault="00E155C2" w:rsidP="00A565A7">
            <w:pPr>
              <w:pStyle w:val="Default"/>
              <w:jc w:val="center"/>
              <w:rPr>
                <w:sz w:val="22"/>
                <w:szCs w:val="22"/>
              </w:rPr>
            </w:pPr>
          </w:p>
        </w:tc>
      </w:tr>
      <w:tr w:rsidR="00E155C2" w:rsidRPr="0053747E" w:rsidTr="00A565A7">
        <w:tc>
          <w:tcPr>
            <w:tcW w:w="1242" w:type="dxa"/>
          </w:tcPr>
          <w:p w:rsidR="00E155C2" w:rsidRDefault="00E155C2" w:rsidP="00A565A7">
            <w:pPr>
              <w:pStyle w:val="Default"/>
              <w:jc w:val="center"/>
              <w:rPr>
                <w:b/>
                <w:bCs/>
                <w:sz w:val="22"/>
                <w:szCs w:val="22"/>
              </w:rPr>
            </w:pPr>
          </w:p>
          <w:p w:rsidR="00E155C2" w:rsidRPr="0053747E" w:rsidRDefault="00E155C2" w:rsidP="00A565A7">
            <w:pPr>
              <w:pStyle w:val="Default"/>
              <w:jc w:val="center"/>
              <w:rPr>
                <w:sz w:val="22"/>
                <w:szCs w:val="22"/>
              </w:rPr>
            </w:pPr>
            <w:r w:rsidRPr="0053747E">
              <w:rPr>
                <w:b/>
                <w:bCs/>
                <w:sz w:val="22"/>
                <w:szCs w:val="22"/>
              </w:rPr>
              <w:t>Appendi</w:t>
            </w:r>
            <w:r>
              <w:rPr>
                <w:b/>
                <w:bCs/>
                <w:sz w:val="22"/>
                <w:szCs w:val="22"/>
              </w:rPr>
              <w:t>x</w:t>
            </w:r>
          </w:p>
        </w:tc>
        <w:tc>
          <w:tcPr>
            <w:tcW w:w="6237" w:type="dxa"/>
          </w:tcPr>
          <w:p w:rsidR="00E155C2" w:rsidRDefault="00E155C2" w:rsidP="00A565A7">
            <w:pPr>
              <w:pStyle w:val="Default"/>
              <w:rPr>
                <w:sz w:val="22"/>
                <w:szCs w:val="22"/>
              </w:rPr>
            </w:pPr>
          </w:p>
          <w:p w:rsidR="00E155C2" w:rsidRPr="0053747E" w:rsidRDefault="00E155C2" w:rsidP="00A565A7">
            <w:pPr>
              <w:pStyle w:val="Default"/>
              <w:rPr>
                <w:sz w:val="22"/>
                <w:szCs w:val="22"/>
              </w:rPr>
            </w:pPr>
          </w:p>
        </w:tc>
        <w:tc>
          <w:tcPr>
            <w:tcW w:w="1276" w:type="dxa"/>
          </w:tcPr>
          <w:p w:rsidR="00E155C2" w:rsidRPr="0053747E" w:rsidRDefault="00E155C2" w:rsidP="00A565A7">
            <w:pPr>
              <w:pStyle w:val="Default"/>
              <w:jc w:val="center"/>
              <w:rPr>
                <w:b/>
                <w:sz w:val="22"/>
                <w:szCs w:val="22"/>
              </w:rPr>
            </w:pPr>
          </w:p>
        </w:tc>
      </w:tr>
      <w:tr w:rsidR="00E155C2" w:rsidRPr="0053747E" w:rsidTr="00A565A7">
        <w:tc>
          <w:tcPr>
            <w:tcW w:w="1242" w:type="dxa"/>
          </w:tcPr>
          <w:p w:rsidR="00E155C2" w:rsidRPr="0053747E" w:rsidRDefault="00E155C2" w:rsidP="00A565A7">
            <w:pPr>
              <w:pStyle w:val="Default"/>
              <w:jc w:val="center"/>
              <w:rPr>
                <w:sz w:val="22"/>
                <w:szCs w:val="22"/>
              </w:rPr>
            </w:pPr>
            <w:r w:rsidRPr="0053747E">
              <w:rPr>
                <w:sz w:val="22"/>
                <w:szCs w:val="22"/>
              </w:rPr>
              <w:t>1</w:t>
            </w:r>
          </w:p>
        </w:tc>
        <w:tc>
          <w:tcPr>
            <w:tcW w:w="6237" w:type="dxa"/>
          </w:tcPr>
          <w:p w:rsidR="00E155C2" w:rsidRDefault="00E155C2" w:rsidP="00A565A7">
            <w:pPr>
              <w:pStyle w:val="Default"/>
              <w:rPr>
                <w:sz w:val="22"/>
                <w:szCs w:val="22"/>
              </w:rPr>
            </w:pPr>
            <w:r w:rsidRPr="00F70E0B">
              <w:rPr>
                <w:bCs/>
                <w:sz w:val="23"/>
                <w:szCs w:val="23"/>
              </w:rPr>
              <w:t>Guidance on Hoarding Insight Characteristics</w:t>
            </w:r>
          </w:p>
        </w:tc>
        <w:tc>
          <w:tcPr>
            <w:tcW w:w="1276" w:type="dxa"/>
          </w:tcPr>
          <w:p w:rsidR="00E155C2" w:rsidRPr="0053747E" w:rsidRDefault="00E155C2" w:rsidP="00A565A7">
            <w:pPr>
              <w:pStyle w:val="Default"/>
              <w:jc w:val="center"/>
              <w:rPr>
                <w:sz w:val="22"/>
                <w:szCs w:val="22"/>
              </w:rPr>
            </w:pPr>
            <w:r>
              <w:rPr>
                <w:sz w:val="22"/>
                <w:szCs w:val="22"/>
              </w:rPr>
              <w:t>19</w:t>
            </w:r>
          </w:p>
        </w:tc>
      </w:tr>
      <w:tr w:rsidR="00E155C2" w:rsidRPr="0053747E" w:rsidTr="00A565A7">
        <w:tc>
          <w:tcPr>
            <w:tcW w:w="1242" w:type="dxa"/>
          </w:tcPr>
          <w:p w:rsidR="00E155C2" w:rsidRPr="0053747E" w:rsidRDefault="00E155C2" w:rsidP="00A565A7">
            <w:pPr>
              <w:pStyle w:val="Default"/>
              <w:jc w:val="center"/>
              <w:rPr>
                <w:sz w:val="22"/>
                <w:szCs w:val="22"/>
              </w:rPr>
            </w:pPr>
            <w:r>
              <w:rPr>
                <w:sz w:val="22"/>
                <w:szCs w:val="22"/>
              </w:rPr>
              <w:t>2</w:t>
            </w:r>
          </w:p>
        </w:tc>
        <w:tc>
          <w:tcPr>
            <w:tcW w:w="6237" w:type="dxa"/>
          </w:tcPr>
          <w:p w:rsidR="00E155C2" w:rsidRPr="0053747E" w:rsidRDefault="00E155C2" w:rsidP="00562498">
            <w:pPr>
              <w:pStyle w:val="Default"/>
              <w:rPr>
                <w:sz w:val="22"/>
                <w:szCs w:val="22"/>
              </w:rPr>
            </w:pPr>
            <w:r>
              <w:rPr>
                <w:sz w:val="22"/>
                <w:szCs w:val="22"/>
              </w:rPr>
              <w:t>Hoarding Myths and Truths</w:t>
            </w:r>
          </w:p>
        </w:tc>
        <w:tc>
          <w:tcPr>
            <w:tcW w:w="1276" w:type="dxa"/>
          </w:tcPr>
          <w:p w:rsidR="00E155C2" w:rsidRPr="0053747E" w:rsidRDefault="00E155C2" w:rsidP="00A565A7">
            <w:pPr>
              <w:pStyle w:val="Default"/>
              <w:jc w:val="center"/>
              <w:rPr>
                <w:sz w:val="22"/>
                <w:szCs w:val="22"/>
              </w:rPr>
            </w:pPr>
            <w:r>
              <w:rPr>
                <w:sz w:val="22"/>
                <w:szCs w:val="22"/>
              </w:rPr>
              <w:t>20</w:t>
            </w:r>
          </w:p>
        </w:tc>
      </w:tr>
      <w:tr w:rsidR="00E155C2" w:rsidRPr="0053747E" w:rsidTr="00A565A7">
        <w:tc>
          <w:tcPr>
            <w:tcW w:w="1242" w:type="dxa"/>
          </w:tcPr>
          <w:p w:rsidR="00E155C2" w:rsidRPr="0053747E" w:rsidRDefault="00E155C2" w:rsidP="00A565A7">
            <w:pPr>
              <w:pStyle w:val="Default"/>
              <w:jc w:val="center"/>
              <w:rPr>
                <w:sz w:val="22"/>
                <w:szCs w:val="22"/>
              </w:rPr>
            </w:pPr>
            <w:r>
              <w:rPr>
                <w:sz w:val="22"/>
                <w:szCs w:val="22"/>
              </w:rPr>
              <w:t>3</w:t>
            </w:r>
          </w:p>
        </w:tc>
        <w:tc>
          <w:tcPr>
            <w:tcW w:w="6237" w:type="dxa"/>
          </w:tcPr>
          <w:p w:rsidR="00E155C2" w:rsidRPr="00F70E0B" w:rsidRDefault="00E155C2" w:rsidP="00A565A7">
            <w:pPr>
              <w:pStyle w:val="Default"/>
              <w:rPr>
                <w:color w:val="auto"/>
              </w:rPr>
            </w:pPr>
            <w:r>
              <w:rPr>
                <w:sz w:val="22"/>
                <w:szCs w:val="22"/>
              </w:rPr>
              <w:t>Relevant Agencies and Responses</w:t>
            </w:r>
          </w:p>
        </w:tc>
        <w:tc>
          <w:tcPr>
            <w:tcW w:w="1276" w:type="dxa"/>
          </w:tcPr>
          <w:p w:rsidR="00E155C2" w:rsidRPr="0053747E" w:rsidRDefault="00E155C2" w:rsidP="00A565A7">
            <w:pPr>
              <w:pStyle w:val="Default"/>
              <w:jc w:val="center"/>
              <w:rPr>
                <w:sz w:val="22"/>
                <w:szCs w:val="22"/>
              </w:rPr>
            </w:pPr>
            <w:r>
              <w:rPr>
                <w:sz w:val="22"/>
                <w:szCs w:val="22"/>
              </w:rPr>
              <w:t>22</w:t>
            </w:r>
          </w:p>
        </w:tc>
      </w:tr>
      <w:tr w:rsidR="00E155C2" w:rsidRPr="0053747E" w:rsidTr="00A565A7">
        <w:tc>
          <w:tcPr>
            <w:tcW w:w="1242" w:type="dxa"/>
          </w:tcPr>
          <w:p w:rsidR="00E155C2" w:rsidRPr="0053747E" w:rsidRDefault="00E155C2" w:rsidP="00A565A7">
            <w:pPr>
              <w:pStyle w:val="Default"/>
              <w:jc w:val="center"/>
              <w:rPr>
                <w:sz w:val="22"/>
                <w:szCs w:val="22"/>
              </w:rPr>
            </w:pPr>
            <w:r>
              <w:rPr>
                <w:sz w:val="22"/>
                <w:szCs w:val="22"/>
              </w:rPr>
              <w:t>4</w:t>
            </w:r>
          </w:p>
        </w:tc>
        <w:tc>
          <w:tcPr>
            <w:tcW w:w="6237" w:type="dxa"/>
          </w:tcPr>
          <w:p w:rsidR="00E155C2" w:rsidRPr="0053747E" w:rsidRDefault="00E155C2" w:rsidP="00A565A7">
            <w:pPr>
              <w:pStyle w:val="Default"/>
              <w:rPr>
                <w:sz w:val="22"/>
                <w:szCs w:val="22"/>
              </w:rPr>
            </w:pPr>
            <w:r>
              <w:rPr>
                <w:sz w:val="22"/>
                <w:szCs w:val="22"/>
              </w:rPr>
              <w:t>Additional Contacts</w:t>
            </w:r>
          </w:p>
        </w:tc>
        <w:tc>
          <w:tcPr>
            <w:tcW w:w="1276" w:type="dxa"/>
          </w:tcPr>
          <w:p w:rsidR="00E155C2" w:rsidRPr="0053747E" w:rsidRDefault="00E155C2" w:rsidP="00A565A7">
            <w:pPr>
              <w:pStyle w:val="Default"/>
              <w:jc w:val="center"/>
              <w:rPr>
                <w:sz w:val="22"/>
                <w:szCs w:val="22"/>
              </w:rPr>
            </w:pPr>
            <w:r>
              <w:rPr>
                <w:sz w:val="22"/>
                <w:szCs w:val="22"/>
              </w:rPr>
              <w:t>24</w:t>
            </w:r>
          </w:p>
        </w:tc>
      </w:tr>
      <w:tr w:rsidR="00E155C2" w:rsidRPr="0053747E" w:rsidTr="00A565A7">
        <w:tc>
          <w:tcPr>
            <w:tcW w:w="1242" w:type="dxa"/>
          </w:tcPr>
          <w:p w:rsidR="00E155C2" w:rsidRDefault="00E155C2" w:rsidP="00A565A7">
            <w:pPr>
              <w:pStyle w:val="Default"/>
              <w:jc w:val="center"/>
              <w:rPr>
                <w:sz w:val="22"/>
                <w:szCs w:val="22"/>
              </w:rPr>
            </w:pPr>
            <w:r>
              <w:rPr>
                <w:sz w:val="22"/>
                <w:szCs w:val="22"/>
              </w:rPr>
              <w:t xml:space="preserve">5 </w:t>
            </w:r>
          </w:p>
        </w:tc>
        <w:tc>
          <w:tcPr>
            <w:tcW w:w="6237" w:type="dxa"/>
          </w:tcPr>
          <w:p w:rsidR="00E155C2" w:rsidRPr="0053747E" w:rsidRDefault="00E155C2" w:rsidP="00A565A7">
            <w:pPr>
              <w:pStyle w:val="Default"/>
              <w:rPr>
                <w:sz w:val="22"/>
                <w:szCs w:val="22"/>
              </w:rPr>
            </w:pPr>
            <w:r>
              <w:rPr>
                <w:sz w:val="22"/>
                <w:szCs w:val="22"/>
              </w:rPr>
              <w:t>Clutter Image Rating (CIR) Tool</w:t>
            </w:r>
          </w:p>
        </w:tc>
        <w:tc>
          <w:tcPr>
            <w:tcW w:w="1276" w:type="dxa"/>
          </w:tcPr>
          <w:p w:rsidR="00E155C2" w:rsidRPr="0053747E" w:rsidRDefault="00E155C2" w:rsidP="00A565A7">
            <w:pPr>
              <w:pStyle w:val="Default"/>
              <w:jc w:val="center"/>
              <w:rPr>
                <w:sz w:val="22"/>
                <w:szCs w:val="22"/>
              </w:rPr>
            </w:pPr>
            <w:r>
              <w:rPr>
                <w:sz w:val="22"/>
                <w:szCs w:val="22"/>
              </w:rPr>
              <w:t>25</w:t>
            </w:r>
          </w:p>
        </w:tc>
      </w:tr>
      <w:tr w:rsidR="00E155C2" w:rsidRPr="0053747E" w:rsidTr="00A565A7">
        <w:tc>
          <w:tcPr>
            <w:tcW w:w="1242" w:type="dxa"/>
          </w:tcPr>
          <w:p w:rsidR="00E155C2" w:rsidRDefault="00E155C2" w:rsidP="00A565A7">
            <w:pPr>
              <w:pStyle w:val="Default"/>
              <w:jc w:val="center"/>
              <w:rPr>
                <w:sz w:val="22"/>
                <w:szCs w:val="22"/>
              </w:rPr>
            </w:pPr>
            <w:r>
              <w:rPr>
                <w:sz w:val="22"/>
                <w:szCs w:val="22"/>
              </w:rPr>
              <w:t>6</w:t>
            </w:r>
          </w:p>
        </w:tc>
        <w:tc>
          <w:tcPr>
            <w:tcW w:w="6237" w:type="dxa"/>
          </w:tcPr>
          <w:p w:rsidR="00E155C2" w:rsidRPr="0053747E" w:rsidRDefault="00E155C2" w:rsidP="00A565A7">
            <w:pPr>
              <w:pStyle w:val="Default"/>
              <w:rPr>
                <w:sz w:val="22"/>
                <w:szCs w:val="22"/>
              </w:rPr>
            </w:pPr>
            <w:r>
              <w:rPr>
                <w:sz w:val="22"/>
                <w:szCs w:val="22"/>
              </w:rPr>
              <w:t>CIR Images - Bedroom</w:t>
            </w:r>
          </w:p>
        </w:tc>
        <w:tc>
          <w:tcPr>
            <w:tcW w:w="1276" w:type="dxa"/>
          </w:tcPr>
          <w:p w:rsidR="00E155C2" w:rsidRPr="0053747E" w:rsidRDefault="00E155C2" w:rsidP="00A565A7">
            <w:pPr>
              <w:pStyle w:val="Default"/>
              <w:jc w:val="center"/>
              <w:rPr>
                <w:sz w:val="22"/>
                <w:szCs w:val="22"/>
              </w:rPr>
            </w:pPr>
            <w:r>
              <w:rPr>
                <w:sz w:val="22"/>
                <w:szCs w:val="22"/>
              </w:rPr>
              <w:t>26</w:t>
            </w:r>
          </w:p>
        </w:tc>
      </w:tr>
      <w:tr w:rsidR="00E155C2" w:rsidRPr="0053747E" w:rsidTr="00A565A7">
        <w:tc>
          <w:tcPr>
            <w:tcW w:w="1242" w:type="dxa"/>
          </w:tcPr>
          <w:p w:rsidR="00E155C2" w:rsidRDefault="00E155C2" w:rsidP="00A565A7">
            <w:pPr>
              <w:pStyle w:val="Default"/>
              <w:jc w:val="center"/>
              <w:rPr>
                <w:sz w:val="22"/>
                <w:szCs w:val="22"/>
              </w:rPr>
            </w:pPr>
            <w:r>
              <w:rPr>
                <w:sz w:val="22"/>
                <w:szCs w:val="22"/>
              </w:rPr>
              <w:t>7</w:t>
            </w:r>
          </w:p>
        </w:tc>
        <w:tc>
          <w:tcPr>
            <w:tcW w:w="6237" w:type="dxa"/>
          </w:tcPr>
          <w:p w:rsidR="00E155C2" w:rsidRPr="0053747E" w:rsidRDefault="00E155C2" w:rsidP="00A565A7">
            <w:pPr>
              <w:pStyle w:val="Default"/>
              <w:rPr>
                <w:sz w:val="22"/>
                <w:szCs w:val="22"/>
              </w:rPr>
            </w:pPr>
            <w:r>
              <w:rPr>
                <w:sz w:val="22"/>
                <w:szCs w:val="22"/>
              </w:rPr>
              <w:t>CIR Images – Living Room</w:t>
            </w:r>
          </w:p>
        </w:tc>
        <w:tc>
          <w:tcPr>
            <w:tcW w:w="1276" w:type="dxa"/>
          </w:tcPr>
          <w:p w:rsidR="00E155C2" w:rsidRPr="0053747E" w:rsidRDefault="00E155C2" w:rsidP="00A565A7">
            <w:pPr>
              <w:pStyle w:val="Default"/>
              <w:jc w:val="center"/>
              <w:rPr>
                <w:sz w:val="22"/>
                <w:szCs w:val="22"/>
              </w:rPr>
            </w:pPr>
            <w:r>
              <w:rPr>
                <w:sz w:val="22"/>
                <w:szCs w:val="22"/>
              </w:rPr>
              <w:t>27</w:t>
            </w:r>
          </w:p>
        </w:tc>
      </w:tr>
      <w:tr w:rsidR="00E155C2" w:rsidRPr="0053747E" w:rsidTr="00A565A7">
        <w:tc>
          <w:tcPr>
            <w:tcW w:w="1242" w:type="dxa"/>
          </w:tcPr>
          <w:p w:rsidR="00E155C2" w:rsidRDefault="00E155C2" w:rsidP="00A565A7">
            <w:pPr>
              <w:pStyle w:val="Default"/>
              <w:jc w:val="center"/>
              <w:rPr>
                <w:sz w:val="22"/>
                <w:szCs w:val="22"/>
              </w:rPr>
            </w:pPr>
            <w:r>
              <w:rPr>
                <w:sz w:val="22"/>
                <w:szCs w:val="22"/>
              </w:rPr>
              <w:t>8</w:t>
            </w:r>
          </w:p>
        </w:tc>
        <w:tc>
          <w:tcPr>
            <w:tcW w:w="6237" w:type="dxa"/>
          </w:tcPr>
          <w:p w:rsidR="00E155C2" w:rsidRPr="0053747E" w:rsidRDefault="00E155C2" w:rsidP="00A565A7">
            <w:pPr>
              <w:pStyle w:val="Default"/>
              <w:rPr>
                <w:sz w:val="22"/>
                <w:szCs w:val="22"/>
              </w:rPr>
            </w:pPr>
            <w:r>
              <w:rPr>
                <w:sz w:val="22"/>
                <w:szCs w:val="22"/>
              </w:rPr>
              <w:t>CIR Images - Kitchen</w:t>
            </w:r>
          </w:p>
        </w:tc>
        <w:tc>
          <w:tcPr>
            <w:tcW w:w="1276" w:type="dxa"/>
          </w:tcPr>
          <w:p w:rsidR="00E155C2" w:rsidRPr="0053747E" w:rsidRDefault="00E155C2" w:rsidP="00A565A7">
            <w:pPr>
              <w:pStyle w:val="Default"/>
              <w:jc w:val="center"/>
              <w:rPr>
                <w:sz w:val="22"/>
                <w:szCs w:val="22"/>
              </w:rPr>
            </w:pPr>
            <w:r>
              <w:rPr>
                <w:sz w:val="22"/>
                <w:szCs w:val="22"/>
              </w:rPr>
              <w:t>28</w:t>
            </w:r>
          </w:p>
        </w:tc>
      </w:tr>
      <w:tr w:rsidR="00E155C2" w:rsidRPr="0053747E" w:rsidTr="00A565A7">
        <w:tc>
          <w:tcPr>
            <w:tcW w:w="1242" w:type="dxa"/>
          </w:tcPr>
          <w:p w:rsidR="00E155C2" w:rsidRDefault="00E155C2" w:rsidP="00A565A7">
            <w:pPr>
              <w:pStyle w:val="Default"/>
              <w:jc w:val="center"/>
              <w:rPr>
                <w:sz w:val="22"/>
                <w:szCs w:val="22"/>
              </w:rPr>
            </w:pPr>
            <w:r>
              <w:rPr>
                <w:sz w:val="22"/>
                <w:szCs w:val="22"/>
              </w:rPr>
              <w:t>9</w:t>
            </w:r>
          </w:p>
        </w:tc>
        <w:tc>
          <w:tcPr>
            <w:tcW w:w="6237" w:type="dxa"/>
          </w:tcPr>
          <w:p w:rsidR="00E155C2" w:rsidRDefault="00E155C2" w:rsidP="00A565A7">
            <w:pPr>
              <w:pStyle w:val="Default"/>
              <w:rPr>
                <w:sz w:val="22"/>
                <w:szCs w:val="22"/>
              </w:rPr>
            </w:pPr>
            <w:r>
              <w:rPr>
                <w:sz w:val="22"/>
                <w:szCs w:val="22"/>
              </w:rPr>
              <w:t>Mind Cambridgeshire Support to Recover S2R</w:t>
            </w:r>
          </w:p>
          <w:p w:rsidR="00E155C2" w:rsidRDefault="00E155C2" w:rsidP="00371F37">
            <w:pPr>
              <w:pStyle w:val="Default"/>
              <w:numPr>
                <w:ilvl w:val="0"/>
                <w:numId w:val="46"/>
              </w:numPr>
              <w:rPr>
                <w:sz w:val="22"/>
                <w:szCs w:val="22"/>
              </w:rPr>
            </w:pPr>
            <w:r>
              <w:rPr>
                <w:sz w:val="22"/>
                <w:szCs w:val="22"/>
              </w:rPr>
              <w:t xml:space="preserve">Criteria </w:t>
            </w:r>
          </w:p>
          <w:p w:rsidR="00E155C2" w:rsidRDefault="00E155C2" w:rsidP="00371F37">
            <w:pPr>
              <w:pStyle w:val="Default"/>
              <w:numPr>
                <w:ilvl w:val="0"/>
                <w:numId w:val="46"/>
              </w:numPr>
              <w:rPr>
                <w:sz w:val="22"/>
                <w:szCs w:val="22"/>
              </w:rPr>
            </w:pPr>
            <w:r>
              <w:rPr>
                <w:sz w:val="22"/>
                <w:szCs w:val="22"/>
              </w:rPr>
              <w:t>Referral form</w:t>
            </w:r>
          </w:p>
          <w:p w:rsidR="00E155C2" w:rsidRDefault="00E155C2" w:rsidP="00A565A7">
            <w:pPr>
              <w:pStyle w:val="Default"/>
              <w:rPr>
                <w:sz w:val="22"/>
                <w:szCs w:val="22"/>
              </w:rPr>
            </w:pPr>
          </w:p>
        </w:tc>
        <w:tc>
          <w:tcPr>
            <w:tcW w:w="1276" w:type="dxa"/>
          </w:tcPr>
          <w:p w:rsidR="00E155C2" w:rsidRDefault="00E155C2" w:rsidP="00A565A7">
            <w:pPr>
              <w:pStyle w:val="Default"/>
              <w:jc w:val="center"/>
              <w:rPr>
                <w:sz w:val="22"/>
                <w:szCs w:val="22"/>
              </w:rPr>
            </w:pPr>
            <w:r>
              <w:rPr>
                <w:sz w:val="22"/>
                <w:szCs w:val="22"/>
              </w:rPr>
              <w:t xml:space="preserve">               29          30</w:t>
            </w:r>
          </w:p>
        </w:tc>
      </w:tr>
      <w:tr w:rsidR="00E155C2" w:rsidRPr="0053747E" w:rsidTr="00A565A7">
        <w:tc>
          <w:tcPr>
            <w:tcW w:w="1242" w:type="dxa"/>
          </w:tcPr>
          <w:p w:rsidR="00E155C2" w:rsidRDefault="00E155C2" w:rsidP="00A565A7">
            <w:pPr>
              <w:pStyle w:val="Default"/>
              <w:jc w:val="center"/>
              <w:rPr>
                <w:sz w:val="22"/>
                <w:szCs w:val="22"/>
              </w:rPr>
            </w:pPr>
            <w:r>
              <w:rPr>
                <w:sz w:val="22"/>
                <w:szCs w:val="22"/>
              </w:rPr>
              <w:t>10</w:t>
            </w:r>
          </w:p>
        </w:tc>
        <w:tc>
          <w:tcPr>
            <w:tcW w:w="6237" w:type="dxa"/>
          </w:tcPr>
          <w:p w:rsidR="00E155C2" w:rsidRDefault="00E155C2" w:rsidP="00A565A7">
            <w:pPr>
              <w:pStyle w:val="Default"/>
              <w:rPr>
                <w:sz w:val="22"/>
                <w:szCs w:val="22"/>
              </w:rPr>
            </w:pPr>
            <w:r>
              <w:rPr>
                <w:sz w:val="22"/>
                <w:szCs w:val="22"/>
              </w:rPr>
              <w:t>Handy tips for People who hoard booklet</w:t>
            </w:r>
          </w:p>
        </w:tc>
        <w:tc>
          <w:tcPr>
            <w:tcW w:w="1276" w:type="dxa"/>
          </w:tcPr>
          <w:p w:rsidR="00E155C2" w:rsidRDefault="00E155C2" w:rsidP="00A565A7">
            <w:pPr>
              <w:pStyle w:val="Default"/>
              <w:jc w:val="center"/>
              <w:rPr>
                <w:sz w:val="22"/>
                <w:szCs w:val="22"/>
              </w:rPr>
            </w:pPr>
            <w:r>
              <w:rPr>
                <w:sz w:val="22"/>
                <w:szCs w:val="22"/>
              </w:rPr>
              <w:t>31</w:t>
            </w:r>
          </w:p>
        </w:tc>
      </w:tr>
      <w:tr w:rsidR="00E155C2" w:rsidRPr="0053747E" w:rsidTr="00A565A7">
        <w:tc>
          <w:tcPr>
            <w:tcW w:w="1242" w:type="dxa"/>
          </w:tcPr>
          <w:p w:rsidR="00E155C2" w:rsidRDefault="00E155C2" w:rsidP="00A565A7">
            <w:pPr>
              <w:pStyle w:val="Default"/>
              <w:jc w:val="center"/>
              <w:rPr>
                <w:sz w:val="22"/>
                <w:szCs w:val="22"/>
              </w:rPr>
            </w:pPr>
            <w:r>
              <w:rPr>
                <w:sz w:val="22"/>
                <w:szCs w:val="22"/>
              </w:rPr>
              <w:t>11</w:t>
            </w:r>
          </w:p>
        </w:tc>
        <w:tc>
          <w:tcPr>
            <w:tcW w:w="6237" w:type="dxa"/>
          </w:tcPr>
          <w:p w:rsidR="00E155C2" w:rsidRDefault="00E155C2" w:rsidP="00562498">
            <w:pPr>
              <w:pStyle w:val="Default"/>
              <w:rPr>
                <w:sz w:val="22"/>
                <w:szCs w:val="22"/>
              </w:rPr>
            </w:pPr>
            <w:r>
              <w:rPr>
                <w:sz w:val="22"/>
                <w:szCs w:val="22"/>
              </w:rPr>
              <w:t xml:space="preserve">Risk Assessment: </w:t>
            </w:r>
          </w:p>
          <w:p w:rsidR="00E155C2" w:rsidRDefault="00E155C2" w:rsidP="00A96822">
            <w:pPr>
              <w:pStyle w:val="Default"/>
              <w:numPr>
                <w:ilvl w:val="0"/>
                <w:numId w:val="22"/>
              </w:numPr>
              <w:rPr>
                <w:sz w:val="22"/>
                <w:szCs w:val="22"/>
              </w:rPr>
            </w:pPr>
            <w:r>
              <w:rPr>
                <w:sz w:val="22"/>
                <w:szCs w:val="22"/>
              </w:rPr>
              <w:t>Risk Scoring Tool</w:t>
            </w:r>
          </w:p>
          <w:p w:rsidR="00E155C2" w:rsidRDefault="00E155C2" w:rsidP="00562498">
            <w:pPr>
              <w:pStyle w:val="Default"/>
              <w:numPr>
                <w:ilvl w:val="0"/>
                <w:numId w:val="22"/>
              </w:numPr>
              <w:rPr>
                <w:sz w:val="22"/>
                <w:szCs w:val="22"/>
              </w:rPr>
            </w:pPr>
            <w:r>
              <w:rPr>
                <w:sz w:val="22"/>
                <w:szCs w:val="22"/>
              </w:rPr>
              <w:t xml:space="preserve">Generic </w:t>
            </w:r>
            <w:r w:rsidRPr="0053747E">
              <w:rPr>
                <w:sz w:val="22"/>
                <w:szCs w:val="22"/>
              </w:rPr>
              <w:t>Risk Assessment Form</w:t>
            </w:r>
          </w:p>
          <w:p w:rsidR="00E155C2" w:rsidRDefault="00E155C2" w:rsidP="00562498">
            <w:pPr>
              <w:pStyle w:val="Default"/>
              <w:numPr>
                <w:ilvl w:val="0"/>
                <w:numId w:val="22"/>
              </w:numPr>
              <w:rPr>
                <w:sz w:val="22"/>
                <w:szCs w:val="22"/>
              </w:rPr>
            </w:pPr>
            <w:r>
              <w:rPr>
                <w:sz w:val="22"/>
                <w:szCs w:val="22"/>
              </w:rPr>
              <w:t>Guidance Questions</w:t>
            </w:r>
          </w:p>
          <w:p w:rsidR="00E155C2" w:rsidRDefault="00E155C2" w:rsidP="00562498">
            <w:pPr>
              <w:pStyle w:val="Default"/>
              <w:numPr>
                <w:ilvl w:val="0"/>
                <w:numId w:val="22"/>
              </w:numPr>
              <w:rPr>
                <w:sz w:val="22"/>
                <w:szCs w:val="22"/>
              </w:rPr>
            </w:pPr>
            <w:r>
              <w:rPr>
                <w:sz w:val="22"/>
                <w:szCs w:val="22"/>
              </w:rPr>
              <w:t>Premises Risk Assessment Checklist</w:t>
            </w:r>
          </w:p>
          <w:p w:rsidR="00E155C2" w:rsidRDefault="00E155C2" w:rsidP="00562498">
            <w:pPr>
              <w:pStyle w:val="Default"/>
              <w:rPr>
                <w:sz w:val="22"/>
                <w:szCs w:val="22"/>
              </w:rPr>
            </w:pPr>
          </w:p>
        </w:tc>
        <w:tc>
          <w:tcPr>
            <w:tcW w:w="1276" w:type="dxa"/>
          </w:tcPr>
          <w:p w:rsidR="00E155C2" w:rsidRDefault="00E155C2" w:rsidP="004C2025">
            <w:pPr>
              <w:pStyle w:val="Default"/>
              <w:rPr>
                <w:sz w:val="22"/>
                <w:szCs w:val="22"/>
              </w:rPr>
            </w:pPr>
            <w:r>
              <w:rPr>
                <w:sz w:val="22"/>
                <w:szCs w:val="22"/>
              </w:rPr>
              <w:t xml:space="preserve">      38</w:t>
            </w:r>
          </w:p>
          <w:p w:rsidR="00E155C2" w:rsidRDefault="00E155C2" w:rsidP="004C2025">
            <w:pPr>
              <w:pStyle w:val="Default"/>
              <w:rPr>
                <w:sz w:val="22"/>
                <w:szCs w:val="22"/>
              </w:rPr>
            </w:pPr>
            <w:r>
              <w:rPr>
                <w:sz w:val="22"/>
                <w:szCs w:val="22"/>
              </w:rPr>
              <w:t xml:space="preserve">      39</w:t>
            </w:r>
          </w:p>
          <w:p w:rsidR="00E155C2" w:rsidRDefault="00E155C2" w:rsidP="004C2025">
            <w:pPr>
              <w:pStyle w:val="Default"/>
              <w:rPr>
                <w:sz w:val="22"/>
                <w:szCs w:val="22"/>
              </w:rPr>
            </w:pPr>
            <w:r>
              <w:rPr>
                <w:sz w:val="22"/>
                <w:szCs w:val="22"/>
              </w:rPr>
              <w:t xml:space="preserve">      41</w:t>
            </w:r>
          </w:p>
          <w:p w:rsidR="00E155C2" w:rsidRDefault="00E155C2" w:rsidP="004C2025">
            <w:pPr>
              <w:pStyle w:val="Default"/>
              <w:rPr>
                <w:sz w:val="22"/>
                <w:szCs w:val="22"/>
              </w:rPr>
            </w:pPr>
            <w:r>
              <w:rPr>
                <w:sz w:val="22"/>
                <w:szCs w:val="22"/>
              </w:rPr>
              <w:t xml:space="preserve">      43</w:t>
            </w:r>
          </w:p>
          <w:p w:rsidR="00E155C2" w:rsidRDefault="00E155C2" w:rsidP="004C2025">
            <w:pPr>
              <w:pStyle w:val="Default"/>
              <w:rPr>
                <w:sz w:val="22"/>
                <w:szCs w:val="22"/>
              </w:rPr>
            </w:pPr>
            <w:r>
              <w:rPr>
                <w:sz w:val="22"/>
                <w:szCs w:val="22"/>
              </w:rPr>
              <w:t xml:space="preserve">      45</w:t>
            </w:r>
          </w:p>
        </w:tc>
      </w:tr>
      <w:tr w:rsidR="00E155C2" w:rsidRPr="0053747E" w:rsidTr="00A565A7">
        <w:tc>
          <w:tcPr>
            <w:tcW w:w="1242" w:type="dxa"/>
          </w:tcPr>
          <w:p w:rsidR="00E155C2" w:rsidRDefault="00E155C2" w:rsidP="00A565A7">
            <w:pPr>
              <w:pStyle w:val="Default"/>
              <w:jc w:val="center"/>
              <w:rPr>
                <w:sz w:val="22"/>
                <w:szCs w:val="22"/>
              </w:rPr>
            </w:pPr>
            <w:r>
              <w:rPr>
                <w:sz w:val="22"/>
                <w:szCs w:val="22"/>
              </w:rPr>
              <w:t>12</w:t>
            </w:r>
          </w:p>
        </w:tc>
        <w:tc>
          <w:tcPr>
            <w:tcW w:w="6237" w:type="dxa"/>
          </w:tcPr>
          <w:p w:rsidR="00E155C2" w:rsidRDefault="00E155C2" w:rsidP="00562498">
            <w:pPr>
              <w:pStyle w:val="Default"/>
              <w:rPr>
                <w:sz w:val="22"/>
                <w:szCs w:val="22"/>
              </w:rPr>
            </w:pPr>
            <w:r>
              <w:rPr>
                <w:sz w:val="22"/>
                <w:szCs w:val="22"/>
              </w:rPr>
              <w:t>Top Tips - For practioners of high risks from fire</w:t>
            </w:r>
          </w:p>
        </w:tc>
        <w:tc>
          <w:tcPr>
            <w:tcW w:w="1276" w:type="dxa"/>
          </w:tcPr>
          <w:p w:rsidR="00E155C2" w:rsidRDefault="00E155C2" w:rsidP="004C2025">
            <w:pPr>
              <w:pStyle w:val="Default"/>
              <w:rPr>
                <w:sz w:val="22"/>
                <w:szCs w:val="22"/>
              </w:rPr>
            </w:pPr>
            <w:r>
              <w:rPr>
                <w:sz w:val="22"/>
                <w:szCs w:val="22"/>
              </w:rPr>
              <w:t xml:space="preserve">      49</w:t>
            </w:r>
          </w:p>
        </w:tc>
      </w:tr>
    </w:tbl>
    <w:p w:rsidR="00E155C2" w:rsidRDefault="00E155C2" w:rsidP="006E2A69">
      <w:pPr>
        <w:pStyle w:val="Default"/>
        <w:rPr>
          <w:color w:val="auto"/>
          <w:sz w:val="23"/>
          <w:szCs w:val="23"/>
        </w:rPr>
      </w:pPr>
    </w:p>
    <w:p w:rsidR="00E155C2" w:rsidRDefault="00E155C2" w:rsidP="006E2A69">
      <w:pPr>
        <w:pStyle w:val="Default"/>
        <w:jc w:val="center"/>
        <w:rPr>
          <w:b/>
          <w:sz w:val="22"/>
          <w:szCs w:val="22"/>
        </w:rPr>
      </w:pPr>
    </w:p>
    <w:p w:rsidR="00E155C2" w:rsidRDefault="00E155C2" w:rsidP="006E2A69">
      <w:pPr>
        <w:pStyle w:val="Default"/>
        <w:jc w:val="center"/>
        <w:rPr>
          <w:b/>
          <w:sz w:val="22"/>
          <w:szCs w:val="22"/>
        </w:rPr>
      </w:pPr>
    </w:p>
    <w:p w:rsidR="00E155C2" w:rsidRDefault="00E155C2" w:rsidP="006E2A69">
      <w:pPr>
        <w:pStyle w:val="Default"/>
        <w:rPr>
          <w:b/>
          <w:sz w:val="22"/>
          <w:szCs w:val="22"/>
        </w:rPr>
      </w:pPr>
    </w:p>
    <w:p w:rsidR="00E155C2" w:rsidRDefault="00E155C2" w:rsidP="006E2A69">
      <w:pPr>
        <w:pStyle w:val="Default"/>
        <w:rPr>
          <w:b/>
          <w:sz w:val="22"/>
          <w:szCs w:val="22"/>
        </w:rPr>
      </w:pPr>
    </w:p>
    <w:p w:rsidR="00E155C2" w:rsidRDefault="00E155C2" w:rsidP="006E2A69">
      <w:pPr>
        <w:pStyle w:val="Default"/>
        <w:jc w:val="center"/>
        <w:rPr>
          <w:b/>
          <w:sz w:val="22"/>
          <w:szCs w:val="22"/>
        </w:rPr>
      </w:pPr>
    </w:p>
    <w:p w:rsidR="00E155C2" w:rsidRDefault="00E155C2" w:rsidP="006E2A69">
      <w:pPr>
        <w:pStyle w:val="Default"/>
        <w:jc w:val="center"/>
        <w:rPr>
          <w:b/>
          <w:sz w:val="22"/>
          <w:szCs w:val="22"/>
        </w:rPr>
      </w:pPr>
    </w:p>
    <w:p w:rsidR="00E155C2" w:rsidRDefault="00E155C2" w:rsidP="006E2A69">
      <w:pPr>
        <w:pStyle w:val="Default"/>
        <w:jc w:val="center"/>
        <w:rPr>
          <w:b/>
          <w:sz w:val="22"/>
          <w:szCs w:val="22"/>
        </w:rPr>
      </w:pPr>
    </w:p>
    <w:p w:rsidR="00E155C2" w:rsidRDefault="00E155C2" w:rsidP="006E2A69">
      <w:pPr>
        <w:pStyle w:val="Default"/>
        <w:rPr>
          <w:b/>
          <w:sz w:val="22"/>
          <w:szCs w:val="22"/>
        </w:rPr>
      </w:pPr>
    </w:p>
    <w:p w:rsidR="00E155C2" w:rsidRDefault="00E155C2" w:rsidP="006E2A69">
      <w:pPr>
        <w:pStyle w:val="Default"/>
        <w:pageBreakBefore/>
        <w:rPr>
          <w:sz w:val="23"/>
          <w:szCs w:val="23"/>
        </w:rPr>
      </w:pPr>
      <w:r>
        <w:rPr>
          <w:b/>
          <w:bCs/>
          <w:color w:val="auto"/>
          <w:sz w:val="23"/>
          <w:szCs w:val="23"/>
        </w:rPr>
        <w:t>1.0</w:t>
      </w:r>
      <w:r>
        <w:rPr>
          <w:b/>
          <w:bCs/>
          <w:color w:val="auto"/>
          <w:sz w:val="23"/>
          <w:szCs w:val="23"/>
        </w:rPr>
        <w:tab/>
        <w:t>Introduction</w:t>
      </w:r>
      <w:r>
        <w:rPr>
          <w:b/>
          <w:bCs/>
          <w:color w:val="323232"/>
          <w:sz w:val="23"/>
          <w:szCs w:val="23"/>
        </w:rPr>
        <w:t xml:space="preserve"> </w:t>
      </w:r>
      <w:r>
        <w:rPr>
          <w:b/>
          <w:bCs/>
          <w:sz w:val="23"/>
          <w:szCs w:val="23"/>
        </w:rPr>
        <w:t xml:space="preserve"> </w:t>
      </w:r>
    </w:p>
    <w:p w:rsidR="00E155C2" w:rsidRPr="00C246FA" w:rsidRDefault="00E155C2" w:rsidP="00C246FA">
      <w:pPr>
        <w:pStyle w:val="Default"/>
        <w:rPr>
          <w:sz w:val="23"/>
          <w:szCs w:val="23"/>
          <w:lang w:val="en-US"/>
        </w:rPr>
      </w:pPr>
    </w:p>
    <w:p w:rsidR="00E155C2" w:rsidRPr="00C246FA" w:rsidRDefault="00E155C2" w:rsidP="00F34EB6">
      <w:pPr>
        <w:pStyle w:val="Default"/>
        <w:ind w:left="720" w:hanging="720"/>
        <w:rPr>
          <w:sz w:val="23"/>
          <w:szCs w:val="23"/>
          <w:lang w:val="en-US"/>
        </w:rPr>
      </w:pPr>
      <w:r w:rsidRPr="00C246FA">
        <w:rPr>
          <w:sz w:val="23"/>
          <w:szCs w:val="23"/>
          <w:lang w:val="en-US"/>
        </w:rPr>
        <w:t>1.1</w:t>
      </w:r>
      <w:r w:rsidRPr="00C246FA">
        <w:rPr>
          <w:sz w:val="23"/>
          <w:szCs w:val="23"/>
          <w:lang w:val="en-US"/>
        </w:rPr>
        <w:tab/>
        <w:t xml:space="preserve">This protocol </w:t>
      </w:r>
      <w:r>
        <w:rPr>
          <w:sz w:val="23"/>
          <w:szCs w:val="23"/>
          <w:lang w:val="en-US"/>
        </w:rPr>
        <w:t xml:space="preserve">offers clear guidance to staff working with people who exhibit hoarding behaviors.  It sets out a framework for multi-agency partners to work together, using an outcome focused, solution based model. This protocol has been developed in partnership with a range of statutory and non-statutory partners across </w:t>
      </w:r>
      <w:r w:rsidRPr="00C246FA">
        <w:rPr>
          <w:sz w:val="23"/>
          <w:szCs w:val="23"/>
          <w:lang w:val="en-US"/>
        </w:rPr>
        <w:t xml:space="preserve">Cambridgeshire and </w:t>
      </w:r>
      <w:smartTag w:uri="urn:schemas-microsoft-com:office:smarttags" w:element="country-region">
        <w:smartTag w:uri="urn:schemas-microsoft-com:office:smarttags" w:element="City">
          <w:smartTag w:uri="urn:schemas-microsoft-com:office:smarttags" w:element="place">
            <w:r w:rsidRPr="00C246FA">
              <w:rPr>
                <w:sz w:val="23"/>
                <w:szCs w:val="23"/>
                <w:lang w:val="en-US"/>
              </w:rPr>
              <w:t>Peterborough</w:t>
            </w:r>
          </w:smartTag>
        </w:smartTag>
      </w:smartTag>
      <w:r w:rsidRPr="00C246FA">
        <w:rPr>
          <w:sz w:val="23"/>
          <w:szCs w:val="23"/>
          <w:lang w:val="en-US"/>
        </w:rPr>
        <w:t xml:space="preserve">.  </w:t>
      </w:r>
    </w:p>
    <w:p w:rsidR="00E155C2" w:rsidRPr="00C246FA" w:rsidRDefault="00E155C2" w:rsidP="00C246FA">
      <w:pPr>
        <w:pStyle w:val="Default"/>
        <w:rPr>
          <w:sz w:val="23"/>
          <w:szCs w:val="23"/>
          <w:lang w:val="en-US"/>
        </w:rPr>
      </w:pPr>
    </w:p>
    <w:p w:rsidR="00E155C2" w:rsidRPr="00C246FA" w:rsidRDefault="00E155C2" w:rsidP="00C246FA">
      <w:pPr>
        <w:pStyle w:val="Default"/>
        <w:ind w:left="720" w:hanging="720"/>
        <w:rPr>
          <w:sz w:val="23"/>
          <w:szCs w:val="23"/>
        </w:rPr>
      </w:pPr>
      <w:r w:rsidRPr="00C246FA">
        <w:rPr>
          <w:sz w:val="23"/>
          <w:szCs w:val="23"/>
        </w:rPr>
        <w:t>1.2</w:t>
      </w:r>
      <w:r w:rsidRPr="00C246FA">
        <w:rPr>
          <w:sz w:val="23"/>
          <w:szCs w:val="23"/>
        </w:rPr>
        <w:tab/>
        <w:t xml:space="preserve">The Care Act 2014 recognises hoarding as one of the manifestations of self-neglect and requires all public bodies to safeguard people at risk.  To deal with the risks effectively requires a collaborative and integrated approach between agencies. </w:t>
      </w:r>
    </w:p>
    <w:p w:rsidR="00E155C2" w:rsidRPr="00C246FA" w:rsidRDefault="00E155C2" w:rsidP="00C246FA">
      <w:pPr>
        <w:pStyle w:val="Default"/>
        <w:rPr>
          <w:sz w:val="23"/>
          <w:szCs w:val="23"/>
        </w:rPr>
      </w:pPr>
    </w:p>
    <w:p w:rsidR="00E155C2" w:rsidRPr="00C246FA" w:rsidRDefault="00E155C2" w:rsidP="00C246FA">
      <w:pPr>
        <w:pStyle w:val="Default"/>
        <w:ind w:left="720" w:hanging="720"/>
        <w:rPr>
          <w:sz w:val="23"/>
          <w:szCs w:val="23"/>
        </w:rPr>
      </w:pPr>
      <w:r w:rsidRPr="00C246FA">
        <w:rPr>
          <w:sz w:val="23"/>
          <w:szCs w:val="23"/>
          <w:lang w:val="en-US"/>
        </w:rPr>
        <w:t>1.3</w:t>
      </w:r>
      <w:r w:rsidRPr="00C246FA">
        <w:rPr>
          <w:sz w:val="23"/>
          <w:szCs w:val="23"/>
          <w:lang w:val="en-US"/>
        </w:rPr>
        <w:tab/>
        <w:t>The protocol recognizes that responding to a situation which involves a person compulsively hoarding is highly complex, as it involves risk to life, is subject to more than one area of legislation and involves the health and wellbeing of the person at risk and any others in the household.  It therefore requires a multi-agency approach.</w:t>
      </w:r>
    </w:p>
    <w:p w:rsidR="00E155C2" w:rsidRPr="00C246FA" w:rsidRDefault="00E155C2" w:rsidP="00C246FA">
      <w:pPr>
        <w:pStyle w:val="Default"/>
        <w:rPr>
          <w:sz w:val="23"/>
          <w:szCs w:val="23"/>
        </w:rPr>
      </w:pPr>
    </w:p>
    <w:p w:rsidR="00E155C2" w:rsidRPr="00C246FA" w:rsidRDefault="00E155C2" w:rsidP="00C246FA">
      <w:pPr>
        <w:pStyle w:val="Default"/>
        <w:ind w:left="720" w:hanging="720"/>
        <w:rPr>
          <w:sz w:val="23"/>
          <w:szCs w:val="23"/>
        </w:rPr>
      </w:pPr>
      <w:r w:rsidRPr="00C246FA">
        <w:rPr>
          <w:sz w:val="23"/>
          <w:szCs w:val="23"/>
          <w:lang w:val="en-US"/>
        </w:rPr>
        <w:t>1.4</w:t>
      </w:r>
      <w:r w:rsidRPr="00C246FA">
        <w:rPr>
          <w:sz w:val="23"/>
          <w:szCs w:val="23"/>
          <w:lang w:val="en-US"/>
        </w:rPr>
        <w:tab/>
        <w:t>This protocol aims therefore to ensure this col</w:t>
      </w:r>
      <w:r>
        <w:rPr>
          <w:sz w:val="23"/>
          <w:szCs w:val="23"/>
          <w:lang w:val="en-US"/>
        </w:rPr>
        <w:t>laborative approach through coordinated</w:t>
      </w:r>
      <w:r w:rsidRPr="00C246FA">
        <w:rPr>
          <w:sz w:val="23"/>
          <w:szCs w:val="23"/>
          <w:lang w:val="en-US"/>
        </w:rPr>
        <w:t xml:space="preserve"> multi agency partnership working with people who exhibit hoarding behaviors, in a way that is meaningful to the person who has hoarding behaviors and their families and in a way that reduces duplication of effort for the agencies involved.  The protocol aims to facilitate positive and sustainable outcomes for people who demonstrate hoarding behavior, by involving them in the process of managing their behavior at all stages.  </w:t>
      </w:r>
    </w:p>
    <w:p w:rsidR="00E155C2" w:rsidRPr="00C246FA" w:rsidRDefault="00E155C2" w:rsidP="00C246FA">
      <w:pPr>
        <w:pStyle w:val="Default"/>
        <w:rPr>
          <w:sz w:val="23"/>
          <w:szCs w:val="23"/>
        </w:rPr>
      </w:pPr>
    </w:p>
    <w:p w:rsidR="00E155C2" w:rsidRDefault="00E155C2" w:rsidP="00C246FA">
      <w:pPr>
        <w:pStyle w:val="Default"/>
        <w:ind w:left="720" w:hanging="720"/>
        <w:rPr>
          <w:sz w:val="23"/>
          <w:szCs w:val="23"/>
        </w:rPr>
      </w:pPr>
      <w:r>
        <w:rPr>
          <w:sz w:val="23"/>
          <w:szCs w:val="23"/>
        </w:rPr>
        <w:t>1.5</w:t>
      </w:r>
      <w:r>
        <w:rPr>
          <w:sz w:val="23"/>
          <w:szCs w:val="23"/>
        </w:rPr>
        <w:tab/>
        <w:t>It is recognised that people who display hoarding are at high risk of injury or death as a result of a fire.  Cambridgeshire Fire and Rescue Service (CFRS) emergency call data analysis shows that this is the case, with fire fatalities</w:t>
      </w:r>
      <w:r>
        <w:rPr>
          <w:b/>
          <w:sz w:val="23"/>
          <w:szCs w:val="23"/>
        </w:rPr>
        <w:t xml:space="preserve"> </w:t>
      </w:r>
      <w:r>
        <w:rPr>
          <w:sz w:val="23"/>
          <w:szCs w:val="23"/>
        </w:rPr>
        <w:t>across the County during and a growing number of serious injuries in recent years. National research supports these findings (Fire Statistics Monitoring by the Department of Community and Local Government).</w:t>
      </w:r>
    </w:p>
    <w:p w:rsidR="00E155C2" w:rsidRDefault="00E155C2" w:rsidP="00C246FA">
      <w:pPr>
        <w:pStyle w:val="Default"/>
        <w:rPr>
          <w:sz w:val="23"/>
          <w:szCs w:val="23"/>
        </w:rPr>
      </w:pPr>
    </w:p>
    <w:p w:rsidR="00E155C2" w:rsidRDefault="00E155C2" w:rsidP="00C246FA">
      <w:pPr>
        <w:pStyle w:val="Default"/>
        <w:ind w:left="720" w:hanging="720"/>
        <w:rPr>
          <w:sz w:val="23"/>
          <w:szCs w:val="23"/>
        </w:rPr>
      </w:pPr>
      <w:r>
        <w:rPr>
          <w:sz w:val="23"/>
          <w:szCs w:val="23"/>
        </w:rPr>
        <w:t>1.6</w:t>
      </w:r>
      <w:r>
        <w:rPr>
          <w:sz w:val="23"/>
          <w:szCs w:val="23"/>
        </w:rPr>
        <w:tab/>
        <w:t xml:space="preserve">The risk of a fire starting is increased due to combustible materials being stored close to, or in contact with heat sources such as light fittings, smoking materials cookers and heaters, and when electrical appliances are permanently plugged in and switched on under several layers of clutter.  </w:t>
      </w:r>
    </w:p>
    <w:p w:rsidR="00E155C2" w:rsidRDefault="00E155C2" w:rsidP="00C246FA">
      <w:pPr>
        <w:pStyle w:val="Default"/>
        <w:ind w:left="720" w:hanging="720"/>
        <w:rPr>
          <w:sz w:val="23"/>
          <w:szCs w:val="23"/>
        </w:rPr>
      </w:pPr>
    </w:p>
    <w:p w:rsidR="00E155C2" w:rsidRDefault="00E155C2" w:rsidP="00C246FA">
      <w:pPr>
        <w:pStyle w:val="Default"/>
        <w:ind w:left="720" w:hanging="720"/>
        <w:rPr>
          <w:sz w:val="23"/>
          <w:szCs w:val="23"/>
        </w:rPr>
      </w:pPr>
      <w:r>
        <w:rPr>
          <w:sz w:val="23"/>
          <w:szCs w:val="23"/>
        </w:rPr>
        <w:t>1.7</w:t>
      </w:r>
      <w:r>
        <w:rPr>
          <w:sz w:val="23"/>
          <w:szCs w:val="23"/>
        </w:rPr>
        <w:tab/>
        <w:t>This risk is increased further when the clutter reaches extreme levels and when utilities such as electricity and gas are disconnected and lead to unsafe practices such as using camping stoves and candles.  Entry and exits can be restricted, and present additional risk to neighbours by the increased likelihood of fire moving to adjoining properties. The structural integrity of the building may be compromised during and after fire fighting operations, due to the absorption of water by the hoarded materials.</w:t>
      </w:r>
    </w:p>
    <w:p w:rsidR="00E155C2" w:rsidRDefault="00E155C2" w:rsidP="00C246FA">
      <w:pPr>
        <w:pStyle w:val="Default"/>
        <w:rPr>
          <w:sz w:val="23"/>
          <w:szCs w:val="23"/>
        </w:rPr>
      </w:pPr>
    </w:p>
    <w:p w:rsidR="00E155C2" w:rsidRDefault="00E155C2" w:rsidP="00C246FA">
      <w:pPr>
        <w:pStyle w:val="Default"/>
        <w:ind w:left="720" w:hanging="720"/>
        <w:rPr>
          <w:sz w:val="23"/>
          <w:szCs w:val="23"/>
        </w:rPr>
      </w:pPr>
      <w:r>
        <w:rPr>
          <w:sz w:val="23"/>
          <w:szCs w:val="23"/>
        </w:rPr>
        <w:t>1.8</w:t>
      </w:r>
      <w:r>
        <w:rPr>
          <w:sz w:val="23"/>
          <w:szCs w:val="23"/>
        </w:rPr>
        <w:tab/>
        <w:t xml:space="preserve">CFRS, Cambridgeshire County Council, Peterborough City Council, Cambridgeshire and Peterborough NHS Foundation Trust, Registered Social Landlords and other community focussed organisations wish to work together to reduce the significant risks associated with hoarding and to promote health, safety and wellbeing.  </w:t>
      </w:r>
    </w:p>
    <w:p w:rsidR="00E155C2" w:rsidRDefault="00E155C2" w:rsidP="00C246FA">
      <w:pPr>
        <w:pStyle w:val="Default"/>
        <w:rPr>
          <w:color w:val="FF0000"/>
          <w:sz w:val="23"/>
          <w:szCs w:val="23"/>
        </w:rPr>
      </w:pPr>
    </w:p>
    <w:p w:rsidR="00E155C2" w:rsidRDefault="00E155C2" w:rsidP="00C246FA">
      <w:pPr>
        <w:pStyle w:val="Default"/>
        <w:ind w:left="720" w:hanging="720"/>
        <w:rPr>
          <w:bCs/>
          <w:sz w:val="23"/>
          <w:szCs w:val="23"/>
        </w:rPr>
      </w:pPr>
      <w:r>
        <w:rPr>
          <w:bCs/>
          <w:sz w:val="23"/>
          <w:szCs w:val="23"/>
        </w:rPr>
        <w:t>1.9</w:t>
      </w:r>
      <w:r>
        <w:rPr>
          <w:bCs/>
          <w:sz w:val="23"/>
          <w:szCs w:val="23"/>
        </w:rPr>
        <w:tab/>
        <w:t xml:space="preserve">Self-neglect, which includes hoarding, is currently covered in training through the ‘Making Safeguarding Personal’ course run by Cambridgeshire County Council (see the County Council Safeguarding training website).   </w:t>
      </w:r>
    </w:p>
    <w:p w:rsidR="00E155C2" w:rsidRDefault="00E155C2" w:rsidP="00C246FA">
      <w:pPr>
        <w:pStyle w:val="Default"/>
        <w:rPr>
          <w:color w:val="FF0000"/>
          <w:sz w:val="23"/>
          <w:szCs w:val="23"/>
        </w:rPr>
      </w:pPr>
    </w:p>
    <w:p w:rsidR="00E155C2" w:rsidRDefault="00E155C2" w:rsidP="00C246FA">
      <w:pPr>
        <w:pStyle w:val="Default"/>
        <w:rPr>
          <w:color w:val="FF0000"/>
          <w:sz w:val="23"/>
          <w:szCs w:val="23"/>
        </w:rPr>
      </w:pPr>
    </w:p>
    <w:p w:rsidR="00E155C2" w:rsidRDefault="00E155C2" w:rsidP="00C246FA">
      <w:pPr>
        <w:pStyle w:val="Default"/>
        <w:rPr>
          <w:color w:val="FF0000"/>
          <w:sz w:val="23"/>
          <w:szCs w:val="23"/>
        </w:rPr>
      </w:pPr>
    </w:p>
    <w:p w:rsidR="00E155C2" w:rsidRDefault="00E155C2" w:rsidP="00C246FA">
      <w:pPr>
        <w:pStyle w:val="Default"/>
        <w:rPr>
          <w:color w:val="FF0000"/>
          <w:sz w:val="23"/>
          <w:szCs w:val="23"/>
        </w:rPr>
      </w:pPr>
    </w:p>
    <w:p w:rsidR="00E155C2" w:rsidRDefault="00E155C2" w:rsidP="006E2A69">
      <w:pPr>
        <w:pStyle w:val="Default"/>
        <w:rPr>
          <w:sz w:val="23"/>
          <w:szCs w:val="23"/>
        </w:rPr>
      </w:pPr>
      <w:r>
        <w:rPr>
          <w:b/>
          <w:bCs/>
          <w:sz w:val="23"/>
          <w:szCs w:val="23"/>
        </w:rPr>
        <w:t>2.0</w:t>
      </w:r>
      <w:r>
        <w:rPr>
          <w:b/>
          <w:bCs/>
          <w:sz w:val="23"/>
          <w:szCs w:val="23"/>
        </w:rPr>
        <w:tab/>
        <w:t xml:space="preserve">Organisations the Protocol Applies To </w:t>
      </w:r>
    </w:p>
    <w:p w:rsidR="00E155C2" w:rsidRDefault="00E155C2" w:rsidP="006E2A69">
      <w:pPr>
        <w:pStyle w:val="Default"/>
        <w:rPr>
          <w:rFonts w:cs="Times New Roman"/>
          <w:color w:val="auto"/>
        </w:rPr>
      </w:pPr>
    </w:p>
    <w:p w:rsidR="00E155C2" w:rsidRDefault="00E155C2" w:rsidP="006E2A69">
      <w:pPr>
        <w:pStyle w:val="Default"/>
        <w:ind w:left="720" w:hanging="720"/>
        <w:rPr>
          <w:sz w:val="23"/>
          <w:szCs w:val="23"/>
        </w:rPr>
      </w:pPr>
      <w:r>
        <w:rPr>
          <w:sz w:val="23"/>
          <w:szCs w:val="23"/>
        </w:rPr>
        <w:t>2.1</w:t>
      </w:r>
      <w:r>
        <w:rPr>
          <w:sz w:val="23"/>
          <w:szCs w:val="23"/>
        </w:rPr>
        <w:tab/>
        <w:t xml:space="preserve">This protocol applies to all staff working in organisations which have signed up to the protocol in Cambridgeshire.  This includes </w:t>
      </w:r>
      <w:smartTag w:uri="urn:schemas-microsoft-com:office:smarttags" w:element="country-region">
        <w:smartTag w:uri="urn:schemas-microsoft-com:office:smarttags" w:element="place">
          <w:smartTag w:uri="urn:schemas-microsoft-com:office:smarttags" w:element="City">
            <w:r>
              <w:rPr>
                <w:sz w:val="23"/>
                <w:szCs w:val="23"/>
              </w:rPr>
              <w:t>Peterborough</w:t>
            </w:r>
          </w:smartTag>
        </w:smartTag>
      </w:smartTag>
      <w:r>
        <w:rPr>
          <w:sz w:val="23"/>
          <w:szCs w:val="23"/>
        </w:rPr>
        <w:t xml:space="preserve">.  </w:t>
      </w:r>
    </w:p>
    <w:p w:rsidR="00E155C2" w:rsidRDefault="00E155C2" w:rsidP="006E2A69">
      <w:pPr>
        <w:pStyle w:val="Default"/>
        <w:ind w:left="720" w:hanging="720"/>
        <w:rPr>
          <w:sz w:val="23"/>
          <w:szCs w:val="23"/>
        </w:rPr>
      </w:pPr>
    </w:p>
    <w:p w:rsidR="00E155C2" w:rsidRPr="005F32C2" w:rsidRDefault="00E155C2" w:rsidP="006E2A69">
      <w:pPr>
        <w:pStyle w:val="Default"/>
        <w:ind w:left="720" w:hanging="720"/>
        <w:rPr>
          <w:bCs/>
          <w:sz w:val="23"/>
          <w:szCs w:val="23"/>
        </w:rPr>
      </w:pPr>
      <w:r>
        <w:rPr>
          <w:sz w:val="23"/>
          <w:szCs w:val="23"/>
        </w:rPr>
        <w:t>2.2</w:t>
      </w:r>
      <w:r>
        <w:rPr>
          <w:sz w:val="23"/>
          <w:szCs w:val="23"/>
        </w:rPr>
        <w:tab/>
        <w:t xml:space="preserve">Note that the protocol stands as good practice guidance for any organisation that has identified a hoarding issue, including during the course of providing housing management, support and domiciliary care and for </w:t>
      </w:r>
      <w:r w:rsidRPr="005F32C2">
        <w:rPr>
          <w:bCs/>
          <w:sz w:val="23"/>
          <w:szCs w:val="23"/>
        </w:rPr>
        <w:t xml:space="preserve">any </w:t>
      </w:r>
      <w:r>
        <w:rPr>
          <w:bCs/>
          <w:sz w:val="23"/>
          <w:szCs w:val="23"/>
        </w:rPr>
        <w:t xml:space="preserve">other </w:t>
      </w:r>
      <w:r w:rsidRPr="005F32C2">
        <w:rPr>
          <w:bCs/>
          <w:sz w:val="23"/>
          <w:szCs w:val="23"/>
        </w:rPr>
        <w:t xml:space="preserve">agency delivering services in the course of which </w:t>
      </w:r>
      <w:r>
        <w:rPr>
          <w:bCs/>
          <w:sz w:val="23"/>
          <w:szCs w:val="23"/>
        </w:rPr>
        <w:t xml:space="preserve">their staff </w:t>
      </w:r>
      <w:r w:rsidRPr="005F32C2">
        <w:rPr>
          <w:bCs/>
          <w:sz w:val="23"/>
          <w:szCs w:val="23"/>
        </w:rPr>
        <w:t>may come across a person with hoarding.</w:t>
      </w:r>
    </w:p>
    <w:p w:rsidR="00E155C2" w:rsidRDefault="00E155C2" w:rsidP="006E2A69">
      <w:pPr>
        <w:pStyle w:val="Default"/>
        <w:rPr>
          <w:sz w:val="23"/>
          <w:szCs w:val="23"/>
        </w:rPr>
      </w:pPr>
    </w:p>
    <w:p w:rsidR="00E155C2" w:rsidRDefault="00E155C2" w:rsidP="0028706B">
      <w:pPr>
        <w:pStyle w:val="Default"/>
        <w:numPr>
          <w:ilvl w:val="1"/>
          <w:numId w:val="26"/>
        </w:numPr>
        <w:rPr>
          <w:sz w:val="23"/>
          <w:szCs w:val="23"/>
        </w:rPr>
      </w:pPr>
      <w:r>
        <w:rPr>
          <w:sz w:val="23"/>
          <w:szCs w:val="23"/>
        </w:rPr>
        <w:t xml:space="preserve">The agencies signed up to the protocol include and are not limited to:  </w:t>
      </w:r>
    </w:p>
    <w:p w:rsidR="00E155C2" w:rsidRDefault="00E155C2" w:rsidP="006E2A69">
      <w:pPr>
        <w:pStyle w:val="Default"/>
        <w:rPr>
          <w:sz w:val="23"/>
          <w:szCs w:val="23"/>
        </w:rPr>
      </w:pPr>
      <w:r>
        <w:rPr>
          <w:sz w:val="23"/>
          <w:szCs w:val="23"/>
        </w:rPr>
        <w:tab/>
      </w:r>
    </w:p>
    <w:p w:rsidR="00E155C2" w:rsidRPr="00DA662B" w:rsidRDefault="00E155C2" w:rsidP="006E2A69">
      <w:pPr>
        <w:rPr>
          <w:rFonts w:ascii="Arial" w:hAnsi="Arial" w:cs="Arial"/>
          <w:sz w:val="22"/>
          <w:szCs w:val="22"/>
        </w:rPr>
      </w:pPr>
      <w:r>
        <w:tab/>
      </w:r>
      <w:r w:rsidRPr="00DA662B">
        <w:rPr>
          <w:rFonts w:ascii="Arial" w:hAnsi="Arial" w:cs="Arial"/>
          <w:sz w:val="22"/>
          <w:szCs w:val="22"/>
        </w:rPr>
        <w:t>Cambridgeshire Fire and Rescue Service</w:t>
      </w:r>
    </w:p>
    <w:p w:rsidR="00E155C2" w:rsidRPr="00DA662B" w:rsidRDefault="00E155C2" w:rsidP="006E2A69">
      <w:pPr>
        <w:rPr>
          <w:rFonts w:ascii="Arial" w:hAnsi="Arial" w:cs="Arial"/>
          <w:sz w:val="22"/>
          <w:szCs w:val="22"/>
        </w:rPr>
      </w:pPr>
      <w:r w:rsidRPr="00DA662B">
        <w:rPr>
          <w:rFonts w:ascii="Arial" w:hAnsi="Arial" w:cs="Arial"/>
          <w:sz w:val="22"/>
          <w:szCs w:val="22"/>
        </w:rPr>
        <w:tab/>
        <w:t>Cambridgeshire County Council</w:t>
      </w:r>
    </w:p>
    <w:p w:rsidR="00E155C2" w:rsidRDefault="00E155C2" w:rsidP="006E2A69">
      <w:pPr>
        <w:rPr>
          <w:rFonts w:ascii="Arial" w:hAnsi="Arial" w:cs="Arial"/>
          <w:sz w:val="22"/>
          <w:szCs w:val="22"/>
        </w:rPr>
      </w:pPr>
      <w:r w:rsidRPr="00DA662B">
        <w:rPr>
          <w:rFonts w:ascii="Arial" w:hAnsi="Arial" w:cs="Arial"/>
          <w:sz w:val="22"/>
          <w:szCs w:val="22"/>
        </w:rPr>
        <w:tab/>
        <w:t xml:space="preserve">Cambridgeshire and </w:t>
      </w:r>
      <w:smartTag w:uri="urn:schemas-microsoft-com:office:smarttags" w:element="country-region">
        <w:r w:rsidRPr="00DA662B">
          <w:rPr>
            <w:rFonts w:ascii="Arial" w:hAnsi="Arial" w:cs="Arial"/>
            <w:sz w:val="22"/>
            <w:szCs w:val="22"/>
          </w:rPr>
          <w:t>Peterborough</w:t>
        </w:r>
      </w:smartTag>
      <w:r w:rsidRPr="00DA662B">
        <w:rPr>
          <w:rFonts w:ascii="Arial" w:hAnsi="Arial" w:cs="Arial"/>
          <w:sz w:val="22"/>
          <w:szCs w:val="22"/>
        </w:rPr>
        <w:t xml:space="preserve"> NHS Foundation Trust</w:t>
      </w:r>
    </w:p>
    <w:p w:rsidR="00E155C2" w:rsidRDefault="00E155C2" w:rsidP="006E2A69">
      <w:pPr>
        <w:ind w:firstLine="720"/>
        <w:rPr>
          <w:rFonts w:ascii="Arial" w:hAnsi="Arial" w:cs="Arial"/>
          <w:sz w:val="22"/>
          <w:szCs w:val="22"/>
        </w:rPr>
      </w:pPr>
      <w:r>
        <w:rPr>
          <w:rFonts w:ascii="Arial" w:hAnsi="Arial" w:cs="Arial"/>
          <w:sz w:val="22"/>
          <w:szCs w:val="22"/>
        </w:rPr>
        <w:t>Cambridgeshire Home Improvement Agency</w:t>
      </w:r>
    </w:p>
    <w:p w:rsidR="00E155C2" w:rsidRDefault="00E155C2" w:rsidP="006E2A69">
      <w:pPr>
        <w:rPr>
          <w:rFonts w:ascii="Arial" w:hAnsi="Arial" w:cs="Arial"/>
          <w:sz w:val="22"/>
          <w:szCs w:val="22"/>
        </w:rPr>
      </w:pPr>
      <w:r>
        <w:rPr>
          <w:rFonts w:ascii="Arial" w:hAnsi="Arial" w:cs="Arial"/>
          <w:sz w:val="22"/>
          <w:szCs w:val="22"/>
        </w:rPr>
        <w:tab/>
      </w:r>
      <w:smartTag w:uri="urn:schemas-microsoft-com:office:smarttags" w:element="country-region">
        <w:r>
          <w:rPr>
            <w:rFonts w:ascii="Arial" w:hAnsi="Arial" w:cs="Arial"/>
            <w:sz w:val="22"/>
            <w:szCs w:val="22"/>
          </w:rPr>
          <w:t>Cambridge</w:t>
        </w:r>
      </w:smartTag>
      <w:r>
        <w:rPr>
          <w:rFonts w:ascii="Arial" w:hAnsi="Arial" w:cs="Arial"/>
          <w:sz w:val="22"/>
          <w:szCs w:val="22"/>
        </w:rPr>
        <w:t xml:space="preserve"> City Council</w:t>
      </w:r>
    </w:p>
    <w:p w:rsidR="00E155C2" w:rsidRDefault="00E155C2" w:rsidP="006E2A69">
      <w:pPr>
        <w:ind w:firstLine="720"/>
        <w:rPr>
          <w:rFonts w:ascii="Arial" w:hAnsi="Arial" w:cs="Arial"/>
          <w:sz w:val="22"/>
          <w:szCs w:val="22"/>
        </w:rPr>
      </w:pPr>
      <w:r>
        <w:rPr>
          <w:rFonts w:ascii="Arial" w:hAnsi="Arial" w:cs="Arial"/>
          <w:sz w:val="22"/>
          <w:szCs w:val="22"/>
        </w:rPr>
        <w:t>Circle Housing</w:t>
      </w:r>
    </w:p>
    <w:p w:rsidR="00E155C2" w:rsidRDefault="00E155C2" w:rsidP="006E2A69">
      <w:pPr>
        <w:rPr>
          <w:rFonts w:ascii="Arial" w:hAnsi="Arial" w:cs="Arial"/>
          <w:sz w:val="22"/>
          <w:szCs w:val="22"/>
        </w:rPr>
      </w:pPr>
      <w:r>
        <w:rPr>
          <w:rFonts w:ascii="Arial" w:hAnsi="Arial" w:cs="Arial"/>
          <w:sz w:val="22"/>
          <w:szCs w:val="22"/>
        </w:rPr>
        <w:tab/>
        <w:t>CHS Group</w:t>
      </w:r>
    </w:p>
    <w:p w:rsidR="00E155C2" w:rsidRPr="00DA662B" w:rsidRDefault="00E155C2" w:rsidP="006E2A69">
      <w:pPr>
        <w:rPr>
          <w:rFonts w:ascii="Arial" w:hAnsi="Arial" w:cs="Arial"/>
          <w:sz w:val="22"/>
          <w:szCs w:val="22"/>
        </w:rPr>
      </w:pPr>
      <w:r>
        <w:rPr>
          <w:rFonts w:ascii="Arial" w:hAnsi="Arial" w:cs="Arial"/>
          <w:sz w:val="22"/>
          <w:szCs w:val="22"/>
        </w:rPr>
        <w:tab/>
        <w:t>Care Network Cambridgeshire</w:t>
      </w:r>
    </w:p>
    <w:p w:rsidR="00E155C2" w:rsidRDefault="00E155C2" w:rsidP="006E2A69">
      <w:pPr>
        <w:pStyle w:val="Default"/>
        <w:ind w:firstLine="720"/>
        <w:rPr>
          <w:sz w:val="22"/>
          <w:szCs w:val="22"/>
        </w:rPr>
      </w:pPr>
      <w:r>
        <w:rPr>
          <w:sz w:val="22"/>
          <w:szCs w:val="22"/>
        </w:rPr>
        <w:t xml:space="preserve">East of </w:t>
      </w:r>
      <w:smartTag w:uri="urn:schemas-microsoft-com:office:smarttags" w:element="country-region">
        <w:r>
          <w:rPr>
            <w:sz w:val="22"/>
            <w:szCs w:val="22"/>
          </w:rPr>
          <w:t>England</w:t>
        </w:r>
      </w:smartTag>
      <w:r>
        <w:rPr>
          <w:sz w:val="22"/>
          <w:szCs w:val="22"/>
        </w:rPr>
        <w:t xml:space="preserve"> Ambulance Service</w:t>
      </w:r>
    </w:p>
    <w:p w:rsidR="00E155C2" w:rsidRDefault="00E155C2" w:rsidP="006E2A69">
      <w:pPr>
        <w:pStyle w:val="Default"/>
        <w:ind w:firstLine="720"/>
        <w:rPr>
          <w:sz w:val="22"/>
          <w:szCs w:val="22"/>
        </w:rPr>
      </w:pPr>
      <w:smartTag w:uri="urn:schemas-microsoft-com:office:smarttags" w:element="country-region">
        <w:r>
          <w:rPr>
            <w:sz w:val="22"/>
            <w:szCs w:val="22"/>
          </w:rPr>
          <w:t>Fenland</w:t>
        </w:r>
      </w:smartTag>
      <w:r>
        <w:rPr>
          <w:sz w:val="22"/>
          <w:szCs w:val="22"/>
        </w:rPr>
        <w:t xml:space="preserve"> District Council</w:t>
      </w:r>
    </w:p>
    <w:p w:rsidR="00E155C2" w:rsidRDefault="00E155C2" w:rsidP="006E2A69">
      <w:pPr>
        <w:pStyle w:val="Default"/>
        <w:ind w:firstLine="720"/>
        <w:rPr>
          <w:sz w:val="22"/>
          <w:szCs w:val="22"/>
        </w:rPr>
      </w:pPr>
      <w:r>
        <w:rPr>
          <w:sz w:val="22"/>
          <w:szCs w:val="22"/>
        </w:rPr>
        <w:t>Mind in Cambridgeshire</w:t>
      </w:r>
    </w:p>
    <w:p w:rsidR="00E155C2" w:rsidRDefault="00E155C2" w:rsidP="006E2A69">
      <w:pPr>
        <w:pStyle w:val="Default"/>
        <w:ind w:firstLine="720"/>
        <w:rPr>
          <w:sz w:val="22"/>
          <w:szCs w:val="22"/>
        </w:rPr>
      </w:pPr>
      <w:smartTag w:uri="urn:schemas-microsoft-com:office:smarttags" w:element="country-region">
        <w:smartTag w:uri="urn:schemas-microsoft-com:office:smarttags" w:element="country-region">
          <w:r>
            <w:rPr>
              <w:sz w:val="22"/>
              <w:szCs w:val="22"/>
            </w:rPr>
            <w:t>Recovery</w:t>
          </w:r>
        </w:smartTag>
        <w:r>
          <w:rPr>
            <w:sz w:val="22"/>
            <w:szCs w:val="22"/>
          </w:rPr>
          <w:t xml:space="preserve"> </w:t>
        </w:r>
        <w:smartTag w:uri="urn:schemas-microsoft-com:office:smarttags" w:element="country-region">
          <w:r>
            <w:rPr>
              <w:sz w:val="22"/>
              <w:szCs w:val="22"/>
            </w:rPr>
            <w:t>College</w:t>
          </w:r>
        </w:smartTag>
      </w:smartTag>
      <w:r>
        <w:rPr>
          <w:sz w:val="22"/>
          <w:szCs w:val="22"/>
        </w:rPr>
        <w:t xml:space="preserve"> East</w:t>
      </w:r>
    </w:p>
    <w:p w:rsidR="00E155C2" w:rsidRDefault="00E155C2" w:rsidP="006E2A69">
      <w:pPr>
        <w:pStyle w:val="Default"/>
        <w:ind w:firstLine="720"/>
        <w:rPr>
          <w:sz w:val="22"/>
          <w:szCs w:val="22"/>
        </w:rPr>
      </w:pPr>
      <w:r>
        <w:rPr>
          <w:sz w:val="22"/>
          <w:szCs w:val="22"/>
        </w:rPr>
        <w:t>South Cambridgeshire District Council</w:t>
      </w:r>
    </w:p>
    <w:p w:rsidR="00E155C2" w:rsidRDefault="00E155C2" w:rsidP="006E2A69">
      <w:pPr>
        <w:pStyle w:val="Default"/>
        <w:ind w:firstLine="720"/>
        <w:rPr>
          <w:sz w:val="22"/>
          <w:szCs w:val="22"/>
        </w:rPr>
      </w:pPr>
      <w:smartTag w:uri="urn:schemas-microsoft-com:office:smarttags" w:element="country-region">
        <w:r>
          <w:rPr>
            <w:sz w:val="22"/>
            <w:szCs w:val="22"/>
          </w:rPr>
          <w:t>Peterborough</w:t>
        </w:r>
      </w:smartTag>
      <w:r>
        <w:rPr>
          <w:sz w:val="22"/>
          <w:szCs w:val="22"/>
        </w:rPr>
        <w:t xml:space="preserve"> City Council</w:t>
      </w:r>
    </w:p>
    <w:p w:rsidR="00E155C2" w:rsidRDefault="00E155C2" w:rsidP="006E2A69">
      <w:pPr>
        <w:pStyle w:val="Default"/>
        <w:rPr>
          <w:sz w:val="23"/>
          <w:szCs w:val="23"/>
        </w:rPr>
      </w:pPr>
    </w:p>
    <w:p w:rsidR="00E155C2" w:rsidRDefault="00E155C2" w:rsidP="00B8345A">
      <w:pPr>
        <w:pStyle w:val="Default"/>
        <w:numPr>
          <w:ilvl w:val="1"/>
          <w:numId w:val="27"/>
        </w:numPr>
        <w:tabs>
          <w:tab w:val="clear" w:pos="360"/>
          <w:tab w:val="num" w:pos="0"/>
        </w:tabs>
        <w:rPr>
          <w:sz w:val="23"/>
          <w:szCs w:val="23"/>
        </w:rPr>
      </w:pPr>
      <w:r>
        <w:rPr>
          <w:sz w:val="23"/>
          <w:szCs w:val="23"/>
        </w:rPr>
        <w:t xml:space="preserve">By signing the protocol each agency is committing to engaging fully in partnership working to achieve the best outcome for the person who displays hoarding , while meeting their own requirements and professional duties. </w:t>
      </w:r>
    </w:p>
    <w:p w:rsidR="00E155C2" w:rsidRDefault="00E155C2" w:rsidP="006E2A69">
      <w:pPr>
        <w:pStyle w:val="Default"/>
        <w:rPr>
          <w:sz w:val="23"/>
          <w:szCs w:val="23"/>
        </w:rPr>
      </w:pPr>
    </w:p>
    <w:p w:rsidR="00E155C2" w:rsidRDefault="00E155C2" w:rsidP="006E2A69">
      <w:pPr>
        <w:pStyle w:val="Default"/>
        <w:rPr>
          <w:sz w:val="23"/>
          <w:szCs w:val="23"/>
        </w:rPr>
      </w:pPr>
    </w:p>
    <w:p w:rsidR="00E155C2" w:rsidRDefault="00E155C2" w:rsidP="0028706B">
      <w:pPr>
        <w:pStyle w:val="Default"/>
        <w:numPr>
          <w:ilvl w:val="0"/>
          <w:numId w:val="20"/>
        </w:numPr>
        <w:ind w:left="709" w:hanging="709"/>
        <w:rPr>
          <w:b/>
          <w:bCs/>
          <w:sz w:val="23"/>
          <w:szCs w:val="23"/>
        </w:rPr>
      </w:pPr>
      <w:r>
        <w:rPr>
          <w:b/>
          <w:bCs/>
          <w:sz w:val="23"/>
          <w:szCs w:val="23"/>
        </w:rPr>
        <w:t xml:space="preserve">Aims of the Protocol </w:t>
      </w:r>
    </w:p>
    <w:p w:rsidR="00E155C2" w:rsidRDefault="00E155C2" w:rsidP="006E2A69">
      <w:pPr>
        <w:pStyle w:val="Default"/>
        <w:rPr>
          <w:sz w:val="23"/>
          <w:szCs w:val="23"/>
        </w:rPr>
      </w:pPr>
    </w:p>
    <w:p w:rsidR="00E155C2" w:rsidRDefault="00E155C2" w:rsidP="006E2A69">
      <w:pPr>
        <w:pStyle w:val="Default"/>
        <w:rPr>
          <w:sz w:val="23"/>
          <w:szCs w:val="23"/>
        </w:rPr>
      </w:pPr>
      <w:r>
        <w:rPr>
          <w:sz w:val="23"/>
          <w:szCs w:val="23"/>
        </w:rPr>
        <w:t>3.1</w:t>
      </w:r>
      <w:r>
        <w:rPr>
          <w:sz w:val="23"/>
          <w:szCs w:val="23"/>
        </w:rPr>
        <w:tab/>
        <w:t>The aims of this protocol are to:</w:t>
      </w:r>
    </w:p>
    <w:p w:rsidR="00E155C2" w:rsidRDefault="00E155C2" w:rsidP="006E2A69">
      <w:pPr>
        <w:pStyle w:val="Default"/>
        <w:rPr>
          <w:sz w:val="23"/>
          <w:szCs w:val="23"/>
        </w:rPr>
      </w:pPr>
    </w:p>
    <w:p w:rsidR="00E155C2" w:rsidRPr="006C3350" w:rsidRDefault="00E155C2" w:rsidP="00B8345A">
      <w:pPr>
        <w:pStyle w:val="Default"/>
        <w:numPr>
          <w:ilvl w:val="2"/>
          <w:numId w:val="28"/>
        </w:numPr>
        <w:tabs>
          <w:tab w:val="clear" w:pos="360"/>
          <w:tab w:val="num" w:pos="0"/>
        </w:tabs>
        <w:rPr>
          <w:sz w:val="23"/>
          <w:szCs w:val="23"/>
        </w:rPr>
      </w:pPr>
      <w:r w:rsidRPr="005F32C2">
        <w:rPr>
          <w:sz w:val="23"/>
          <w:szCs w:val="23"/>
        </w:rPr>
        <w:t xml:space="preserve">Provide guidance </w:t>
      </w:r>
      <w:r>
        <w:rPr>
          <w:sz w:val="23"/>
          <w:szCs w:val="23"/>
        </w:rPr>
        <w:t xml:space="preserve">on </w:t>
      </w:r>
      <w:r w:rsidRPr="005F32C2">
        <w:rPr>
          <w:sz w:val="23"/>
          <w:szCs w:val="23"/>
        </w:rPr>
        <w:t>investigating</w:t>
      </w:r>
      <w:r w:rsidRPr="00B33696">
        <w:rPr>
          <w:sz w:val="23"/>
          <w:szCs w:val="23"/>
        </w:rPr>
        <w:t>,</w:t>
      </w:r>
      <w:r>
        <w:rPr>
          <w:sz w:val="23"/>
          <w:szCs w:val="23"/>
        </w:rPr>
        <w:t xml:space="preserve"> sharing</w:t>
      </w:r>
      <w:r w:rsidRPr="00D20038">
        <w:rPr>
          <w:sz w:val="23"/>
          <w:szCs w:val="23"/>
        </w:rPr>
        <w:t xml:space="preserve"> and understand</w:t>
      </w:r>
      <w:r>
        <w:rPr>
          <w:sz w:val="23"/>
          <w:szCs w:val="23"/>
        </w:rPr>
        <w:t>ing</w:t>
      </w:r>
      <w:r w:rsidRPr="00C07C79">
        <w:rPr>
          <w:sz w:val="23"/>
          <w:szCs w:val="23"/>
        </w:rPr>
        <w:t xml:space="preserve"> information </w:t>
      </w:r>
      <w:r w:rsidRPr="00DC724D">
        <w:rPr>
          <w:sz w:val="23"/>
          <w:szCs w:val="23"/>
        </w:rPr>
        <w:t>a</w:t>
      </w:r>
      <w:r w:rsidRPr="003055DD">
        <w:rPr>
          <w:sz w:val="23"/>
          <w:szCs w:val="23"/>
        </w:rPr>
        <w:t>bout</w:t>
      </w:r>
      <w:r w:rsidRPr="00020C4B">
        <w:rPr>
          <w:sz w:val="23"/>
          <w:szCs w:val="23"/>
        </w:rPr>
        <w:t xml:space="preserve"> the risk and </w:t>
      </w:r>
      <w:r w:rsidRPr="00F83DFE">
        <w:rPr>
          <w:sz w:val="23"/>
          <w:szCs w:val="23"/>
        </w:rPr>
        <w:t>challenge</w:t>
      </w:r>
      <w:r w:rsidRPr="00FA3CEB">
        <w:rPr>
          <w:sz w:val="23"/>
          <w:szCs w:val="23"/>
        </w:rPr>
        <w:t>s</w:t>
      </w:r>
      <w:r w:rsidRPr="00C03440">
        <w:rPr>
          <w:sz w:val="23"/>
          <w:szCs w:val="23"/>
        </w:rPr>
        <w:t xml:space="preserve"> related</w:t>
      </w:r>
      <w:r w:rsidRPr="00451945">
        <w:rPr>
          <w:sz w:val="23"/>
          <w:szCs w:val="23"/>
        </w:rPr>
        <w:t xml:space="preserve"> to hoarding</w:t>
      </w:r>
      <w:r>
        <w:rPr>
          <w:sz w:val="23"/>
          <w:szCs w:val="23"/>
        </w:rPr>
        <w:t>,</w:t>
      </w:r>
      <w:r w:rsidRPr="0003383E">
        <w:rPr>
          <w:sz w:val="23"/>
          <w:szCs w:val="23"/>
        </w:rPr>
        <w:t xml:space="preserve"> </w:t>
      </w:r>
      <w:r w:rsidRPr="0062688E">
        <w:rPr>
          <w:sz w:val="23"/>
          <w:szCs w:val="23"/>
        </w:rPr>
        <w:t>from different professional and community perspectives</w:t>
      </w:r>
      <w:r w:rsidRPr="00381FC2">
        <w:rPr>
          <w:sz w:val="23"/>
          <w:szCs w:val="23"/>
        </w:rPr>
        <w:t xml:space="preserve">; </w:t>
      </w:r>
      <w:r>
        <w:rPr>
          <w:sz w:val="23"/>
          <w:szCs w:val="23"/>
        </w:rPr>
        <w:t xml:space="preserve">and </w:t>
      </w:r>
      <w:r w:rsidRPr="00215ACF">
        <w:rPr>
          <w:sz w:val="23"/>
          <w:szCs w:val="23"/>
        </w:rPr>
        <w:t>t</w:t>
      </w:r>
      <w:r w:rsidRPr="0009249D">
        <w:rPr>
          <w:sz w:val="23"/>
          <w:szCs w:val="23"/>
        </w:rPr>
        <w:t>o improve inter-agency knowle</w:t>
      </w:r>
      <w:r w:rsidRPr="002338B5">
        <w:rPr>
          <w:sz w:val="23"/>
          <w:szCs w:val="23"/>
        </w:rPr>
        <w:t xml:space="preserve">dge of the legislation that relates to hoarding </w:t>
      </w:r>
      <w:r w:rsidRPr="00DA75ED">
        <w:rPr>
          <w:sz w:val="23"/>
          <w:szCs w:val="23"/>
        </w:rPr>
        <w:t xml:space="preserve"> </w:t>
      </w:r>
      <w:r w:rsidRPr="00DC0F61">
        <w:rPr>
          <w:sz w:val="23"/>
          <w:szCs w:val="23"/>
        </w:rPr>
        <w:t xml:space="preserve">and </w:t>
      </w:r>
      <w:r>
        <w:rPr>
          <w:sz w:val="23"/>
          <w:szCs w:val="23"/>
        </w:rPr>
        <w:t>to</w:t>
      </w:r>
      <w:r w:rsidRPr="00DC0F61">
        <w:rPr>
          <w:sz w:val="23"/>
          <w:szCs w:val="23"/>
        </w:rPr>
        <w:t xml:space="preserve"> w</w:t>
      </w:r>
      <w:r w:rsidRPr="00BF1ECA">
        <w:rPr>
          <w:sz w:val="23"/>
          <w:szCs w:val="23"/>
        </w:rPr>
        <w:t>ork</w:t>
      </w:r>
      <w:r w:rsidRPr="0056663C">
        <w:rPr>
          <w:sz w:val="23"/>
          <w:szCs w:val="23"/>
        </w:rPr>
        <w:t xml:space="preserve"> with incidents in an evidence based, structured, systematic, co-or</w:t>
      </w:r>
      <w:r w:rsidRPr="0099392A">
        <w:rPr>
          <w:sz w:val="23"/>
          <w:szCs w:val="23"/>
        </w:rPr>
        <w:t>dinated</w:t>
      </w:r>
      <w:r w:rsidRPr="002F052E">
        <w:rPr>
          <w:sz w:val="23"/>
          <w:szCs w:val="23"/>
        </w:rPr>
        <w:t xml:space="preserve"> </w:t>
      </w:r>
      <w:r w:rsidRPr="00DA1B23">
        <w:rPr>
          <w:sz w:val="23"/>
          <w:szCs w:val="23"/>
        </w:rPr>
        <w:t>and consistent way</w:t>
      </w:r>
      <w:r w:rsidRPr="0071581D">
        <w:rPr>
          <w:sz w:val="23"/>
          <w:szCs w:val="23"/>
        </w:rPr>
        <w:t xml:space="preserve"> across the professions involved</w:t>
      </w:r>
      <w:r w:rsidRPr="006C3350">
        <w:rPr>
          <w:sz w:val="23"/>
          <w:szCs w:val="23"/>
        </w:rPr>
        <w:t xml:space="preserve">.  </w:t>
      </w:r>
    </w:p>
    <w:p w:rsidR="00E155C2" w:rsidRDefault="00E155C2" w:rsidP="006E2A69">
      <w:pPr>
        <w:pStyle w:val="Default"/>
        <w:numPr>
          <w:ilvl w:val="2"/>
          <w:numId w:val="18"/>
        </w:numPr>
        <w:rPr>
          <w:sz w:val="23"/>
          <w:szCs w:val="23"/>
        </w:rPr>
      </w:pPr>
      <w:r>
        <w:rPr>
          <w:sz w:val="23"/>
          <w:szCs w:val="23"/>
        </w:rPr>
        <w:t xml:space="preserve">Establish best practice in working with people who display hoarding , so that staff know how to provide a personalised response in each case which is most likely to gain the best outcome for the person whilst reducing risk, and that respects the person’s rights, choices and autonomy. </w:t>
      </w:r>
    </w:p>
    <w:p w:rsidR="00E155C2" w:rsidRDefault="00E155C2" w:rsidP="006E2A69">
      <w:pPr>
        <w:pStyle w:val="Default"/>
        <w:rPr>
          <w:sz w:val="23"/>
          <w:szCs w:val="23"/>
        </w:rPr>
      </w:pPr>
    </w:p>
    <w:p w:rsidR="00E155C2" w:rsidRDefault="00E155C2" w:rsidP="006E2A69">
      <w:pPr>
        <w:pStyle w:val="Default"/>
        <w:numPr>
          <w:ilvl w:val="2"/>
          <w:numId w:val="18"/>
        </w:numPr>
        <w:rPr>
          <w:sz w:val="23"/>
          <w:szCs w:val="23"/>
        </w:rPr>
      </w:pPr>
      <w:r w:rsidRPr="00526268">
        <w:rPr>
          <w:sz w:val="23"/>
          <w:szCs w:val="23"/>
        </w:rPr>
        <w:t>Develop multi-agency solutions, maximising the use of existing services and resources of prof</w:t>
      </w:r>
      <w:r>
        <w:rPr>
          <w:sz w:val="23"/>
          <w:szCs w:val="23"/>
        </w:rPr>
        <w:t xml:space="preserve">essional support and monitoring </w:t>
      </w:r>
      <w:r w:rsidRPr="00526268">
        <w:rPr>
          <w:sz w:val="23"/>
          <w:szCs w:val="23"/>
        </w:rPr>
        <w:t xml:space="preserve">(e.g. </w:t>
      </w:r>
      <w:r>
        <w:rPr>
          <w:sz w:val="23"/>
          <w:szCs w:val="23"/>
        </w:rPr>
        <w:t>Housing Officers</w:t>
      </w:r>
      <w:r w:rsidRPr="00526268">
        <w:rPr>
          <w:sz w:val="23"/>
          <w:szCs w:val="23"/>
        </w:rPr>
        <w:t xml:space="preserve">, </w:t>
      </w:r>
      <w:r>
        <w:rPr>
          <w:sz w:val="23"/>
          <w:szCs w:val="23"/>
        </w:rPr>
        <w:t xml:space="preserve">care and support workers, </w:t>
      </w:r>
      <w:r w:rsidRPr="00526268">
        <w:rPr>
          <w:sz w:val="23"/>
          <w:szCs w:val="23"/>
        </w:rPr>
        <w:t xml:space="preserve">property </w:t>
      </w:r>
      <w:r>
        <w:rPr>
          <w:sz w:val="23"/>
          <w:szCs w:val="23"/>
        </w:rPr>
        <w:t>maintenance</w:t>
      </w:r>
      <w:r w:rsidRPr="00526268">
        <w:rPr>
          <w:sz w:val="23"/>
          <w:szCs w:val="23"/>
        </w:rPr>
        <w:t xml:space="preserve">) and </w:t>
      </w:r>
      <w:r>
        <w:rPr>
          <w:sz w:val="23"/>
          <w:szCs w:val="23"/>
        </w:rPr>
        <w:t>focussing</w:t>
      </w:r>
      <w:r w:rsidRPr="00526268">
        <w:rPr>
          <w:sz w:val="23"/>
          <w:szCs w:val="23"/>
        </w:rPr>
        <w:t xml:space="preserve"> on prevention and modification of hoarding s, aiming to reduce the need for formal or compulsory solutions</w:t>
      </w:r>
      <w:r>
        <w:rPr>
          <w:sz w:val="23"/>
          <w:szCs w:val="23"/>
        </w:rPr>
        <w:t>.</w:t>
      </w:r>
    </w:p>
    <w:p w:rsidR="00E155C2" w:rsidRDefault="00E155C2" w:rsidP="0028706B">
      <w:pPr>
        <w:pStyle w:val="Default"/>
        <w:rPr>
          <w:sz w:val="23"/>
          <w:szCs w:val="23"/>
        </w:rPr>
      </w:pPr>
    </w:p>
    <w:p w:rsidR="00E155C2" w:rsidRDefault="00E155C2" w:rsidP="00A11A68">
      <w:pPr>
        <w:pStyle w:val="Default"/>
        <w:rPr>
          <w:sz w:val="23"/>
          <w:szCs w:val="23"/>
        </w:rPr>
      </w:pPr>
    </w:p>
    <w:p w:rsidR="00E155C2" w:rsidRDefault="00E155C2" w:rsidP="006E2A69">
      <w:pPr>
        <w:pStyle w:val="Default"/>
        <w:rPr>
          <w:sz w:val="23"/>
          <w:szCs w:val="23"/>
        </w:rPr>
      </w:pPr>
      <w:r>
        <w:rPr>
          <w:b/>
          <w:bCs/>
          <w:sz w:val="23"/>
          <w:szCs w:val="23"/>
        </w:rPr>
        <w:t>4.0</w:t>
      </w:r>
      <w:r>
        <w:rPr>
          <w:b/>
          <w:bCs/>
          <w:sz w:val="23"/>
          <w:szCs w:val="23"/>
        </w:rPr>
        <w:tab/>
        <w:t xml:space="preserve">Definition of Hoarding </w:t>
      </w:r>
    </w:p>
    <w:p w:rsidR="00E155C2" w:rsidRDefault="00E155C2" w:rsidP="006E2A69">
      <w:pPr>
        <w:pStyle w:val="Default"/>
        <w:rPr>
          <w:sz w:val="23"/>
          <w:szCs w:val="23"/>
        </w:rPr>
      </w:pPr>
    </w:p>
    <w:p w:rsidR="00E155C2" w:rsidRDefault="00E155C2" w:rsidP="00B8345A">
      <w:pPr>
        <w:pStyle w:val="Default"/>
        <w:numPr>
          <w:ilvl w:val="1"/>
          <w:numId w:val="29"/>
        </w:numPr>
        <w:tabs>
          <w:tab w:val="clear" w:pos="360"/>
          <w:tab w:val="num" w:pos="0"/>
        </w:tabs>
        <w:rPr>
          <w:sz w:val="23"/>
          <w:szCs w:val="23"/>
        </w:rPr>
      </w:pPr>
      <w:r>
        <w:rPr>
          <w:sz w:val="23"/>
          <w:szCs w:val="23"/>
        </w:rPr>
        <w:t>‘Hoarding’ is the excessive collection and retention of any material to the point that it impedes day to day functioning (Frost &amp; Gross, 1993)</w:t>
      </w:r>
      <w:r>
        <w:rPr>
          <w:b/>
          <w:bCs/>
          <w:color w:val="323232"/>
          <w:sz w:val="23"/>
          <w:szCs w:val="23"/>
        </w:rPr>
        <w:t xml:space="preserve">.  </w:t>
      </w:r>
      <w:r>
        <w:rPr>
          <w:sz w:val="23"/>
          <w:szCs w:val="23"/>
        </w:rPr>
        <w:t xml:space="preserve">Pathological or compulsive hoarding is a specific type of  characterised by:  </w:t>
      </w:r>
    </w:p>
    <w:p w:rsidR="00E155C2" w:rsidRDefault="00E155C2" w:rsidP="006E2A69">
      <w:pPr>
        <w:pStyle w:val="Default"/>
        <w:rPr>
          <w:sz w:val="23"/>
          <w:szCs w:val="23"/>
        </w:rPr>
      </w:pPr>
    </w:p>
    <w:p w:rsidR="00E155C2" w:rsidRDefault="00E155C2" w:rsidP="00F34EB6">
      <w:pPr>
        <w:pStyle w:val="Default"/>
        <w:numPr>
          <w:ilvl w:val="0"/>
          <w:numId w:val="1"/>
        </w:numPr>
        <w:tabs>
          <w:tab w:val="clear" w:pos="720"/>
        </w:tabs>
        <w:rPr>
          <w:sz w:val="23"/>
          <w:szCs w:val="23"/>
        </w:rPr>
      </w:pPr>
      <w:r>
        <w:rPr>
          <w:sz w:val="23"/>
          <w:szCs w:val="23"/>
        </w:rPr>
        <w:t>Severe “cluttering” of the person’s home so that it is no longer able to function as a viable living space.</w:t>
      </w:r>
    </w:p>
    <w:p w:rsidR="00E155C2" w:rsidRDefault="00E155C2" w:rsidP="006E2A69">
      <w:pPr>
        <w:pStyle w:val="Default"/>
        <w:rPr>
          <w:sz w:val="23"/>
          <w:szCs w:val="23"/>
        </w:rPr>
      </w:pPr>
    </w:p>
    <w:p w:rsidR="00E155C2" w:rsidRDefault="00E155C2" w:rsidP="006E2A69">
      <w:pPr>
        <w:pStyle w:val="Default"/>
        <w:numPr>
          <w:ilvl w:val="0"/>
          <w:numId w:val="1"/>
        </w:numPr>
        <w:rPr>
          <w:sz w:val="23"/>
          <w:szCs w:val="23"/>
        </w:rPr>
      </w:pPr>
      <w:r>
        <w:rPr>
          <w:sz w:val="23"/>
          <w:szCs w:val="23"/>
        </w:rPr>
        <w:t>Acquiring and failing to throw out a large number of items that would appear to hold little or no value and would be considered rubbish by other people.</w:t>
      </w:r>
    </w:p>
    <w:p w:rsidR="00E155C2" w:rsidRDefault="00E155C2" w:rsidP="0028706B">
      <w:pPr>
        <w:pStyle w:val="Default"/>
        <w:rPr>
          <w:sz w:val="23"/>
          <w:szCs w:val="23"/>
        </w:rPr>
      </w:pPr>
    </w:p>
    <w:p w:rsidR="00E155C2" w:rsidRDefault="00E155C2" w:rsidP="006E2A69">
      <w:pPr>
        <w:pStyle w:val="Default"/>
        <w:numPr>
          <w:ilvl w:val="0"/>
          <w:numId w:val="1"/>
        </w:numPr>
        <w:rPr>
          <w:sz w:val="23"/>
          <w:szCs w:val="23"/>
        </w:rPr>
      </w:pPr>
      <w:r>
        <w:rPr>
          <w:sz w:val="23"/>
          <w:szCs w:val="23"/>
        </w:rPr>
        <w:t>Significant personal distress or impairment of work or social life (Kelly O (2010) What is hoarding? Journal of Hoarding)</w:t>
      </w:r>
    </w:p>
    <w:p w:rsidR="00E155C2" w:rsidRDefault="00E155C2" w:rsidP="0028706B">
      <w:pPr>
        <w:pStyle w:val="Default"/>
        <w:rPr>
          <w:b/>
          <w:bCs/>
          <w:sz w:val="23"/>
          <w:szCs w:val="23"/>
        </w:rPr>
      </w:pPr>
    </w:p>
    <w:p w:rsidR="00E155C2" w:rsidRDefault="00E155C2" w:rsidP="006E2A69">
      <w:pPr>
        <w:pStyle w:val="Default"/>
        <w:rPr>
          <w:b/>
          <w:bCs/>
          <w:sz w:val="23"/>
          <w:szCs w:val="23"/>
        </w:rPr>
      </w:pPr>
    </w:p>
    <w:p w:rsidR="00E155C2" w:rsidRDefault="00E155C2" w:rsidP="006E2A69">
      <w:pPr>
        <w:pStyle w:val="Default"/>
        <w:rPr>
          <w:b/>
          <w:bCs/>
          <w:sz w:val="23"/>
          <w:szCs w:val="23"/>
        </w:rPr>
      </w:pPr>
      <w:r>
        <w:rPr>
          <w:b/>
          <w:bCs/>
          <w:sz w:val="23"/>
          <w:szCs w:val="23"/>
        </w:rPr>
        <w:t>5.0</w:t>
      </w:r>
      <w:r>
        <w:rPr>
          <w:b/>
          <w:bCs/>
          <w:sz w:val="23"/>
          <w:szCs w:val="23"/>
        </w:rPr>
        <w:tab/>
        <w:t xml:space="preserve">General Characteristics of Hoarding  </w:t>
      </w:r>
    </w:p>
    <w:p w:rsidR="00E155C2" w:rsidRDefault="00E155C2" w:rsidP="006E2A69">
      <w:pPr>
        <w:pStyle w:val="Default"/>
        <w:rPr>
          <w:b/>
          <w:bCs/>
          <w:sz w:val="23"/>
          <w:szCs w:val="23"/>
        </w:rPr>
      </w:pPr>
    </w:p>
    <w:p w:rsidR="00E155C2" w:rsidRPr="0048791F" w:rsidRDefault="00E155C2" w:rsidP="00B8345A">
      <w:pPr>
        <w:pStyle w:val="Default"/>
        <w:numPr>
          <w:ilvl w:val="1"/>
          <w:numId w:val="30"/>
        </w:numPr>
        <w:tabs>
          <w:tab w:val="clear" w:pos="360"/>
          <w:tab w:val="num" w:pos="0"/>
        </w:tabs>
        <w:rPr>
          <w:bCs/>
          <w:color w:val="auto"/>
          <w:sz w:val="23"/>
          <w:szCs w:val="23"/>
        </w:rPr>
      </w:pPr>
      <w:r w:rsidRPr="0048791F">
        <w:rPr>
          <w:bCs/>
          <w:color w:val="auto"/>
          <w:sz w:val="23"/>
          <w:szCs w:val="23"/>
        </w:rPr>
        <w:t>One or more of the following ma</w:t>
      </w:r>
      <w:r>
        <w:rPr>
          <w:bCs/>
          <w:color w:val="auto"/>
          <w:sz w:val="23"/>
          <w:szCs w:val="23"/>
        </w:rPr>
        <w:t>y be observed</w:t>
      </w:r>
      <w:r w:rsidRPr="0048791F">
        <w:rPr>
          <w:bCs/>
          <w:color w:val="auto"/>
          <w:sz w:val="23"/>
          <w:szCs w:val="23"/>
        </w:rPr>
        <w:t xml:space="preserve">:  </w:t>
      </w:r>
    </w:p>
    <w:p w:rsidR="00E155C2" w:rsidRDefault="00E155C2" w:rsidP="006E2A69">
      <w:pPr>
        <w:pStyle w:val="Default"/>
        <w:rPr>
          <w:sz w:val="23"/>
          <w:szCs w:val="23"/>
        </w:rPr>
      </w:pPr>
    </w:p>
    <w:p w:rsidR="00E155C2" w:rsidRDefault="00E155C2" w:rsidP="006E2A69">
      <w:pPr>
        <w:pStyle w:val="Default"/>
        <w:numPr>
          <w:ilvl w:val="0"/>
          <w:numId w:val="2"/>
        </w:numPr>
        <w:rPr>
          <w:color w:val="212121"/>
          <w:sz w:val="23"/>
          <w:szCs w:val="23"/>
        </w:rPr>
      </w:pPr>
      <w:r>
        <w:rPr>
          <w:b/>
          <w:bCs/>
          <w:color w:val="212121"/>
          <w:sz w:val="23"/>
          <w:szCs w:val="23"/>
        </w:rPr>
        <w:t xml:space="preserve">Fear and anxiety: </w:t>
      </w:r>
      <w:r>
        <w:rPr>
          <w:color w:val="212121"/>
          <w:sz w:val="23"/>
          <w:szCs w:val="23"/>
        </w:rPr>
        <w:t>compulsive hoarding may have started as a learned behaviour following a significant event such as bereavement.  The person hoarding believes that buying or saving things will relieve the anxiety and fear they feel.  The hoarding effectively becomes their comfort blanket.  Any attempt to discard hoarded items can induce feelings varying from mild anxiety to full panic attack with sweats and palpitations.</w:t>
      </w:r>
    </w:p>
    <w:p w:rsidR="00E155C2" w:rsidRPr="001E79F8" w:rsidRDefault="00E155C2" w:rsidP="006E2A69">
      <w:pPr>
        <w:pStyle w:val="Default"/>
        <w:ind w:left="360"/>
        <w:rPr>
          <w:color w:val="212121"/>
          <w:sz w:val="23"/>
          <w:szCs w:val="23"/>
        </w:rPr>
      </w:pPr>
    </w:p>
    <w:p w:rsidR="00E155C2" w:rsidRDefault="00E155C2" w:rsidP="006E2A69">
      <w:pPr>
        <w:pStyle w:val="Default"/>
        <w:numPr>
          <w:ilvl w:val="0"/>
          <w:numId w:val="2"/>
        </w:numPr>
        <w:rPr>
          <w:sz w:val="23"/>
          <w:szCs w:val="23"/>
        </w:rPr>
      </w:pPr>
      <w:r>
        <w:rPr>
          <w:b/>
          <w:bCs/>
          <w:sz w:val="23"/>
          <w:szCs w:val="23"/>
        </w:rPr>
        <w:t>Long term pattern</w:t>
      </w:r>
      <w:r>
        <w:rPr>
          <w:sz w:val="23"/>
          <w:szCs w:val="23"/>
        </w:rPr>
        <w:t xml:space="preserve">: possibly developed over many years, or decades, of ‘buy and drop’, collecting and saving, with an inability to throw away items without experiencing fear and anxiety. </w:t>
      </w:r>
    </w:p>
    <w:p w:rsidR="00E155C2" w:rsidRDefault="00E155C2" w:rsidP="006E2A69">
      <w:pPr>
        <w:pStyle w:val="Default"/>
        <w:rPr>
          <w:b/>
          <w:bCs/>
          <w:sz w:val="23"/>
          <w:szCs w:val="23"/>
        </w:rPr>
      </w:pPr>
    </w:p>
    <w:p w:rsidR="00E155C2" w:rsidRDefault="00E155C2" w:rsidP="006E2A69">
      <w:pPr>
        <w:pStyle w:val="Default"/>
        <w:numPr>
          <w:ilvl w:val="0"/>
          <w:numId w:val="2"/>
        </w:numPr>
        <w:rPr>
          <w:sz w:val="23"/>
          <w:szCs w:val="23"/>
        </w:rPr>
      </w:pPr>
      <w:r>
        <w:rPr>
          <w:b/>
          <w:bCs/>
          <w:sz w:val="23"/>
          <w:szCs w:val="23"/>
        </w:rPr>
        <w:t xml:space="preserve">Excessive attachment to possessions: </w:t>
      </w:r>
      <w:r>
        <w:rPr>
          <w:sz w:val="23"/>
          <w:szCs w:val="23"/>
        </w:rPr>
        <w:t xml:space="preserve">People who hoard may hold an emotional attachment to items that most people would feel is inappropriate. </w:t>
      </w:r>
    </w:p>
    <w:p w:rsidR="00E155C2" w:rsidRDefault="00E155C2" w:rsidP="006E2A69">
      <w:pPr>
        <w:pStyle w:val="Default"/>
        <w:rPr>
          <w:b/>
          <w:bCs/>
          <w:color w:val="212121"/>
          <w:sz w:val="23"/>
          <w:szCs w:val="23"/>
        </w:rPr>
      </w:pPr>
    </w:p>
    <w:p w:rsidR="00E155C2" w:rsidRDefault="00E155C2" w:rsidP="006E2A69">
      <w:pPr>
        <w:pStyle w:val="Default"/>
        <w:numPr>
          <w:ilvl w:val="0"/>
          <w:numId w:val="2"/>
        </w:numPr>
        <w:rPr>
          <w:sz w:val="23"/>
          <w:szCs w:val="23"/>
        </w:rPr>
      </w:pPr>
      <w:r>
        <w:rPr>
          <w:b/>
          <w:bCs/>
          <w:color w:val="212121"/>
          <w:sz w:val="23"/>
          <w:szCs w:val="23"/>
        </w:rPr>
        <w:t xml:space="preserve">Indecisiveness: </w:t>
      </w:r>
      <w:r>
        <w:rPr>
          <w:color w:val="212121"/>
          <w:sz w:val="23"/>
          <w:szCs w:val="23"/>
        </w:rPr>
        <w:t>people who hoard</w:t>
      </w:r>
      <w:r>
        <w:rPr>
          <w:b/>
          <w:bCs/>
          <w:color w:val="212121"/>
          <w:sz w:val="23"/>
          <w:szCs w:val="23"/>
        </w:rPr>
        <w:t xml:space="preserve"> </w:t>
      </w:r>
      <w:r>
        <w:rPr>
          <w:color w:val="212121"/>
          <w:sz w:val="23"/>
          <w:szCs w:val="23"/>
        </w:rPr>
        <w:t xml:space="preserve">struggle with making a decision to discard items that are not necessary to keep, including rubbish. E.g. tins, newspapers, magazines, bottles.   </w:t>
      </w:r>
    </w:p>
    <w:p w:rsidR="00E155C2" w:rsidRDefault="00E155C2" w:rsidP="006E2A69">
      <w:pPr>
        <w:pStyle w:val="Default"/>
        <w:numPr>
          <w:ilvl w:val="0"/>
          <w:numId w:val="2"/>
        </w:numPr>
        <w:rPr>
          <w:sz w:val="23"/>
          <w:szCs w:val="23"/>
        </w:rPr>
      </w:pPr>
      <w:r>
        <w:rPr>
          <w:b/>
          <w:bCs/>
          <w:color w:val="212121"/>
          <w:sz w:val="23"/>
          <w:szCs w:val="23"/>
        </w:rPr>
        <w:t xml:space="preserve">Unrelenting standards: </w:t>
      </w:r>
      <w:r>
        <w:rPr>
          <w:color w:val="212121"/>
          <w:sz w:val="23"/>
          <w:szCs w:val="23"/>
        </w:rPr>
        <w:t xml:space="preserve">people who hoard will often find fault with others, or require others to perform to excellent standards while struggling to organise themselves and to complete daily living tasks.   </w:t>
      </w:r>
    </w:p>
    <w:p w:rsidR="00E155C2" w:rsidRDefault="00E155C2" w:rsidP="0028706B">
      <w:pPr>
        <w:pStyle w:val="Default"/>
        <w:rPr>
          <w:b/>
          <w:bCs/>
          <w:sz w:val="23"/>
          <w:szCs w:val="23"/>
        </w:rPr>
      </w:pPr>
    </w:p>
    <w:p w:rsidR="00E155C2" w:rsidRDefault="00E155C2" w:rsidP="006E2A69">
      <w:pPr>
        <w:pStyle w:val="Default"/>
        <w:numPr>
          <w:ilvl w:val="0"/>
          <w:numId w:val="2"/>
        </w:numPr>
        <w:rPr>
          <w:sz w:val="23"/>
          <w:szCs w:val="23"/>
        </w:rPr>
      </w:pPr>
      <w:r>
        <w:rPr>
          <w:b/>
          <w:bCs/>
          <w:sz w:val="23"/>
          <w:szCs w:val="23"/>
        </w:rPr>
        <w:t>Socially isolated</w:t>
      </w:r>
      <w:r>
        <w:rPr>
          <w:sz w:val="23"/>
          <w:szCs w:val="23"/>
        </w:rPr>
        <w:t xml:space="preserve">: people who hoard will typically alienate family and friends and may be embarrassed to have visitors. They may refuse home visits from professionals.  </w:t>
      </w:r>
    </w:p>
    <w:p w:rsidR="00E155C2" w:rsidRDefault="00E155C2" w:rsidP="006E2A69">
      <w:pPr>
        <w:pStyle w:val="Default"/>
        <w:rPr>
          <w:b/>
          <w:bCs/>
          <w:sz w:val="23"/>
          <w:szCs w:val="23"/>
        </w:rPr>
      </w:pPr>
    </w:p>
    <w:p w:rsidR="00E155C2" w:rsidRDefault="00E155C2" w:rsidP="006E2A69">
      <w:pPr>
        <w:pStyle w:val="Default"/>
        <w:numPr>
          <w:ilvl w:val="0"/>
          <w:numId w:val="2"/>
        </w:numPr>
        <w:rPr>
          <w:sz w:val="23"/>
          <w:szCs w:val="23"/>
        </w:rPr>
      </w:pPr>
      <w:r>
        <w:rPr>
          <w:b/>
          <w:bCs/>
          <w:sz w:val="23"/>
          <w:szCs w:val="23"/>
        </w:rPr>
        <w:t>Large number of pets</w:t>
      </w:r>
      <w:r>
        <w:rPr>
          <w:sz w:val="23"/>
          <w:szCs w:val="23"/>
        </w:rPr>
        <w:t xml:space="preserve">: some people who hoard may keep a large number of animals.  These may become a source of complaints by neighbours. They may ‘rescue strays’. </w:t>
      </w:r>
    </w:p>
    <w:p w:rsidR="00E155C2" w:rsidRDefault="00E155C2" w:rsidP="006E2A69">
      <w:pPr>
        <w:pStyle w:val="Default"/>
        <w:rPr>
          <w:b/>
          <w:bCs/>
          <w:sz w:val="23"/>
          <w:szCs w:val="23"/>
        </w:rPr>
      </w:pPr>
    </w:p>
    <w:p w:rsidR="00E155C2" w:rsidRDefault="00E155C2" w:rsidP="006E2A69">
      <w:pPr>
        <w:pStyle w:val="Default"/>
        <w:numPr>
          <w:ilvl w:val="0"/>
          <w:numId w:val="2"/>
        </w:numPr>
        <w:rPr>
          <w:sz w:val="23"/>
          <w:szCs w:val="23"/>
        </w:rPr>
      </w:pPr>
      <w:r>
        <w:rPr>
          <w:b/>
          <w:bCs/>
          <w:sz w:val="23"/>
          <w:szCs w:val="23"/>
        </w:rPr>
        <w:t>Mentally competent:</w:t>
      </w:r>
      <w:r>
        <w:rPr>
          <w:sz w:val="23"/>
          <w:szCs w:val="23"/>
        </w:rPr>
        <w:t xml:space="preserve">  people who hoard are typically able to make reasonable decisions that are not related to the hoarding.  </w:t>
      </w:r>
    </w:p>
    <w:p w:rsidR="00E155C2" w:rsidRDefault="00E155C2" w:rsidP="006E2A69">
      <w:pPr>
        <w:pStyle w:val="Default"/>
        <w:rPr>
          <w:b/>
          <w:bCs/>
          <w:sz w:val="23"/>
          <w:szCs w:val="23"/>
        </w:rPr>
      </w:pPr>
    </w:p>
    <w:p w:rsidR="00E155C2" w:rsidRDefault="00E155C2" w:rsidP="006E2A69">
      <w:pPr>
        <w:pStyle w:val="Default"/>
        <w:numPr>
          <w:ilvl w:val="0"/>
          <w:numId w:val="2"/>
        </w:numPr>
        <w:rPr>
          <w:sz w:val="23"/>
          <w:szCs w:val="23"/>
        </w:rPr>
      </w:pPr>
      <w:r>
        <w:rPr>
          <w:b/>
          <w:bCs/>
          <w:sz w:val="23"/>
          <w:szCs w:val="23"/>
        </w:rPr>
        <w:t xml:space="preserve">Extreme clutter: </w:t>
      </w:r>
      <w:r>
        <w:rPr>
          <w:sz w:val="23"/>
          <w:szCs w:val="23"/>
        </w:rPr>
        <w:t xml:space="preserve">hoarding may prevent the person from using several or all the rooms of their property for their intended purpose. </w:t>
      </w:r>
    </w:p>
    <w:p w:rsidR="00E155C2" w:rsidRDefault="00E155C2" w:rsidP="0028706B">
      <w:pPr>
        <w:pStyle w:val="Default"/>
        <w:rPr>
          <w:b/>
          <w:bCs/>
          <w:sz w:val="23"/>
          <w:szCs w:val="23"/>
        </w:rPr>
      </w:pPr>
    </w:p>
    <w:p w:rsidR="00E155C2" w:rsidRDefault="00E155C2" w:rsidP="006E2A69">
      <w:pPr>
        <w:pStyle w:val="Default"/>
        <w:numPr>
          <w:ilvl w:val="0"/>
          <w:numId w:val="2"/>
        </w:numPr>
        <w:rPr>
          <w:sz w:val="23"/>
          <w:szCs w:val="23"/>
        </w:rPr>
      </w:pPr>
      <w:r>
        <w:rPr>
          <w:b/>
          <w:bCs/>
          <w:sz w:val="23"/>
          <w:szCs w:val="23"/>
        </w:rPr>
        <w:t>Churning:</w:t>
      </w:r>
      <w:r>
        <w:rPr>
          <w:color w:val="776753"/>
          <w:sz w:val="23"/>
          <w:szCs w:val="23"/>
        </w:rPr>
        <w:t xml:space="preserve"> </w:t>
      </w:r>
      <w:r w:rsidRPr="00CB201B">
        <w:rPr>
          <w:color w:val="auto"/>
          <w:sz w:val="23"/>
          <w:szCs w:val="23"/>
        </w:rPr>
        <w:t>people with hoarding may</w:t>
      </w:r>
      <w:r>
        <w:rPr>
          <w:color w:val="auto"/>
          <w:sz w:val="23"/>
          <w:szCs w:val="23"/>
        </w:rPr>
        <w:t xml:space="preserve"> </w:t>
      </w:r>
      <w:r>
        <w:rPr>
          <w:sz w:val="23"/>
          <w:szCs w:val="23"/>
        </w:rPr>
        <w:t>move items from one part of their property to another, without actually discarding anything.</w:t>
      </w:r>
      <w:r>
        <w:rPr>
          <w:color w:val="776753"/>
          <w:sz w:val="23"/>
          <w:szCs w:val="23"/>
        </w:rPr>
        <w:t xml:space="preserve"> </w:t>
      </w:r>
      <w:r>
        <w:rPr>
          <w:b/>
          <w:bCs/>
          <w:sz w:val="23"/>
          <w:szCs w:val="23"/>
        </w:rPr>
        <w:t xml:space="preserve"> </w:t>
      </w:r>
    </w:p>
    <w:p w:rsidR="00E155C2" w:rsidRDefault="00E155C2" w:rsidP="006E2A69">
      <w:pPr>
        <w:pStyle w:val="Default"/>
        <w:rPr>
          <w:b/>
          <w:bCs/>
          <w:sz w:val="23"/>
          <w:szCs w:val="23"/>
        </w:rPr>
      </w:pPr>
    </w:p>
    <w:p w:rsidR="00E155C2" w:rsidRDefault="00E155C2" w:rsidP="006E2A69">
      <w:pPr>
        <w:pStyle w:val="Default"/>
        <w:numPr>
          <w:ilvl w:val="0"/>
          <w:numId w:val="3"/>
        </w:numPr>
        <w:rPr>
          <w:sz w:val="23"/>
          <w:szCs w:val="23"/>
        </w:rPr>
      </w:pPr>
      <w:r>
        <w:rPr>
          <w:b/>
          <w:bCs/>
          <w:sz w:val="23"/>
          <w:szCs w:val="23"/>
        </w:rPr>
        <w:t xml:space="preserve">Self-Care: </w:t>
      </w:r>
      <w:r>
        <w:rPr>
          <w:sz w:val="23"/>
          <w:szCs w:val="23"/>
        </w:rPr>
        <w:t xml:space="preserve">a person who hoards may appear unkempt and dishevelled, due to lack of toileting or washing facilities in their home.  Some people who hoard will use public facilities in order to maintain their personal hygiene and appearance. </w:t>
      </w:r>
    </w:p>
    <w:p w:rsidR="00E155C2" w:rsidRDefault="00E155C2" w:rsidP="006E2A69">
      <w:pPr>
        <w:pStyle w:val="Default"/>
        <w:ind w:left="360"/>
        <w:rPr>
          <w:sz w:val="23"/>
          <w:szCs w:val="23"/>
        </w:rPr>
      </w:pPr>
    </w:p>
    <w:p w:rsidR="00E155C2" w:rsidRPr="001E79F8" w:rsidRDefault="00E155C2" w:rsidP="006E2A69">
      <w:pPr>
        <w:pStyle w:val="Default"/>
        <w:numPr>
          <w:ilvl w:val="0"/>
          <w:numId w:val="3"/>
        </w:numPr>
        <w:rPr>
          <w:b/>
          <w:bCs/>
          <w:sz w:val="23"/>
          <w:szCs w:val="23"/>
        </w:rPr>
      </w:pPr>
      <w:r>
        <w:rPr>
          <w:b/>
          <w:bCs/>
          <w:sz w:val="23"/>
          <w:szCs w:val="23"/>
        </w:rPr>
        <w:t>Poor insight:</w:t>
      </w:r>
      <w:r>
        <w:rPr>
          <w:sz w:val="23"/>
          <w:szCs w:val="23"/>
        </w:rPr>
        <w:t xml:space="preserve"> a person who hoards will typically see nothing wrong with their  and the impact it has on themselves and others.(</w:t>
      </w:r>
      <w:r w:rsidRPr="0088411B">
        <w:rPr>
          <w:b/>
          <w:sz w:val="23"/>
          <w:szCs w:val="23"/>
        </w:rPr>
        <w:t>see Appendix 1</w:t>
      </w:r>
      <w:r>
        <w:rPr>
          <w:sz w:val="23"/>
          <w:szCs w:val="23"/>
        </w:rPr>
        <w:t>)</w:t>
      </w:r>
    </w:p>
    <w:p w:rsidR="00E155C2" w:rsidRDefault="00E155C2" w:rsidP="006E2A69">
      <w:pPr>
        <w:pStyle w:val="Default"/>
        <w:rPr>
          <w:sz w:val="23"/>
          <w:szCs w:val="23"/>
        </w:rPr>
      </w:pPr>
    </w:p>
    <w:p w:rsidR="00E155C2" w:rsidRDefault="00E155C2" w:rsidP="006E2A69">
      <w:pPr>
        <w:pStyle w:val="Default"/>
        <w:ind w:left="720" w:hanging="720"/>
        <w:rPr>
          <w:sz w:val="23"/>
          <w:szCs w:val="23"/>
        </w:rPr>
      </w:pPr>
      <w:r>
        <w:rPr>
          <w:sz w:val="23"/>
          <w:szCs w:val="23"/>
        </w:rPr>
        <w:t>5.2</w:t>
      </w:r>
      <w:r>
        <w:rPr>
          <w:sz w:val="23"/>
          <w:szCs w:val="23"/>
        </w:rPr>
        <w:tab/>
        <w:t>The Chief Fire Officers Association produced a document to dispel myths about hoarding (</w:t>
      </w:r>
      <w:r w:rsidRPr="00820BA0">
        <w:rPr>
          <w:b/>
          <w:sz w:val="23"/>
          <w:szCs w:val="23"/>
        </w:rPr>
        <w:t>see Appendix</w:t>
      </w:r>
      <w:r>
        <w:rPr>
          <w:b/>
          <w:sz w:val="23"/>
          <w:szCs w:val="23"/>
        </w:rPr>
        <w:t xml:space="preserve"> 2</w:t>
      </w:r>
      <w:r>
        <w:rPr>
          <w:sz w:val="23"/>
          <w:szCs w:val="23"/>
        </w:rPr>
        <w:t>).</w:t>
      </w:r>
    </w:p>
    <w:p w:rsidR="00E155C2" w:rsidRDefault="00E155C2" w:rsidP="006E2A69">
      <w:pPr>
        <w:pStyle w:val="Default"/>
        <w:rPr>
          <w:sz w:val="23"/>
          <w:szCs w:val="23"/>
        </w:rPr>
      </w:pPr>
    </w:p>
    <w:p w:rsidR="00E155C2" w:rsidRDefault="00E155C2" w:rsidP="006E2A69">
      <w:pPr>
        <w:pStyle w:val="Default"/>
        <w:rPr>
          <w:b/>
          <w:sz w:val="23"/>
          <w:szCs w:val="23"/>
        </w:rPr>
      </w:pPr>
    </w:p>
    <w:p w:rsidR="00E155C2" w:rsidRDefault="00E155C2" w:rsidP="006E2A69">
      <w:pPr>
        <w:pStyle w:val="Default"/>
        <w:rPr>
          <w:b/>
          <w:bCs/>
          <w:sz w:val="23"/>
          <w:szCs w:val="23"/>
        </w:rPr>
      </w:pPr>
      <w:r>
        <w:rPr>
          <w:b/>
          <w:sz w:val="23"/>
          <w:szCs w:val="23"/>
        </w:rPr>
        <w:t>6.0</w:t>
      </w:r>
      <w:r>
        <w:rPr>
          <w:b/>
          <w:sz w:val="23"/>
          <w:szCs w:val="23"/>
        </w:rPr>
        <w:tab/>
      </w:r>
      <w:r>
        <w:rPr>
          <w:b/>
          <w:bCs/>
          <w:sz w:val="23"/>
          <w:szCs w:val="23"/>
        </w:rPr>
        <w:t xml:space="preserve">Hoarding and Mental Health </w:t>
      </w:r>
    </w:p>
    <w:p w:rsidR="00E155C2" w:rsidRDefault="00E155C2" w:rsidP="006E2A69">
      <w:pPr>
        <w:pStyle w:val="Default"/>
        <w:rPr>
          <w:b/>
          <w:sz w:val="23"/>
          <w:szCs w:val="23"/>
        </w:rPr>
      </w:pPr>
    </w:p>
    <w:p w:rsidR="00E155C2" w:rsidRDefault="00E155C2" w:rsidP="006E2A69">
      <w:pPr>
        <w:pStyle w:val="Default"/>
        <w:ind w:left="720" w:hanging="720"/>
        <w:rPr>
          <w:sz w:val="23"/>
          <w:szCs w:val="23"/>
        </w:rPr>
      </w:pPr>
      <w:r>
        <w:rPr>
          <w:sz w:val="23"/>
          <w:szCs w:val="23"/>
        </w:rPr>
        <w:t>6.1</w:t>
      </w:r>
      <w:r>
        <w:rPr>
          <w:sz w:val="23"/>
          <w:szCs w:val="23"/>
        </w:rPr>
        <w:tab/>
        <w:t>Hoarding can be a symptom of an underlying mental disorder. H</w:t>
      </w:r>
      <w:r w:rsidRPr="00290998">
        <w:rPr>
          <w:sz w:val="23"/>
          <w:szCs w:val="23"/>
        </w:rPr>
        <w:t xml:space="preserve">oarding is </w:t>
      </w:r>
      <w:r>
        <w:rPr>
          <w:sz w:val="23"/>
          <w:szCs w:val="23"/>
        </w:rPr>
        <w:t xml:space="preserve">classified under the </w:t>
      </w:r>
      <w:r w:rsidRPr="00290998">
        <w:rPr>
          <w:sz w:val="23"/>
          <w:szCs w:val="23"/>
        </w:rPr>
        <w:t xml:space="preserve">International Classification of Disorders </w:t>
      </w:r>
      <w:r>
        <w:rPr>
          <w:sz w:val="23"/>
          <w:szCs w:val="23"/>
        </w:rPr>
        <w:t>system</w:t>
      </w:r>
      <w:r w:rsidRPr="00290998">
        <w:rPr>
          <w:sz w:val="23"/>
          <w:szCs w:val="23"/>
        </w:rPr>
        <w:t xml:space="preserve"> </w:t>
      </w:r>
      <w:r>
        <w:rPr>
          <w:sz w:val="23"/>
          <w:szCs w:val="23"/>
        </w:rPr>
        <w:t xml:space="preserve">as a mental or al disorder (ICD 10).  Hoarding Disorder is distinct from the act of ‘collecting’ or keeping your home in a generally cluttered or messy state.  </w:t>
      </w:r>
    </w:p>
    <w:p w:rsidR="00E155C2" w:rsidRDefault="00E155C2" w:rsidP="006E2A69">
      <w:pPr>
        <w:pStyle w:val="Default"/>
        <w:rPr>
          <w:sz w:val="23"/>
          <w:szCs w:val="23"/>
        </w:rPr>
      </w:pPr>
    </w:p>
    <w:p w:rsidR="00E155C2" w:rsidRDefault="00E155C2" w:rsidP="006E2A69">
      <w:pPr>
        <w:pStyle w:val="Default"/>
        <w:ind w:left="720" w:hanging="720"/>
        <w:rPr>
          <w:sz w:val="22"/>
          <w:szCs w:val="22"/>
        </w:rPr>
      </w:pPr>
      <w:r>
        <w:rPr>
          <w:sz w:val="22"/>
          <w:szCs w:val="22"/>
        </w:rPr>
        <w:t>6.2</w:t>
      </w:r>
      <w:r>
        <w:rPr>
          <w:sz w:val="22"/>
          <w:szCs w:val="22"/>
        </w:rPr>
        <w:tab/>
      </w:r>
      <w:r>
        <w:rPr>
          <w:sz w:val="23"/>
          <w:szCs w:val="23"/>
        </w:rPr>
        <w:t xml:space="preserve">The main difference between a person who has hoarding and a collector is that people who have hoarding have strong emotional attachments to their items, and these attachments are well in excess of the real value of the items.  </w:t>
      </w:r>
      <w:r w:rsidRPr="001E6372">
        <w:rPr>
          <w:sz w:val="22"/>
          <w:szCs w:val="22"/>
        </w:rPr>
        <w:t xml:space="preserve">Anything </w:t>
      </w:r>
      <w:r>
        <w:rPr>
          <w:sz w:val="22"/>
          <w:szCs w:val="22"/>
        </w:rPr>
        <w:t>may</w:t>
      </w:r>
      <w:r w:rsidRPr="001E6372">
        <w:rPr>
          <w:sz w:val="22"/>
          <w:szCs w:val="22"/>
        </w:rPr>
        <w:t xml:space="preserve"> be hoarded</w:t>
      </w:r>
      <w:r>
        <w:rPr>
          <w:sz w:val="22"/>
          <w:szCs w:val="22"/>
        </w:rPr>
        <w:t xml:space="preserve"> by the person at their home – inside or outside the property.  Hoarding has no relation to </w:t>
      </w:r>
      <w:r w:rsidRPr="001E6372">
        <w:rPr>
          <w:sz w:val="22"/>
          <w:szCs w:val="22"/>
        </w:rPr>
        <w:t xml:space="preserve">gender, age, ethnicity, socio-economic status, educational </w:t>
      </w:r>
      <w:r>
        <w:rPr>
          <w:sz w:val="22"/>
          <w:szCs w:val="22"/>
        </w:rPr>
        <w:t>or</w:t>
      </w:r>
      <w:r w:rsidRPr="001E6372">
        <w:rPr>
          <w:sz w:val="22"/>
          <w:szCs w:val="22"/>
        </w:rPr>
        <w:t xml:space="preserve"> occupational history</w:t>
      </w:r>
      <w:r>
        <w:rPr>
          <w:sz w:val="22"/>
          <w:szCs w:val="22"/>
        </w:rPr>
        <w:t>,</w:t>
      </w:r>
      <w:r w:rsidRPr="001E6372">
        <w:rPr>
          <w:sz w:val="22"/>
          <w:szCs w:val="22"/>
        </w:rPr>
        <w:t xml:space="preserve"> or tenure type. </w:t>
      </w:r>
    </w:p>
    <w:p w:rsidR="00E155C2" w:rsidRDefault="00E155C2" w:rsidP="0028706B">
      <w:pPr>
        <w:pStyle w:val="Default"/>
        <w:rPr>
          <w:sz w:val="22"/>
          <w:szCs w:val="22"/>
        </w:rPr>
      </w:pPr>
      <w:r w:rsidRPr="001E6372">
        <w:rPr>
          <w:sz w:val="22"/>
          <w:szCs w:val="22"/>
        </w:rPr>
        <w:t xml:space="preserve"> </w:t>
      </w:r>
    </w:p>
    <w:p w:rsidR="00E155C2" w:rsidRDefault="00E155C2" w:rsidP="00B8345A">
      <w:pPr>
        <w:pStyle w:val="Default"/>
        <w:numPr>
          <w:ilvl w:val="1"/>
          <w:numId w:val="31"/>
        </w:numPr>
        <w:tabs>
          <w:tab w:val="clear" w:pos="360"/>
          <w:tab w:val="num" w:pos="0"/>
        </w:tabs>
        <w:rPr>
          <w:sz w:val="22"/>
          <w:szCs w:val="22"/>
        </w:rPr>
      </w:pPr>
      <w:r>
        <w:rPr>
          <w:sz w:val="22"/>
          <w:szCs w:val="22"/>
        </w:rPr>
        <w:t>C</w:t>
      </w:r>
      <w:r w:rsidRPr="001E6372">
        <w:rPr>
          <w:sz w:val="22"/>
          <w:szCs w:val="22"/>
        </w:rPr>
        <w:t xml:space="preserve">ommonly hoarded items include </w:t>
      </w:r>
      <w:r>
        <w:rPr>
          <w:sz w:val="22"/>
          <w:szCs w:val="22"/>
        </w:rPr>
        <w:t>things like</w:t>
      </w:r>
      <w:r w:rsidRPr="001E6372">
        <w:rPr>
          <w:sz w:val="22"/>
          <w:szCs w:val="22"/>
        </w:rPr>
        <w:t>:</w:t>
      </w:r>
    </w:p>
    <w:p w:rsidR="00E155C2" w:rsidRPr="00685B84" w:rsidRDefault="00E155C2" w:rsidP="006E2A69">
      <w:pPr>
        <w:rPr>
          <w:rFonts w:ascii="Arial" w:hAnsi="Arial" w:cs="Arial"/>
          <w:sz w:val="22"/>
          <w:szCs w:val="22"/>
        </w:rPr>
      </w:pPr>
      <w:r w:rsidRPr="001E6372">
        <w:t xml:space="preserve">  </w:t>
      </w:r>
    </w:p>
    <w:p w:rsidR="00E155C2" w:rsidRPr="00685B84" w:rsidRDefault="00E155C2" w:rsidP="006E2A69">
      <w:pPr>
        <w:pStyle w:val="ListParagraph"/>
        <w:numPr>
          <w:ilvl w:val="0"/>
          <w:numId w:val="7"/>
        </w:numPr>
        <w:rPr>
          <w:rFonts w:ascii="Arial" w:hAnsi="Arial" w:cs="Arial"/>
          <w:sz w:val="22"/>
          <w:szCs w:val="22"/>
        </w:rPr>
      </w:pPr>
      <w:r w:rsidRPr="00685B84">
        <w:rPr>
          <w:rFonts w:ascii="Arial" w:hAnsi="Arial" w:cs="Arial"/>
          <w:b/>
          <w:bCs/>
          <w:sz w:val="22"/>
          <w:szCs w:val="22"/>
        </w:rPr>
        <w:t xml:space="preserve">Inanimate objects </w:t>
      </w:r>
      <w:r w:rsidRPr="00685B84">
        <w:rPr>
          <w:rFonts w:ascii="Arial" w:hAnsi="Arial" w:cs="Arial"/>
          <w:sz w:val="22"/>
          <w:szCs w:val="22"/>
        </w:rPr>
        <w:t xml:space="preserve">– these are the most commonly hoarded items and may be one type of object, or a collection of a mixture of objects such as old clothes, newspapers, magazines, books food, containers, bills, receipts or letters, clothes, toys, videos, DVD, CDs, </w:t>
      </w:r>
      <w:r>
        <w:rPr>
          <w:rFonts w:ascii="Arial" w:hAnsi="Arial" w:cs="Arial"/>
          <w:sz w:val="22"/>
          <w:szCs w:val="22"/>
        </w:rPr>
        <w:t xml:space="preserve">or </w:t>
      </w:r>
      <w:r w:rsidRPr="00685B84">
        <w:rPr>
          <w:rFonts w:ascii="Arial" w:hAnsi="Arial" w:cs="Arial"/>
          <w:sz w:val="22"/>
          <w:szCs w:val="22"/>
        </w:rPr>
        <w:t xml:space="preserve">even medical equipment.  </w:t>
      </w:r>
    </w:p>
    <w:p w:rsidR="00E155C2" w:rsidRDefault="00E155C2" w:rsidP="006E2A69">
      <w:pPr>
        <w:pStyle w:val="Default"/>
        <w:ind w:left="720"/>
        <w:rPr>
          <w:sz w:val="23"/>
          <w:szCs w:val="23"/>
        </w:rPr>
      </w:pPr>
    </w:p>
    <w:p w:rsidR="00E155C2" w:rsidRPr="00AB34B4" w:rsidRDefault="00E155C2" w:rsidP="006E2A69">
      <w:pPr>
        <w:pStyle w:val="Default"/>
        <w:numPr>
          <w:ilvl w:val="0"/>
          <w:numId w:val="4"/>
        </w:numPr>
        <w:rPr>
          <w:sz w:val="23"/>
          <w:szCs w:val="23"/>
        </w:rPr>
      </w:pPr>
      <w:r w:rsidRPr="00AB34B4">
        <w:rPr>
          <w:b/>
          <w:bCs/>
          <w:sz w:val="22"/>
          <w:szCs w:val="22"/>
        </w:rPr>
        <w:t xml:space="preserve">Animal Hoarding </w:t>
      </w:r>
      <w:r>
        <w:rPr>
          <w:bCs/>
          <w:sz w:val="22"/>
          <w:szCs w:val="22"/>
        </w:rPr>
        <w:t>–</w:t>
      </w:r>
      <w:r w:rsidRPr="00AB34B4">
        <w:rPr>
          <w:b/>
          <w:bCs/>
          <w:sz w:val="22"/>
          <w:szCs w:val="22"/>
        </w:rPr>
        <w:t xml:space="preserve"> </w:t>
      </w:r>
      <w:r w:rsidRPr="00685B84">
        <w:rPr>
          <w:bCs/>
          <w:sz w:val="22"/>
          <w:szCs w:val="22"/>
        </w:rPr>
        <w:t xml:space="preserve">this </w:t>
      </w:r>
      <w:r w:rsidRPr="00AB34B4">
        <w:rPr>
          <w:sz w:val="22"/>
          <w:szCs w:val="22"/>
        </w:rPr>
        <w:t xml:space="preserve">is the obsessive collecting of animals, often with an inability to provide minimal standards of care.  The hoarder may be unable to recognise that the animals could be at risk, because they feel they are </w:t>
      </w:r>
      <w:r>
        <w:rPr>
          <w:sz w:val="22"/>
          <w:szCs w:val="22"/>
        </w:rPr>
        <w:t>rescuing</w:t>
      </w:r>
      <w:r w:rsidRPr="00AB34B4">
        <w:rPr>
          <w:sz w:val="22"/>
          <w:szCs w:val="22"/>
        </w:rPr>
        <w:t xml:space="preserve"> them.  Often animal hoarders may feel like they are the only ones </w:t>
      </w:r>
      <w:r>
        <w:rPr>
          <w:sz w:val="22"/>
          <w:szCs w:val="22"/>
        </w:rPr>
        <w:t>capable of caring for the animals,</w:t>
      </w:r>
      <w:r w:rsidRPr="00AB34B4">
        <w:rPr>
          <w:sz w:val="22"/>
          <w:szCs w:val="22"/>
        </w:rPr>
        <w:t xml:space="preserve"> so may not</w:t>
      </w:r>
      <w:r>
        <w:rPr>
          <w:sz w:val="22"/>
          <w:szCs w:val="22"/>
        </w:rPr>
        <w:t xml:space="preserve"> be willing to find</w:t>
      </w:r>
      <w:r w:rsidRPr="00AB34B4">
        <w:rPr>
          <w:sz w:val="22"/>
          <w:szCs w:val="22"/>
        </w:rPr>
        <w:t xml:space="preserve"> alternative accommodation for them</w:t>
      </w:r>
      <w:r>
        <w:rPr>
          <w:sz w:val="22"/>
          <w:szCs w:val="22"/>
        </w:rPr>
        <w:t>, yet at the same time be</w:t>
      </w:r>
      <w:r w:rsidRPr="00AB34B4">
        <w:rPr>
          <w:sz w:val="22"/>
          <w:szCs w:val="22"/>
        </w:rPr>
        <w:t xml:space="preserve"> </w:t>
      </w:r>
      <w:r>
        <w:rPr>
          <w:sz w:val="22"/>
          <w:szCs w:val="22"/>
        </w:rPr>
        <w:t>un</w:t>
      </w:r>
      <w:r w:rsidRPr="00AB34B4">
        <w:rPr>
          <w:sz w:val="22"/>
          <w:szCs w:val="22"/>
        </w:rPr>
        <w:t>abl</w:t>
      </w:r>
      <w:r>
        <w:rPr>
          <w:sz w:val="22"/>
          <w:szCs w:val="22"/>
        </w:rPr>
        <w:t>e</w:t>
      </w:r>
      <w:r w:rsidRPr="00AB34B4">
        <w:rPr>
          <w:sz w:val="22"/>
          <w:szCs w:val="22"/>
        </w:rPr>
        <w:t xml:space="preserve"> to care for the</w:t>
      </w:r>
      <w:r>
        <w:rPr>
          <w:sz w:val="22"/>
          <w:szCs w:val="22"/>
        </w:rPr>
        <w:t xml:space="preserve">m. </w:t>
      </w:r>
      <w:r w:rsidRPr="00AB34B4">
        <w:rPr>
          <w:sz w:val="22"/>
          <w:szCs w:val="22"/>
        </w:rPr>
        <w:t xml:space="preserve">The environmental health conditions that having so many animals </w:t>
      </w:r>
      <w:r>
        <w:rPr>
          <w:sz w:val="22"/>
          <w:szCs w:val="22"/>
        </w:rPr>
        <w:t xml:space="preserve">may </w:t>
      </w:r>
      <w:r w:rsidRPr="00AB34B4">
        <w:rPr>
          <w:sz w:val="22"/>
          <w:szCs w:val="22"/>
        </w:rPr>
        <w:t xml:space="preserve">create can be so bad </w:t>
      </w:r>
      <w:r>
        <w:rPr>
          <w:sz w:val="22"/>
          <w:szCs w:val="22"/>
        </w:rPr>
        <w:t xml:space="preserve">that </w:t>
      </w:r>
      <w:r w:rsidRPr="00AB34B4">
        <w:rPr>
          <w:sz w:val="22"/>
          <w:szCs w:val="22"/>
        </w:rPr>
        <w:t xml:space="preserve">they </w:t>
      </w:r>
      <w:r>
        <w:rPr>
          <w:sz w:val="22"/>
          <w:szCs w:val="22"/>
        </w:rPr>
        <w:t>may</w:t>
      </w:r>
      <w:r w:rsidRPr="00AB34B4">
        <w:rPr>
          <w:sz w:val="22"/>
          <w:szCs w:val="22"/>
        </w:rPr>
        <w:t xml:space="preserve"> be considered </w:t>
      </w:r>
      <w:r>
        <w:rPr>
          <w:sz w:val="22"/>
          <w:szCs w:val="22"/>
        </w:rPr>
        <w:t>to amount</w:t>
      </w:r>
      <w:r w:rsidRPr="00AB34B4">
        <w:rPr>
          <w:sz w:val="22"/>
          <w:szCs w:val="22"/>
        </w:rPr>
        <w:t xml:space="preserve"> to animal cruelty and be punishable by law.  The homes of </w:t>
      </w:r>
      <w:r>
        <w:rPr>
          <w:sz w:val="22"/>
          <w:szCs w:val="22"/>
        </w:rPr>
        <w:t>people who hoard animals</w:t>
      </w:r>
      <w:r w:rsidRPr="00AB34B4">
        <w:rPr>
          <w:sz w:val="22"/>
          <w:szCs w:val="22"/>
        </w:rPr>
        <w:t xml:space="preserve"> may be characterised by an accumulation of animal faeces and infestation by insects.  </w:t>
      </w:r>
    </w:p>
    <w:p w:rsidR="00E155C2" w:rsidRPr="00685B84" w:rsidRDefault="00E155C2" w:rsidP="006E2A69">
      <w:pPr>
        <w:rPr>
          <w:rFonts w:ascii="Arial" w:hAnsi="Arial" w:cs="Arial"/>
          <w:sz w:val="22"/>
          <w:szCs w:val="22"/>
        </w:rPr>
      </w:pPr>
    </w:p>
    <w:p w:rsidR="00E155C2" w:rsidRPr="00685B84" w:rsidRDefault="00E155C2" w:rsidP="006E2A69">
      <w:pPr>
        <w:pStyle w:val="ListParagraph"/>
        <w:numPr>
          <w:ilvl w:val="0"/>
          <w:numId w:val="4"/>
        </w:numPr>
        <w:rPr>
          <w:rFonts w:ascii="Arial" w:hAnsi="Arial" w:cs="Arial"/>
          <w:sz w:val="22"/>
          <w:szCs w:val="22"/>
        </w:rPr>
      </w:pPr>
      <w:r w:rsidRPr="00685B84">
        <w:rPr>
          <w:rFonts w:ascii="Arial" w:hAnsi="Arial" w:cs="Arial"/>
          <w:b/>
          <w:bCs/>
          <w:sz w:val="22"/>
          <w:szCs w:val="22"/>
        </w:rPr>
        <w:t>Data Hoarding</w:t>
      </w:r>
      <w:r w:rsidRPr="00685B84">
        <w:rPr>
          <w:rFonts w:ascii="Arial" w:hAnsi="Arial" w:cs="Arial"/>
          <w:sz w:val="22"/>
          <w:szCs w:val="22"/>
        </w:rPr>
        <w:t xml:space="preserve"> </w:t>
      </w:r>
      <w:r>
        <w:rPr>
          <w:rFonts w:ascii="Arial" w:hAnsi="Arial" w:cs="Arial"/>
          <w:sz w:val="22"/>
          <w:szCs w:val="22"/>
        </w:rPr>
        <w:t>–</w:t>
      </w:r>
      <w:r w:rsidRPr="00685B84">
        <w:rPr>
          <w:rFonts w:ascii="Arial" w:hAnsi="Arial" w:cs="Arial"/>
          <w:sz w:val="22"/>
          <w:szCs w:val="22"/>
        </w:rPr>
        <w:t xml:space="preserve"> </w:t>
      </w:r>
      <w:r>
        <w:rPr>
          <w:rFonts w:ascii="Arial" w:hAnsi="Arial" w:cs="Arial"/>
          <w:sz w:val="22"/>
          <w:szCs w:val="22"/>
        </w:rPr>
        <w:t xml:space="preserve">this </w:t>
      </w:r>
      <w:r w:rsidRPr="00685B84">
        <w:rPr>
          <w:rFonts w:ascii="Arial" w:hAnsi="Arial" w:cs="Arial"/>
          <w:sz w:val="22"/>
          <w:szCs w:val="22"/>
        </w:rPr>
        <w:t>is a recent phenomenon</w:t>
      </w:r>
      <w:r>
        <w:rPr>
          <w:rFonts w:ascii="Arial" w:hAnsi="Arial" w:cs="Arial"/>
          <w:sz w:val="22"/>
          <w:szCs w:val="22"/>
        </w:rPr>
        <w:t>, about which there is little research</w:t>
      </w:r>
      <w:r w:rsidRPr="00685B84">
        <w:rPr>
          <w:rFonts w:ascii="Arial" w:hAnsi="Arial" w:cs="Arial"/>
          <w:sz w:val="22"/>
          <w:szCs w:val="22"/>
        </w:rPr>
        <w:t xml:space="preserve">.  People that hoard data may present with same issues that are symptomatic of hoarding, for example excessive data storage equipment – computers and other electronic storage devices, and paper. </w:t>
      </w:r>
    </w:p>
    <w:p w:rsidR="00E155C2" w:rsidRDefault="00E155C2" w:rsidP="0028706B">
      <w:pPr>
        <w:pStyle w:val="Default"/>
        <w:rPr>
          <w:sz w:val="22"/>
          <w:szCs w:val="22"/>
        </w:rPr>
      </w:pPr>
    </w:p>
    <w:p w:rsidR="00E155C2" w:rsidRPr="00685B84" w:rsidRDefault="00E155C2" w:rsidP="006E2A69">
      <w:pPr>
        <w:pStyle w:val="Default"/>
        <w:rPr>
          <w:sz w:val="22"/>
          <w:szCs w:val="22"/>
        </w:rPr>
      </w:pPr>
      <w:r w:rsidRPr="00685B84">
        <w:rPr>
          <w:sz w:val="22"/>
          <w:szCs w:val="22"/>
        </w:rPr>
        <w:t xml:space="preserve"> </w:t>
      </w:r>
    </w:p>
    <w:p w:rsidR="00E155C2" w:rsidRPr="00685B84" w:rsidRDefault="00E155C2" w:rsidP="006E2A69">
      <w:pPr>
        <w:rPr>
          <w:rFonts w:ascii="Arial" w:hAnsi="Arial" w:cs="Arial"/>
          <w:b/>
          <w:sz w:val="22"/>
          <w:szCs w:val="22"/>
        </w:rPr>
      </w:pPr>
      <w:r w:rsidRPr="00685B84">
        <w:rPr>
          <w:rFonts w:ascii="Arial" w:hAnsi="Arial" w:cs="Arial"/>
          <w:b/>
          <w:sz w:val="22"/>
          <w:szCs w:val="22"/>
        </w:rPr>
        <w:t>7.</w:t>
      </w:r>
      <w:r>
        <w:rPr>
          <w:rFonts w:ascii="Arial" w:hAnsi="Arial" w:cs="Arial"/>
          <w:b/>
          <w:sz w:val="22"/>
          <w:szCs w:val="22"/>
        </w:rPr>
        <w:t>0</w:t>
      </w:r>
      <w:r>
        <w:rPr>
          <w:rFonts w:ascii="Arial" w:hAnsi="Arial" w:cs="Arial"/>
          <w:b/>
          <w:sz w:val="22"/>
          <w:szCs w:val="22"/>
        </w:rPr>
        <w:tab/>
      </w:r>
      <w:r w:rsidRPr="00685B84">
        <w:rPr>
          <w:rFonts w:ascii="Arial" w:hAnsi="Arial" w:cs="Arial"/>
          <w:b/>
          <w:sz w:val="22"/>
          <w:szCs w:val="22"/>
        </w:rPr>
        <w:t>Safeguarding and Hoarding</w:t>
      </w:r>
    </w:p>
    <w:p w:rsidR="00E155C2" w:rsidRPr="00685B84" w:rsidRDefault="00E155C2" w:rsidP="006E2A69">
      <w:pPr>
        <w:rPr>
          <w:rFonts w:ascii="Arial" w:hAnsi="Arial" w:cs="Arial"/>
          <w:sz w:val="22"/>
          <w:szCs w:val="22"/>
        </w:rPr>
      </w:pPr>
    </w:p>
    <w:p w:rsidR="00E155C2" w:rsidRPr="00685B84" w:rsidRDefault="00E155C2" w:rsidP="006E2A69">
      <w:pPr>
        <w:ind w:left="720" w:hanging="720"/>
        <w:rPr>
          <w:rFonts w:ascii="Arial" w:hAnsi="Arial" w:cs="Arial"/>
          <w:sz w:val="22"/>
          <w:szCs w:val="22"/>
        </w:rPr>
      </w:pPr>
      <w:r>
        <w:rPr>
          <w:rFonts w:ascii="Arial" w:hAnsi="Arial" w:cs="Arial"/>
          <w:sz w:val="22"/>
          <w:szCs w:val="22"/>
        </w:rPr>
        <w:t>7.1</w:t>
      </w:r>
      <w:r>
        <w:rPr>
          <w:rFonts w:ascii="Arial" w:hAnsi="Arial" w:cs="Arial"/>
          <w:sz w:val="22"/>
          <w:szCs w:val="22"/>
        </w:rPr>
        <w:tab/>
      </w:r>
      <w:r w:rsidRPr="00685B84">
        <w:rPr>
          <w:rFonts w:ascii="Arial" w:hAnsi="Arial" w:cs="Arial"/>
          <w:sz w:val="22"/>
          <w:szCs w:val="22"/>
        </w:rPr>
        <w:t xml:space="preserve">The Care Act 2014 (Statutory Guidance, Chapter 14) recognizes </w:t>
      </w:r>
      <w:r>
        <w:rPr>
          <w:rFonts w:ascii="Arial" w:hAnsi="Arial" w:cs="Arial"/>
          <w:sz w:val="22"/>
          <w:szCs w:val="22"/>
        </w:rPr>
        <w:t>‘self-</w:t>
      </w:r>
      <w:r w:rsidRPr="00685B84">
        <w:rPr>
          <w:rFonts w:ascii="Arial" w:hAnsi="Arial" w:cs="Arial"/>
          <w:sz w:val="22"/>
          <w:szCs w:val="22"/>
        </w:rPr>
        <w:t>neglect</w:t>
      </w:r>
      <w:r>
        <w:rPr>
          <w:rFonts w:ascii="Arial" w:hAnsi="Arial" w:cs="Arial"/>
          <w:sz w:val="22"/>
          <w:szCs w:val="22"/>
        </w:rPr>
        <w:t>’</w:t>
      </w:r>
      <w:r w:rsidRPr="00685B84">
        <w:rPr>
          <w:rFonts w:ascii="Arial" w:hAnsi="Arial" w:cs="Arial"/>
          <w:sz w:val="22"/>
          <w:szCs w:val="22"/>
        </w:rPr>
        <w:t xml:space="preserve"> as a category of abuse and requires public agencies to act to mitigate the risks.  The Care Act </w:t>
      </w:r>
      <w:r>
        <w:rPr>
          <w:rFonts w:ascii="Arial" w:hAnsi="Arial" w:cs="Arial"/>
          <w:sz w:val="22"/>
          <w:szCs w:val="22"/>
        </w:rPr>
        <w:t>describes self-</w:t>
      </w:r>
      <w:r w:rsidRPr="00685B84">
        <w:rPr>
          <w:rFonts w:ascii="Arial" w:hAnsi="Arial" w:cs="Arial"/>
          <w:sz w:val="22"/>
          <w:szCs w:val="22"/>
        </w:rPr>
        <w:t>neglect as a wide range of behaviors, i.e. neglecting to care for one’s personal hygiene, health or surroundings and includes behavior such as hoarding.  (Chapter 14 of the Care Act 2014</w:t>
      </w:r>
      <w:r>
        <w:rPr>
          <w:rFonts w:ascii="Arial" w:hAnsi="Arial" w:cs="Arial"/>
          <w:sz w:val="22"/>
          <w:szCs w:val="22"/>
        </w:rPr>
        <w:t xml:space="preserve"> replaces t</w:t>
      </w:r>
      <w:r w:rsidRPr="00685B84">
        <w:rPr>
          <w:rFonts w:ascii="Arial" w:hAnsi="Arial" w:cs="Arial"/>
          <w:sz w:val="22"/>
          <w:szCs w:val="22"/>
        </w:rPr>
        <w:t>he previous guidance contained i</w:t>
      </w:r>
      <w:r>
        <w:rPr>
          <w:rFonts w:ascii="Arial" w:hAnsi="Arial" w:cs="Arial"/>
          <w:sz w:val="22"/>
          <w:szCs w:val="22"/>
        </w:rPr>
        <w:t>n ‘</w:t>
      </w:r>
      <w:r w:rsidRPr="00685B84">
        <w:rPr>
          <w:rFonts w:ascii="Arial" w:hAnsi="Arial" w:cs="Arial"/>
          <w:sz w:val="22"/>
          <w:szCs w:val="22"/>
        </w:rPr>
        <w:t>No Sec</w:t>
      </w:r>
      <w:r>
        <w:rPr>
          <w:rFonts w:ascii="Arial" w:hAnsi="Arial" w:cs="Arial"/>
          <w:sz w:val="22"/>
          <w:szCs w:val="22"/>
        </w:rPr>
        <w:t>rets’</w:t>
      </w:r>
      <w:r w:rsidRPr="00685B84">
        <w:rPr>
          <w:rFonts w:ascii="Arial" w:hAnsi="Arial" w:cs="Arial"/>
          <w:sz w:val="22"/>
          <w:szCs w:val="22"/>
        </w:rPr>
        <w:t xml:space="preserve">.) </w:t>
      </w:r>
    </w:p>
    <w:p w:rsidR="00E155C2" w:rsidRPr="00685B84" w:rsidRDefault="00E155C2" w:rsidP="006E2A69">
      <w:pPr>
        <w:rPr>
          <w:rFonts w:ascii="Arial" w:hAnsi="Arial" w:cs="Arial"/>
          <w:sz w:val="22"/>
          <w:szCs w:val="22"/>
        </w:rPr>
      </w:pPr>
    </w:p>
    <w:p w:rsidR="00E155C2" w:rsidRPr="00685B84" w:rsidRDefault="00E155C2" w:rsidP="006E2A69">
      <w:pPr>
        <w:ind w:left="720" w:hanging="720"/>
        <w:rPr>
          <w:rFonts w:ascii="Arial" w:hAnsi="Arial" w:cs="Arial"/>
          <w:sz w:val="22"/>
          <w:szCs w:val="22"/>
        </w:rPr>
      </w:pPr>
      <w:r>
        <w:rPr>
          <w:rFonts w:ascii="Arial" w:hAnsi="Arial" w:cs="Arial"/>
          <w:sz w:val="22"/>
          <w:szCs w:val="22"/>
        </w:rPr>
        <w:t>7.2</w:t>
      </w:r>
      <w:r>
        <w:rPr>
          <w:rFonts w:ascii="Arial" w:hAnsi="Arial" w:cs="Arial"/>
          <w:sz w:val="22"/>
          <w:szCs w:val="22"/>
        </w:rPr>
        <w:tab/>
        <w:t>Self-</w:t>
      </w:r>
      <w:r w:rsidRPr="00685B84">
        <w:rPr>
          <w:rFonts w:ascii="Arial" w:hAnsi="Arial" w:cs="Arial"/>
          <w:sz w:val="22"/>
          <w:szCs w:val="22"/>
        </w:rPr>
        <w:t xml:space="preserve">neglect may affect people in different ways and at various times in their lives.  It is important to recognize that in the majority of cases, self-neglect is best addressed through care/support/treatment delivered by health and social care services. </w:t>
      </w:r>
      <w:r>
        <w:rPr>
          <w:rFonts w:ascii="Arial" w:hAnsi="Arial" w:cs="Arial"/>
          <w:sz w:val="22"/>
          <w:szCs w:val="22"/>
        </w:rPr>
        <w:t xml:space="preserve"> </w:t>
      </w:r>
      <w:r w:rsidRPr="00685B84">
        <w:rPr>
          <w:rFonts w:ascii="Arial" w:hAnsi="Arial" w:cs="Arial"/>
          <w:sz w:val="22"/>
          <w:szCs w:val="22"/>
        </w:rPr>
        <w:t>This might include interventions as appropriate under the Mental Capacity Act 2005 or the Mental Health Act 1983.</w:t>
      </w:r>
      <w:r>
        <w:rPr>
          <w:rFonts w:ascii="Arial" w:hAnsi="Arial" w:cs="Arial"/>
          <w:sz w:val="22"/>
          <w:szCs w:val="22"/>
        </w:rPr>
        <w:t xml:space="preserve">  Non health and social care professionals identifying a person with hoarding behavior should seek the advice of health/social care services.</w:t>
      </w:r>
    </w:p>
    <w:p w:rsidR="00E155C2" w:rsidRPr="00685B84" w:rsidRDefault="00E155C2" w:rsidP="006E2A69">
      <w:pPr>
        <w:rPr>
          <w:rFonts w:ascii="Arial" w:hAnsi="Arial" w:cs="Arial"/>
          <w:sz w:val="22"/>
          <w:szCs w:val="22"/>
        </w:rPr>
      </w:pPr>
    </w:p>
    <w:p w:rsidR="00E155C2" w:rsidRDefault="00E155C2" w:rsidP="00B8345A">
      <w:pPr>
        <w:numPr>
          <w:ilvl w:val="1"/>
          <w:numId w:val="32"/>
        </w:numPr>
        <w:tabs>
          <w:tab w:val="clear" w:pos="360"/>
          <w:tab w:val="num" w:pos="0"/>
        </w:tabs>
        <w:rPr>
          <w:rFonts w:ascii="Arial" w:hAnsi="Arial" w:cs="Arial"/>
          <w:sz w:val="22"/>
          <w:szCs w:val="22"/>
        </w:rPr>
      </w:pPr>
      <w:r>
        <w:rPr>
          <w:rFonts w:ascii="Arial" w:hAnsi="Arial" w:cs="Arial"/>
          <w:sz w:val="22"/>
          <w:szCs w:val="22"/>
        </w:rPr>
        <w:t>W</w:t>
      </w:r>
      <w:r w:rsidRPr="00685B84">
        <w:rPr>
          <w:rFonts w:ascii="Arial" w:hAnsi="Arial" w:cs="Arial"/>
          <w:sz w:val="22"/>
          <w:szCs w:val="22"/>
        </w:rPr>
        <w:t xml:space="preserve">here the adult may not engage with any services, or where there may be </w:t>
      </w:r>
    </w:p>
    <w:p w:rsidR="00E155C2" w:rsidRDefault="00E155C2" w:rsidP="00B8345A">
      <w:pPr>
        <w:numPr>
          <w:ilvl w:val="1"/>
          <w:numId w:val="32"/>
        </w:numPr>
        <w:tabs>
          <w:tab w:val="clear" w:pos="360"/>
          <w:tab w:val="num" w:pos="0"/>
        </w:tabs>
        <w:rPr>
          <w:rFonts w:ascii="Arial" w:hAnsi="Arial" w:cs="Arial"/>
          <w:sz w:val="22"/>
          <w:szCs w:val="22"/>
        </w:rPr>
      </w:pPr>
      <w:r>
        <w:rPr>
          <w:rFonts w:ascii="Arial" w:hAnsi="Arial" w:cs="Arial"/>
          <w:sz w:val="22"/>
          <w:szCs w:val="22"/>
        </w:rPr>
        <w:t>c</w:t>
      </w:r>
      <w:r w:rsidRPr="00685B84">
        <w:rPr>
          <w:rFonts w:ascii="Arial" w:hAnsi="Arial" w:cs="Arial"/>
          <w:sz w:val="22"/>
          <w:szCs w:val="22"/>
        </w:rPr>
        <w:t xml:space="preserve">hallenges in delivering care and support, self-neglect may persist and in some circumstances the risks to the individual may increase and could have a significant impact on the person’s wellbeing. </w:t>
      </w:r>
    </w:p>
    <w:p w:rsidR="00E155C2" w:rsidRPr="00685B84" w:rsidRDefault="00E155C2" w:rsidP="00B8345A">
      <w:pPr>
        <w:numPr>
          <w:ilvl w:val="1"/>
          <w:numId w:val="32"/>
        </w:numPr>
        <w:tabs>
          <w:tab w:val="clear" w:pos="360"/>
          <w:tab w:val="num" w:pos="0"/>
        </w:tabs>
        <w:rPr>
          <w:rFonts w:ascii="Arial" w:hAnsi="Arial" w:cs="Arial"/>
          <w:sz w:val="22"/>
          <w:szCs w:val="22"/>
        </w:rPr>
      </w:pPr>
      <w:r w:rsidRPr="00685B84">
        <w:rPr>
          <w:rFonts w:ascii="Arial" w:hAnsi="Arial" w:cs="Arial"/>
          <w:sz w:val="22"/>
          <w:szCs w:val="22"/>
        </w:rPr>
        <w:t xml:space="preserve"> </w:t>
      </w:r>
      <w:r>
        <w:rPr>
          <w:rFonts w:ascii="Arial" w:hAnsi="Arial" w:cs="Arial"/>
          <w:sz w:val="22"/>
          <w:szCs w:val="22"/>
        </w:rPr>
        <w:t>Where the issue of s</w:t>
      </w:r>
      <w:r w:rsidRPr="00685B84">
        <w:rPr>
          <w:rFonts w:ascii="Arial" w:hAnsi="Arial" w:cs="Arial"/>
          <w:sz w:val="22"/>
          <w:szCs w:val="22"/>
        </w:rPr>
        <w:t xml:space="preserve">elf-neglect </w:t>
      </w:r>
      <w:r>
        <w:rPr>
          <w:rFonts w:ascii="Arial" w:hAnsi="Arial" w:cs="Arial"/>
          <w:sz w:val="22"/>
          <w:szCs w:val="22"/>
        </w:rPr>
        <w:t>is already quite extreme, i.e.</w:t>
      </w:r>
      <w:r w:rsidRPr="00685B84">
        <w:rPr>
          <w:rFonts w:ascii="Arial" w:hAnsi="Arial" w:cs="Arial"/>
          <w:sz w:val="22"/>
          <w:szCs w:val="22"/>
        </w:rPr>
        <w:t xml:space="preserve"> when it is recognized as presenting a significant risk to the health or wellbeing of the adult or any members of the family living with them, </w:t>
      </w:r>
      <w:r>
        <w:rPr>
          <w:rFonts w:ascii="Arial" w:hAnsi="Arial" w:cs="Arial"/>
          <w:sz w:val="22"/>
          <w:szCs w:val="22"/>
        </w:rPr>
        <w:t xml:space="preserve">including children, </w:t>
      </w:r>
      <w:r w:rsidRPr="00685B84">
        <w:rPr>
          <w:rFonts w:ascii="Arial" w:hAnsi="Arial" w:cs="Arial"/>
          <w:sz w:val="22"/>
          <w:szCs w:val="22"/>
        </w:rPr>
        <w:t>and when the usual care, support and treatment options have been unsuccessful in reducing the risks</w:t>
      </w:r>
      <w:r>
        <w:rPr>
          <w:rFonts w:ascii="Arial" w:hAnsi="Arial" w:cs="Arial"/>
          <w:sz w:val="22"/>
          <w:szCs w:val="22"/>
        </w:rPr>
        <w:t xml:space="preserve">, the issue should be referred to the Cambridgeshire County Council safeguarding team for advice. </w:t>
      </w:r>
    </w:p>
    <w:p w:rsidR="00E155C2" w:rsidRDefault="00E155C2" w:rsidP="006E2A69"/>
    <w:p w:rsidR="00E155C2" w:rsidRDefault="00E155C2" w:rsidP="006E2A69">
      <w:pPr>
        <w:rPr>
          <w:rFonts w:ascii="Arial" w:hAnsi="Arial" w:cs="Arial"/>
          <w:b/>
          <w:sz w:val="22"/>
          <w:szCs w:val="22"/>
        </w:rPr>
      </w:pPr>
    </w:p>
    <w:p w:rsidR="00E155C2" w:rsidRPr="00685B84" w:rsidRDefault="00E155C2" w:rsidP="006E2A69">
      <w:pPr>
        <w:rPr>
          <w:rFonts w:ascii="Arial" w:hAnsi="Arial" w:cs="Arial"/>
          <w:b/>
          <w:sz w:val="22"/>
          <w:szCs w:val="22"/>
        </w:rPr>
      </w:pPr>
      <w:r w:rsidRPr="00685B84">
        <w:rPr>
          <w:rFonts w:ascii="Arial" w:hAnsi="Arial" w:cs="Arial"/>
          <w:b/>
          <w:sz w:val="22"/>
          <w:szCs w:val="22"/>
        </w:rPr>
        <w:t>8.</w:t>
      </w:r>
      <w:r>
        <w:rPr>
          <w:rFonts w:ascii="Arial" w:hAnsi="Arial" w:cs="Arial"/>
          <w:b/>
          <w:sz w:val="22"/>
          <w:szCs w:val="22"/>
        </w:rPr>
        <w:t>0</w:t>
      </w:r>
      <w:r>
        <w:rPr>
          <w:rFonts w:ascii="Arial" w:hAnsi="Arial" w:cs="Arial"/>
          <w:b/>
          <w:sz w:val="22"/>
          <w:szCs w:val="22"/>
        </w:rPr>
        <w:tab/>
      </w:r>
      <w:r w:rsidRPr="00685B84">
        <w:rPr>
          <w:rFonts w:ascii="Arial" w:hAnsi="Arial" w:cs="Arial"/>
          <w:b/>
          <w:bCs/>
          <w:sz w:val="22"/>
          <w:szCs w:val="22"/>
        </w:rPr>
        <w:t>Mental Capacity and Hoarding</w:t>
      </w:r>
    </w:p>
    <w:p w:rsidR="00E155C2" w:rsidRPr="00685B84" w:rsidRDefault="00E155C2" w:rsidP="006E2A69">
      <w:pPr>
        <w:rPr>
          <w:rFonts w:ascii="Arial" w:hAnsi="Arial" w:cs="Arial"/>
          <w:bCs/>
          <w:sz w:val="22"/>
          <w:szCs w:val="22"/>
        </w:rPr>
      </w:pPr>
    </w:p>
    <w:p w:rsidR="00E155C2" w:rsidRPr="00685B84" w:rsidRDefault="00E155C2" w:rsidP="006E2A69">
      <w:pPr>
        <w:ind w:left="720" w:hanging="720"/>
        <w:rPr>
          <w:rFonts w:ascii="Arial" w:hAnsi="Arial" w:cs="Arial"/>
          <w:sz w:val="22"/>
          <w:szCs w:val="22"/>
        </w:rPr>
      </w:pPr>
      <w:r>
        <w:rPr>
          <w:rFonts w:ascii="Arial" w:hAnsi="Arial" w:cs="Arial"/>
          <w:sz w:val="22"/>
          <w:szCs w:val="22"/>
        </w:rPr>
        <w:t>8.1</w:t>
      </w:r>
      <w:r>
        <w:rPr>
          <w:rFonts w:ascii="Arial" w:hAnsi="Arial" w:cs="Arial"/>
          <w:sz w:val="22"/>
          <w:szCs w:val="22"/>
        </w:rPr>
        <w:tab/>
      </w:r>
      <w:r w:rsidRPr="00685B84">
        <w:rPr>
          <w:rFonts w:ascii="Arial" w:hAnsi="Arial" w:cs="Arial"/>
          <w:sz w:val="22"/>
          <w:szCs w:val="22"/>
        </w:rPr>
        <w:t xml:space="preserve">When a person’s hoarding behavior poses a serious risk to their health and safety, professional intervention will be required.  With the exception of statutory legal requirements, any intervention or action proposed must be with the person’s consent. </w:t>
      </w:r>
    </w:p>
    <w:p w:rsidR="00E155C2" w:rsidRDefault="00E155C2" w:rsidP="006E2A69">
      <w:pPr>
        <w:rPr>
          <w:rFonts w:ascii="Arial" w:hAnsi="Arial" w:cs="Arial"/>
          <w:sz w:val="22"/>
          <w:szCs w:val="22"/>
        </w:rPr>
      </w:pPr>
    </w:p>
    <w:p w:rsidR="00E155C2" w:rsidRPr="00685B84" w:rsidRDefault="00E155C2" w:rsidP="006E2A69">
      <w:pPr>
        <w:ind w:left="720" w:hanging="720"/>
        <w:rPr>
          <w:rFonts w:ascii="Arial" w:hAnsi="Arial" w:cs="Arial"/>
          <w:sz w:val="22"/>
          <w:szCs w:val="22"/>
        </w:rPr>
      </w:pPr>
      <w:r>
        <w:rPr>
          <w:rFonts w:ascii="Arial" w:hAnsi="Arial" w:cs="Arial"/>
          <w:sz w:val="22"/>
          <w:szCs w:val="22"/>
        </w:rPr>
        <w:t>8.2</w:t>
      </w:r>
      <w:r>
        <w:rPr>
          <w:rFonts w:ascii="Arial" w:hAnsi="Arial" w:cs="Arial"/>
          <w:sz w:val="22"/>
          <w:szCs w:val="22"/>
        </w:rPr>
        <w:tab/>
        <w:t xml:space="preserve">The </w:t>
      </w:r>
      <w:r w:rsidRPr="00685B84">
        <w:rPr>
          <w:rFonts w:ascii="Arial" w:hAnsi="Arial" w:cs="Arial"/>
          <w:sz w:val="22"/>
          <w:szCs w:val="22"/>
        </w:rPr>
        <w:t>Mental Capacity Act 2005</w:t>
      </w:r>
      <w:r>
        <w:rPr>
          <w:rFonts w:ascii="Arial" w:hAnsi="Arial" w:cs="Arial"/>
          <w:sz w:val="22"/>
          <w:szCs w:val="22"/>
        </w:rPr>
        <w:t xml:space="preserve"> </w:t>
      </w:r>
      <w:r w:rsidRPr="00685B84">
        <w:rPr>
          <w:rFonts w:ascii="Arial" w:hAnsi="Arial" w:cs="Arial"/>
          <w:sz w:val="22"/>
          <w:szCs w:val="22"/>
        </w:rPr>
        <w:t xml:space="preserve">provides a statutory framework for people who </w:t>
      </w:r>
      <w:r>
        <w:rPr>
          <w:rFonts w:ascii="Arial" w:hAnsi="Arial" w:cs="Arial"/>
          <w:sz w:val="22"/>
          <w:szCs w:val="22"/>
        </w:rPr>
        <w:t xml:space="preserve">may </w:t>
      </w:r>
      <w:r w:rsidRPr="00685B84">
        <w:rPr>
          <w:rFonts w:ascii="Arial" w:hAnsi="Arial" w:cs="Arial"/>
          <w:sz w:val="22"/>
          <w:szCs w:val="22"/>
        </w:rPr>
        <w:t>lack capacity to make</w:t>
      </w:r>
      <w:r>
        <w:rPr>
          <w:rFonts w:ascii="Arial" w:hAnsi="Arial" w:cs="Arial"/>
          <w:sz w:val="22"/>
          <w:szCs w:val="22"/>
        </w:rPr>
        <w:t xml:space="preserve"> their own decisions</w:t>
      </w:r>
      <w:r w:rsidRPr="00685B84">
        <w:rPr>
          <w:rFonts w:ascii="Arial" w:hAnsi="Arial" w:cs="Arial"/>
          <w:sz w:val="22"/>
          <w:szCs w:val="22"/>
        </w:rPr>
        <w:t xml:space="preserve">. </w:t>
      </w:r>
    </w:p>
    <w:p w:rsidR="00E155C2" w:rsidRPr="00685B84" w:rsidRDefault="00E155C2" w:rsidP="006E2A69">
      <w:pPr>
        <w:rPr>
          <w:rFonts w:ascii="Arial" w:hAnsi="Arial" w:cs="Arial"/>
          <w:sz w:val="22"/>
          <w:szCs w:val="22"/>
        </w:rPr>
      </w:pPr>
    </w:p>
    <w:p w:rsidR="00E155C2" w:rsidRPr="00685B84" w:rsidRDefault="00E155C2" w:rsidP="00B8345A">
      <w:pPr>
        <w:numPr>
          <w:ilvl w:val="1"/>
          <w:numId w:val="33"/>
        </w:numPr>
        <w:tabs>
          <w:tab w:val="clear" w:pos="360"/>
          <w:tab w:val="num" w:pos="0"/>
        </w:tabs>
        <w:rPr>
          <w:rFonts w:ascii="Arial" w:hAnsi="Arial" w:cs="Arial"/>
          <w:sz w:val="22"/>
          <w:szCs w:val="22"/>
        </w:rPr>
      </w:pPr>
      <w:r w:rsidRPr="00685B84">
        <w:rPr>
          <w:rFonts w:ascii="Arial" w:hAnsi="Arial" w:cs="Arial"/>
          <w:sz w:val="22"/>
          <w:szCs w:val="22"/>
        </w:rPr>
        <w:t>The A</w:t>
      </w:r>
      <w:r>
        <w:rPr>
          <w:rFonts w:ascii="Arial" w:hAnsi="Arial" w:cs="Arial"/>
          <w:sz w:val="22"/>
          <w:szCs w:val="22"/>
        </w:rPr>
        <w:t>ct has five</w:t>
      </w:r>
      <w:r w:rsidRPr="00685B84">
        <w:rPr>
          <w:rFonts w:ascii="Arial" w:hAnsi="Arial" w:cs="Arial"/>
          <w:sz w:val="22"/>
          <w:szCs w:val="22"/>
        </w:rPr>
        <w:t xml:space="preserve"> statutory principles to serve the person’s ‘best interests’, which underpin the legal requirements: </w:t>
      </w:r>
    </w:p>
    <w:p w:rsidR="00E155C2" w:rsidRPr="00685B84" w:rsidRDefault="00E155C2" w:rsidP="006E2A69">
      <w:pPr>
        <w:rPr>
          <w:rFonts w:ascii="Arial" w:hAnsi="Arial" w:cs="Arial"/>
          <w:sz w:val="22"/>
          <w:szCs w:val="22"/>
        </w:rPr>
      </w:pPr>
    </w:p>
    <w:p w:rsidR="00E155C2" w:rsidRPr="0084598F" w:rsidRDefault="00E155C2" w:rsidP="006E2A69">
      <w:pPr>
        <w:pStyle w:val="ListParagraph"/>
        <w:numPr>
          <w:ilvl w:val="0"/>
          <w:numId w:val="8"/>
        </w:numPr>
        <w:rPr>
          <w:rFonts w:ascii="Arial" w:hAnsi="Arial" w:cs="Arial"/>
          <w:sz w:val="22"/>
          <w:szCs w:val="22"/>
        </w:rPr>
      </w:pPr>
      <w:r w:rsidRPr="0084598F">
        <w:rPr>
          <w:rFonts w:ascii="Arial" w:hAnsi="Arial" w:cs="Arial"/>
          <w:sz w:val="22"/>
          <w:szCs w:val="22"/>
        </w:rPr>
        <w:t>A person must be assumed to have capacity unless it is established that they lack capacity.</w:t>
      </w:r>
    </w:p>
    <w:p w:rsidR="00E155C2" w:rsidRPr="00685B84" w:rsidRDefault="00E155C2" w:rsidP="006E2A69">
      <w:pPr>
        <w:rPr>
          <w:rFonts w:ascii="Arial" w:hAnsi="Arial" w:cs="Arial"/>
          <w:sz w:val="22"/>
          <w:szCs w:val="22"/>
        </w:rPr>
      </w:pPr>
    </w:p>
    <w:p w:rsidR="00E155C2" w:rsidRPr="0084598F" w:rsidRDefault="00E155C2" w:rsidP="006E2A69">
      <w:pPr>
        <w:pStyle w:val="ListParagraph"/>
        <w:numPr>
          <w:ilvl w:val="0"/>
          <w:numId w:val="8"/>
        </w:numPr>
        <w:rPr>
          <w:rFonts w:ascii="Arial" w:hAnsi="Arial" w:cs="Arial"/>
          <w:sz w:val="22"/>
          <w:szCs w:val="22"/>
        </w:rPr>
      </w:pPr>
      <w:r w:rsidRPr="0084598F">
        <w:rPr>
          <w:rFonts w:ascii="Arial" w:hAnsi="Arial" w:cs="Arial"/>
          <w:sz w:val="22"/>
          <w:szCs w:val="22"/>
        </w:rPr>
        <w:t xml:space="preserve">A person is not to be treated as unable to make a decision unless all practical steps to enable them to make a decision have been taken without success. </w:t>
      </w:r>
    </w:p>
    <w:p w:rsidR="00E155C2" w:rsidRDefault="00E155C2" w:rsidP="0028706B">
      <w:pPr>
        <w:rPr>
          <w:rFonts w:ascii="Arial" w:hAnsi="Arial" w:cs="Arial"/>
          <w:sz w:val="22"/>
          <w:szCs w:val="22"/>
        </w:rPr>
      </w:pPr>
    </w:p>
    <w:p w:rsidR="00E155C2" w:rsidRPr="0084598F" w:rsidRDefault="00E155C2" w:rsidP="006E2A69">
      <w:pPr>
        <w:pStyle w:val="ListParagraph"/>
        <w:numPr>
          <w:ilvl w:val="0"/>
          <w:numId w:val="8"/>
        </w:numPr>
        <w:rPr>
          <w:rFonts w:ascii="Arial" w:hAnsi="Arial" w:cs="Arial"/>
          <w:sz w:val="22"/>
          <w:szCs w:val="22"/>
        </w:rPr>
      </w:pPr>
      <w:r w:rsidRPr="0084598F">
        <w:rPr>
          <w:rFonts w:ascii="Arial" w:hAnsi="Arial" w:cs="Arial"/>
          <w:sz w:val="22"/>
          <w:szCs w:val="22"/>
        </w:rPr>
        <w:t xml:space="preserve">A person is not to be treated as unable to make a decision merely because he/she makes an unwise decision. </w:t>
      </w:r>
    </w:p>
    <w:p w:rsidR="00E155C2" w:rsidRPr="00685B84" w:rsidRDefault="00E155C2" w:rsidP="006E2A69">
      <w:pPr>
        <w:rPr>
          <w:rFonts w:ascii="Arial" w:hAnsi="Arial" w:cs="Arial"/>
          <w:sz w:val="22"/>
          <w:szCs w:val="22"/>
        </w:rPr>
      </w:pPr>
    </w:p>
    <w:p w:rsidR="00E155C2" w:rsidRPr="0084598F" w:rsidRDefault="00E155C2" w:rsidP="006E2A69">
      <w:pPr>
        <w:pStyle w:val="ListParagraph"/>
        <w:numPr>
          <w:ilvl w:val="0"/>
          <w:numId w:val="8"/>
        </w:numPr>
        <w:rPr>
          <w:rFonts w:ascii="Arial" w:hAnsi="Arial" w:cs="Arial"/>
          <w:sz w:val="22"/>
          <w:szCs w:val="22"/>
        </w:rPr>
      </w:pPr>
      <w:r w:rsidRPr="0084598F">
        <w:rPr>
          <w:rFonts w:ascii="Arial" w:hAnsi="Arial" w:cs="Arial"/>
          <w:sz w:val="22"/>
          <w:szCs w:val="22"/>
        </w:rPr>
        <w:t>An act done or decision made, under this act for or on behalf of a person who lacks capacity, must be done or made in his or her best interests.</w:t>
      </w:r>
    </w:p>
    <w:p w:rsidR="00E155C2" w:rsidRPr="00685B84" w:rsidRDefault="00E155C2" w:rsidP="006E2A69">
      <w:pPr>
        <w:rPr>
          <w:rFonts w:ascii="Arial" w:hAnsi="Arial" w:cs="Arial"/>
          <w:sz w:val="22"/>
          <w:szCs w:val="22"/>
        </w:rPr>
      </w:pPr>
    </w:p>
    <w:p w:rsidR="00E155C2" w:rsidRPr="0084598F" w:rsidRDefault="00E155C2" w:rsidP="006E2A69">
      <w:pPr>
        <w:pStyle w:val="ListParagraph"/>
        <w:numPr>
          <w:ilvl w:val="0"/>
          <w:numId w:val="8"/>
        </w:numPr>
        <w:rPr>
          <w:rFonts w:ascii="Arial" w:hAnsi="Arial" w:cs="Arial"/>
          <w:sz w:val="22"/>
          <w:szCs w:val="22"/>
        </w:rPr>
      </w:pPr>
      <w:r w:rsidRPr="0084598F">
        <w:rPr>
          <w:rFonts w:ascii="Arial" w:hAnsi="Arial" w:cs="Arial"/>
          <w:sz w:val="22"/>
          <w:szCs w:val="22"/>
        </w:rPr>
        <w:t>Before the act is done, or the decision is made, regard must be had to whether the purpose for which it is needed can be as effectively achieved in a way that is less restrictive of the person’s rights and freedom of action.</w:t>
      </w:r>
    </w:p>
    <w:p w:rsidR="00E155C2" w:rsidRPr="00685B84" w:rsidRDefault="00E155C2" w:rsidP="006E2A69">
      <w:pPr>
        <w:rPr>
          <w:rFonts w:ascii="Arial" w:hAnsi="Arial" w:cs="Arial"/>
          <w:sz w:val="22"/>
          <w:szCs w:val="22"/>
        </w:rPr>
      </w:pPr>
    </w:p>
    <w:p w:rsidR="00E155C2" w:rsidRPr="00685B84" w:rsidRDefault="00E155C2" w:rsidP="006E2A69">
      <w:pPr>
        <w:ind w:left="720" w:hanging="720"/>
        <w:rPr>
          <w:rFonts w:ascii="Arial" w:hAnsi="Arial" w:cs="Arial"/>
          <w:sz w:val="22"/>
          <w:szCs w:val="22"/>
        </w:rPr>
      </w:pPr>
      <w:r>
        <w:rPr>
          <w:rFonts w:ascii="Arial" w:hAnsi="Arial" w:cs="Arial"/>
          <w:sz w:val="22"/>
          <w:szCs w:val="22"/>
        </w:rPr>
        <w:t>8.4</w:t>
      </w:r>
      <w:r>
        <w:rPr>
          <w:rFonts w:ascii="Arial" w:hAnsi="Arial" w:cs="Arial"/>
          <w:sz w:val="22"/>
          <w:szCs w:val="22"/>
        </w:rPr>
        <w:tab/>
      </w:r>
      <w:r w:rsidRPr="00685B84">
        <w:rPr>
          <w:rFonts w:ascii="Arial" w:hAnsi="Arial" w:cs="Arial"/>
          <w:sz w:val="22"/>
          <w:szCs w:val="22"/>
        </w:rPr>
        <w:t xml:space="preserve">In cases of extreme hoarding behavior, the very nature of the person’s environment </w:t>
      </w:r>
      <w:r w:rsidRPr="00685B84">
        <w:rPr>
          <w:rFonts w:ascii="Arial" w:hAnsi="Arial" w:cs="Arial"/>
          <w:iCs/>
          <w:sz w:val="22"/>
          <w:szCs w:val="22"/>
        </w:rPr>
        <w:t xml:space="preserve">must </w:t>
      </w:r>
      <w:r w:rsidRPr="00685B84">
        <w:rPr>
          <w:rFonts w:ascii="Arial" w:hAnsi="Arial" w:cs="Arial"/>
          <w:sz w:val="22"/>
          <w:szCs w:val="22"/>
        </w:rPr>
        <w:t xml:space="preserve">mean that professionals question whether the person has capacity to consent to their proposed action/intervention, and </w:t>
      </w:r>
      <w:r>
        <w:rPr>
          <w:rFonts w:ascii="Arial" w:hAnsi="Arial" w:cs="Arial"/>
          <w:sz w:val="22"/>
          <w:szCs w:val="22"/>
        </w:rPr>
        <w:t xml:space="preserve">this </w:t>
      </w:r>
      <w:r w:rsidRPr="00685B84">
        <w:rPr>
          <w:rFonts w:ascii="Arial" w:hAnsi="Arial" w:cs="Arial"/>
          <w:sz w:val="22"/>
          <w:szCs w:val="22"/>
        </w:rPr>
        <w:t xml:space="preserve">should </w:t>
      </w:r>
      <w:r>
        <w:rPr>
          <w:rFonts w:ascii="Arial" w:hAnsi="Arial" w:cs="Arial"/>
          <w:sz w:val="22"/>
          <w:szCs w:val="22"/>
        </w:rPr>
        <w:t xml:space="preserve">therefore </w:t>
      </w:r>
      <w:r w:rsidRPr="00685B84">
        <w:rPr>
          <w:rFonts w:ascii="Arial" w:hAnsi="Arial" w:cs="Arial"/>
          <w:sz w:val="22"/>
          <w:szCs w:val="22"/>
        </w:rPr>
        <w:t xml:space="preserve">trigger a capacity assessment.  This is supported by the MCA code of practice, which states that one of the reasons why people may question a person’s capacity to make a specific decision is “the person’s behavior or circumstances cause doubt as to whether they have capacity to make a decision” (4.35 MCA Code of Practice, p.52).  </w:t>
      </w:r>
    </w:p>
    <w:p w:rsidR="00E155C2" w:rsidRPr="00685B84" w:rsidRDefault="00E155C2" w:rsidP="006E2A69">
      <w:pPr>
        <w:rPr>
          <w:rFonts w:ascii="Arial" w:hAnsi="Arial" w:cs="Arial"/>
          <w:sz w:val="22"/>
          <w:szCs w:val="22"/>
        </w:rPr>
      </w:pPr>
    </w:p>
    <w:p w:rsidR="00E155C2" w:rsidRPr="00685B84" w:rsidRDefault="00E155C2" w:rsidP="006E2A69">
      <w:pPr>
        <w:ind w:left="720" w:hanging="720"/>
        <w:rPr>
          <w:rFonts w:ascii="Arial" w:hAnsi="Arial" w:cs="Arial"/>
          <w:sz w:val="22"/>
          <w:szCs w:val="22"/>
        </w:rPr>
      </w:pPr>
      <w:r>
        <w:rPr>
          <w:rFonts w:ascii="Arial" w:hAnsi="Arial" w:cs="Arial"/>
          <w:sz w:val="22"/>
          <w:szCs w:val="22"/>
        </w:rPr>
        <w:t>8.5</w:t>
      </w:r>
      <w:r>
        <w:rPr>
          <w:rFonts w:ascii="Arial" w:hAnsi="Arial" w:cs="Arial"/>
          <w:sz w:val="22"/>
          <w:szCs w:val="22"/>
        </w:rPr>
        <w:tab/>
      </w:r>
      <w:r w:rsidRPr="00685B84">
        <w:rPr>
          <w:rFonts w:ascii="Arial" w:hAnsi="Arial" w:cs="Arial"/>
          <w:sz w:val="22"/>
          <w:szCs w:val="22"/>
        </w:rPr>
        <w:t xml:space="preserve">Any </w:t>
      </w:r>
      <w:r>
        <w:rPr>
          <w:rFonts w:ascii="Arial" w:hAnsi="Arial" w:cs="Arial"/>
          <w:sz w:val="22"/>
          <w:szCs w:val="22"/>
        </w:rPr>
        <w:t xml:space="preserve">mental </w:t>
      </w:r>
      <w:r w:rsidRPr="00685B84">
        <w:rPr>
          <w:rFonts w:ascii="Arial" w:hAnsi="Arial" w:cs="Arial"/>
          <w:sz w:val="22"/>
          <w:szCs w:val="22"/>
        </w:rPr>
        <w:t>capacity assessment carried out in relation to hoarding behavior must be time specific, and relate to a specific intervention/action</w:t>
      </w:r>
      <w:r>
        <w:rPr>
          <w:rFonts w:ascii="Arial" w:hAnsi="Arial" w:cs="Arial"/>
          <w:sz w:val="22"/>
          <w:szCs w:val="22"/>
        </w:rPr>
        <w:t>, in line with the Act</w:t>
      </w:r>
      <w:r w:rsidRPr="00685B84">
        <w:rPr>
          <w:rFonts w:ascii="Arial" w:hAnsi="Arial" w:cs="Arial"/>
          <w:sz w:val="22"/>
          <w:szCs w:val="22"/>
        </w:rPr>
        <w:t>.</w:t>
      </w:r>
      <w:r>
        <w:rPr>
          <w:rFonts w:ascii="Arial" w:hAnsi="Arial" w:cs="Arial"/>
          <w:sz w:val="22"/>
          <w:szCs w:val="22"/>
        </w:rPr>
        <w:t xml:space="preserve"> </w:t>
      </w:r>
      <w:r w:rsidRPr="00685B84">
        <w:rPr>
          <w:rFonts w:ascii="Arial" w:hAnsi="Arial" w:cs="Arial"/>
          <w:sz w:val="22"/>
          <w:szCs w:val="22"/>
        </w:rPr>
        <w:t xml:space="preserve"> The professional responsible for undertaking the capacity assessment will be the person who is proposing the specific intervention/action, and this person is referred to as the ‘decision-maker’.  Although capacity assessments sometimes require input from other people and professionals, it is the responsibility of the decision maker to coordinate and ‘own’ the capacity assessment overall. </w:t>
      </w:r>
    </w:p>
    <w:p w:rsidR="00E155C2" w:rsidRPr="00685B84" w:rsidRDefault="00E155C2" w:rsidP="006E2A69">
      <w:pPr>
        <w:rPr>
          <w:rFonts w:ascii="Arial" w:hAnsi="Arial" w:cs="Arial"/>
          <w:sz w:val="22"/>
          <w:szCs w:val="22"/>
        </w:rPr>
      </w:pPr>
    </w:p>
    <w:p w:rsidR="00E155C2" w:rsidRPr="00685B84" w:rsidRDefault="00E155C2" w:rsidP="006E2A69">
      <w:pPr>
        <w:ind w:left="720" w:hanging="720"/>
        <w:rPr>
          <w:rFonts w:ascii="Arial" w:hAnsi="Arial" w:cs="Arial"/>
          <w:sz w:val="22"/>
          <w:szCs w:val="22"/>
        </w:rPr>
      </w:pPr>
      <w:r>
        <w:rPr>
          <w:rFonts w:ascii="Arial" w:hAnsi="Arial" w:cs="Arial"/>
          <w:sz w:val="22"/>
          <w:szCs w:val="22"/>
        </w:rPr>
        <w:t>8.6</w:t>
      </w:r>
      <w:r>
        <w:rPr>
          <w:rFonts w:ascii="Arial" w:hAnsi="Arial" w:cs="Arial"/>
          <w:sz w:val="22"/>
          <w:szCs w:val="22"/>
        </w:rPr>
        <w:tab/>
      </w:r>
      <w:r w:rsidRPr="00685B84">
        <w:rPr>
          <w:rFonts w:ascii="Arial" w:hAnsi="Arial" w:cs="Arial"/>
          <w:sz w:val="22"/>
          <w:szCs w:val="22"/>
        </w:rPr>
        <w:t>Where the person is subject to multi-disciplinary care, the professional with greatest responsibility for the specifi</w:t>
      </w:r>
      <w:r>
        <w:rPr>
          <w:rFonts w:ascii="Arial" w:hAnsi="Arial" w:cs="Arial"/>
          <w:sz w:val="22"/>
          <w:szCs w:val="22"/>
        </w:rPr>
        <w:t>c decision is likely to be the decision m</w:t>
      </w:r>
      <w:r w:rsidRPr="00685B84">
        <w:rPr>
          <w:rFonts w:ascii="Arial" w:hAnsi="Arial" w:cs="Arial"/>
          <w:sz w:val="22"/>
          <w:szCs w:val="22"/>
        </w:rPr>
        <w:t>aker and should ideally assess capacity.</w:t>
      </w:r>
      <w:r>
        <w:rPr>
          <w:rFonts w:ascii="Arial" w:hAnsi="Arial" w:cs="Arial"/>
          <w:sz w:val="22"/>
          <w:szCs w:val="22"/>
        </w:rPr>
        <w:t xml:space="preserve"> </w:t>
      </w:r>
      <w:r w:rsidRPr="00685B84">
        <w:rPr>
          <w:rFonts w:ascii="Arial" w:hAnsi="Arial" w:cs="Arial"/>
          <w:sz w:val="22"/>
          <w:szCs w:val="22"/>
        </w:rPr>
        <w:t xml:space="preserve"> Where this is in doubt agreement should be sought within the multidisciplinary team. </w:t>
      </w:r>
      <w:r>
        <w:rPr>
          <w:rFonts w:ascii="Arial" w:hAnsi="Arial" w:cs="Arial"/>
          <w:sz w:val="22"/>
          <w:szCs w:val="22"/>
        </w:rPr>
        <w:t xml:space="preserve"> </w:t>
      </w:r>
      <w:r w:rsidRPr="00685B84">
        <w:rPr>
          <w:rFonts w:ascii="Arial" w:hAnsi="Arial" w:cs="Arial"/>
          <w:sz w:val="22"/>
          <w:szCs w:val="22"/>
        </w:rPr>
        <w:t>If it is evidenced that a specialist capacity assessment (such as by a psychologist) is needed</w:t>
      </w:r>
      <w:r>
        <w:rPr>
          <w:rFonts w:ascii="Arial" w:hAnsi="Arial" w:cs="Arial"/>
          <w:sz w:val="22"/>
          <w:szCs w:val="22"/>
        </w:rPr>
        <w:t>,</w:t>
      </w:r>
      <w:r w:rsidRPr="00685B84">
        <w:rPr>
          <w:rFonts w:ascii="Arial" w:hAnsi="Arial" w:cs="Arial"/>
          <w:sz w:val="22"/>
          <w:szCs w:val="22"/>
        </w:rPr>
        <w:t xml:space="preserve"> and which is being relied on for this decision</w:t>
      </w:r>
      <w:r>
        <w:rPr>
          <w:rFonts w:ascii="Arial" w:hAnsi="Arial" w:cs="Arial"/>
          <w:sz w:val="22"/>
          <w:szCs w:val="22"/>
        </w:rPr>
        <w:t>,</w:t>
      </w:r>
      <w:r w:rsidRPr="00685B84">
        <w:rPr>
          <w:rFonts w:ascii="Arial" w:hAnsi="Arial" w:cs="Arial"/>
          <w:sz w:val="22"/>
          <w:szCs w:val="22"/>
        </w:rPr>
        <w:t xml:space="preserve"> the decision-maker must be satisfied that this assessment is fit for purpose. </w:t>
      </w:r>
      <w:r>
        <w:rPr>
          <w:rFonts w:ascii="Arial" w:hAnsi="Arial" w:cs="Arial"/>
          <w:sz w:val="22"/>
          <w:szCs w:val="22"/>
        </w:rPr>
        <w:t xml:space="preserve"> </w:t>
      </w:r>
      <w:r w:rsidRPr="00685B84">
        <w:rPr>
          <w:rFonts w:ascii="Arial" w:hAnsi="Arial" w:cs="Arial"/>
          <w:sz w:val="22"/>
          <w:szCs w:val="22"/>
        </w:rPr>
        <w:t xml:space="preserve">Due to the complexity of such cases, there </w:t>
      </w:r>
      <w:r w:rsidRPr="00685B84">
        <w:rPr>
          <w:rFonts w:ascii="Arial" w:hAnsi="Arial" w:cs="Arial"/>
          <w:iCs/>
          <w:sz w:val="22"/>
          <w:szCs w:val="22"/>
        </w:rPr>
        <w:t>must</w:t>
      </w:r>
      <w:r w:rsidRPr="00685B84">
        <w:rPr>
          <w:rFonts w:ascii="Arial" w:hAnsi="Arial" w:cs="Arial"/>
          <w:sz w:val="22"/>
          <w:szCs w:val="22"/>
        </w:rPr>
        <w:t xml:space="preserve"> be a ‘be</w:t>
      </w:r>
      <w:r>
        <w:rPr>
          <w:rFonts w:ascii="Arial" w:hAnsi="Arial" w:cs="Arial"/>
          <w:sz w:val="22"/>
          <w:szCs w:val="22"/>
        </w:rPr>
        <w:t>st interests meeting’ with</w:t>
      </w:r>
      <w:r w:rsidRPr="00685B84">
        <w:rPr>
          <w:rFonts w:ascii="Arial" w:hAnsi="Arial" w:cs="Arial"/>
          <w:sz w:val="22"/>
          <w:szCs w:val="22"/>
        </w:rPr>
        <w:t xml:space="preserve"> relevant professionals to oversee the process.  The decision-maker is responsible for making the final decision about the person’s capacity. </w:t>
      </w:r>
    </w:p>
    <w:p w:rsidR="00E155C2" w:rsidRPr="00685B84" w:rsidRDefault="00E155C2" w:rsidP="006E2A69">
      <w:pPr>
        <w:rPr>
          <w:rFonts w:ascii="Arial" w:hAnsi="Arial" w:cs="Arial"/>
          <w:sz w:val="22"/>
          <w:szCs w:val="22"/>
        </w:rPr>
      </w:pPr>
    </w:p>
    <w:p w:rsidR="00E155C2" w:rsidRPr="00685B84" w:rsidRDefault="00E155C2" w:rsidP="006E2A69">
      <w:pPr>
        <w:ind w:left="720" w:hanging="720"/>
        <w:rPr>
          <w:rFonts w:ascii="Arial" w:hAnsi="Arial" w:cs="Arial"/>
          <w:sz w:val="22"/>
          <w:szCs w:val="22"/>
        </w:rPr>
      </w:pPr>
      <w:r>
        <w:rPr>
          <w:rFonts w:ascii="Arial" w:hAnsi="Arial" w:cs="Arial"/>
          <w:sz w:val="22"/>
          <w:szCs w:val="22"/>
        </w:rPr>
        <w:t>8.7</w:t>
      </w:r>
      <w:r>
        <w:rPr>
          <w:rFonts w:ascii="Arial" w:hAnsi="Arial" w:cs="Arial"/>
          <w:sz w:val="22"/>
          <w:szCs w:val="22"/>
        </w:rPr>
        <w:tab/>
      </w:r>
      <w:r w:rsidRPr="00685B84">
        <w:rPr>
          <w:rFonts w:ascii="Arial" w:hAnsi="Arial" w:cs="Arial"/>
          <w:sz w:val="22"/>
          <w:szCs w:val="22"/>
        </w:rPr>
        <w:t xml:space="preserve">If after assessing mental capacity it is found that the person does lack capacity to consent to the specific action/intervention, then the decision-maker must </w:t>
      </w:r>
      <w:r>
        <w:rPr>
          <w:rFonts w:ascii="Arial" w:hAnsi="Arial" w:cs="Arial"/>
          <w:sz w:val="22"/>
          <w:szCs w:val="22"/>
        </w:rPr>
        <w:t xml:space="preserve">be able to </w:t>
      </w:r>
      <w:r w:rsidRPr="00685B84">
        <w:rPr>
          <w:rFonts w:ascii="Arial" w:hAnsi="Arial" w:cs="Arial"/>
          <w:sz w:val="22"/>
          <w:szCs w:val="22"/>
        </w:rPr>
        <w:t xml:space="preserve">demonstrate that they have met the requirements of the ‘best-interests checklist’ and that a formal mental capacity assessment has been undertaken which demonstrates that the person lacks capacity to make an informed decision.  </w:t>
      </w:r>
    </w:p>
    <w:p w:rsidR="00E155C2" w:rsidRPr="00685B84" w:rsidRDefault="00E155C2" w:rsidP="006E2A69">
      <w:pPr>
        <w:rPr>
          <w:rFonts w:ascii="Arial" w:hAnsi="Arial" w:cs="Arial"/>
          <w:sz w:val="22"/>
          <w:szCs w:val="22"/>
        </w:rPr>
      </w:pPr>
    </w:p>
    <w:p w:rsidR="00E155C2" w:rsidRPr="00685B84" w:rsidRDefault="00E155C2" w:rsidP="006E2A69">
      <w:pPr>
        <w:ind w:left="720" w:hanging="720"/>
        <w:rPr>
          <w:rFonts w:ascii="Arial" w:hAnsi="Arial" w:cs="Arial"/>
          <w:sz w:val="22"/>
          <w:szCs w:val="22"/>
        </w:rPr>
      </w:pPr>
      <w:r>
        <w:rPr>
          <w:rFonts w:ascii="Arial" w:hAnsi="Arial" w:cs="Arial"/>
          <w:sz w:val="22"/>
          <w:szCs w:val="22"/>
        </w:rPr>
        <w:t>8.8</w:t>
      </w:r>
      <w:r>
        <w:rPr>
          <w:rFonts w:ascii="Arial" w:hAnsi="Arial" w:cs="Arial"/>
          <w:sz w:val="22"/>
          <w:szCs w:val="22"/>
        </w:rPr>
        <w:tab/>
      </w:r>
      <w:r w:rsidRPr="00685B84">
        <w:rPr>
          <w:rFonts w:ascii="Arial" w:hAnsi="Arial" w:cs="Arial"/>
          <w:sz w:val="22"/>
          <w:szCs w:val="22"/>
        </w:rPr>
        <w:t xml:space="preserve">The mental capacity assessment would be in addition to the generic risk assessment, and would follow Cambridgeshire County Council guidance.  </w:t>
      </w:r>
      <w:r>
        <w:rPr>
          <w:rFonts w:ascii="Arial" w:hAnsi="Arial" w:cs="Arial"/>
          <w:sz w:val="22"/>
          <w:szCs w:val="22"/>
        </w:rPr>
        <w:t>(</w:t>
      </w:r>
      <w:r w:rsidRPr="00685B84">
        <w:rPr>
          <w:rFonts w:ascii="Arial" w:hAnsi="Arial" w:cs="Arial"/>
          <w:sz w:val="22"/>
          <w:szCs w:val="22"/>
        </w:rPr>
        <w:t xml:space="preserve">The generic risk assessment form is provided in Appendix </w:t>
      </w:r>
      <w:r>
        <w:rPr>
          <w:rFonts w:ascii="Arial" w:hAnsi="Arial" w:cs="Arial"/>
          <w:sz w:val="22"/>
          <w:szCs w:val="22"/>
        </w:rPr>
        <w:t>10</w:t>
      </w:r>
      <w:r w:rsidRPr="00685B84">
        <w:rPr>
          <w:rFonts w:ascii="Arial" w:hAnsi="Arial" w:cs="Arial"/>
          <w:sz w:val="22"/>
          <w:szCs w:val="22"/>
        </w:rPr>
        <w:t xml:space="preserve"> below.</w:t>
      </w:r>
      <w:r>
        <w:rPr>
          <w:rFonts w:ascii="Arial" w:hAnsi="Arial" w:cs="Arial"/>
          <w:sz w:val="22"/>
          <w:szCs w:val="22"/>
        </w:rPr>
        <w:t>)</w:t>
      </w:r>
      <w:r w:rsidRPr="00685B84">
        <w:rPr>
          <w:rFonts w:ascii="Arial" w:hAnsi="Arial" w:cs="Arial"/>
          <w:sz w:val="22"/>
          <w:szCs w:val="22"/>
        </w:rPr>
        <w:t xml:space="preserve">  </w:t>
      </w:r>
    </w:p>
    <w:p w:rsidR="00E155C2" w:rsidRPr="00685B84" w:rsidRDefault="00E155C2" w:rsidP="006E2A69">
      <w:pPr>
        <w:rPr>
          <w:rFonts w:ascii="Arial" w:hAnsi="Arial" w:cs="Arial"/>
          <w:sz w:val="22"/>
          <w:szCs w:val="22"/>
        </w:rPr>
      </w:pPr>
    </w:p>
    <w:p w:rsidR="00E155C2" w:rsidRPr="00CE066C" w:rsidRDefault="00E155C2" w:rsidP="00CE066C">
      <w:pPr>
        <w:ind w:left="720" w:hanging="720"/>
        <w:rPr>
          <w:rFonts w:ascii="Arial" w:hAnsi="Arial" w:cs="Arial"/>
          <w:sz w:val="22"/>
          <w:szCs w:val="22"/>
        </w:rPr>
      </w:pPr>
      <w:r>
        <w:rPr>
          <w:rFonts w:ascii="Arial" w:hAnsi="Arial" w:cs="Arial"/>
          <w:sz w:val="22"/>
          <w:szCs w:val="22"/>
        </w:rPr>
        <w:t>8.9</w:t>
      </w:r>
      <w:r>
        <w:rPr>
          <w:rFonts w:ascii="Arial" w:hAnsi="Arial" w:cs="Arial"/>
          <w:sz w:val="22"/>
          <w:szCs w:val="22"/>
        </w:rPr>
        <w:tab/>
      </w:r>
      <w:r w:rsidRPr="00685B84">
        <w:rPr>
          <w:rFonts w:ascii="Arial" w:hAnsi="Arial" w:cs="Arial"/>
          <w:sz w:val="22"/>
          <w:szCs w:val="22"/>
        </w:rPr>
        <w:t xml:space="preserve">In particularly challenging and complex cases, it may be necessary to refer to the Court of Protection to make the ‘best interests’ decision. </w:t>
      </w:r>
      <w:r w:rsidRPr="00CE066C">
        <w:rPr>
          <w:rFonts w:ascii="Arial" w:hAnsi="Arial" w:cs="Arial"/>
          <w:sz w:val="22"/>
          <w:szCs w:val="22"/>
        </w:rPr>
        <w:t xml:space="preserve">The new Court of Protection was set up under the </w:t>
      </w:r>
      <w:hyperlink r:id="rId23" w:history="1">
        <w:r w:rsidRPr="00CE066C">
          <w:rPr>
            <w:rStyle w:val="Hyperlink"/>
            <w:rFonts w:ascii="Arial" w:hAnsi="Arial" w:cs="Arial"/>
            <w:color w:val="auto"/>
            <w:sz w:val="22"/>
            <w:szCs w:val="22"/>
            <w:u w:val="none"/>
          </w:rPr>
          <w:t>Mental Capacity Act 2005</w:t>
        </w:r>
      </w:hyperlink>
      <w:r w:rsidRPr="00CE066C">
        <w:rPr>
          <w:rFonts w:ascii="Arial" w:hAnsi="Arial" w:cs="Arial"/>
          <w:sz w:val="22"/>
          <w:szCs w:val="22"/>
        </w:rPr>
        <w:t>. It can make decisions on whether people have capacity in relation to particular decisions, make decisions on their behalf, appoint or remove people who make decisions on people</w:t>
      </w:r>
      <w:r>
        <w:rPr>
          <w:rFonts w:ascii="Arial" w:hAnsi="Arial" w:cs="Arial"/>
          <w:sz w:val="22"/>
          <w:szCs w:val="22"/>
        </w:rPr>
        <w:t>’</w:t>
      </w:r>
      <w:r w:rsidRPr="00CE066C">
        <w:rPr>
          <w:rFonts w:ascii="Arial" w:hAnsi="Arial" w:cs="Arial"/>
          <w:sz w:val="22"/>
          <w:szCs w:val="22"/>
        </w:rPr>
        <w:t>s behalf.</w:t>
      </w:r>
    </w:p>
    <w:p w:rsidR="00E155C2" w:rsidRDefault="00E155C2" w:rsidP="006E2A69">
      <w:pPr>
        <w:rPr>
          <w:rFonts w:ascii="Arial" w:hAnsi="Arial" w:cs="Arial"/>
          <w:bCs/>
          <w:sz w:val="22"/>
          <w:szCs w:val="22"/>
        </w:rPr>
      </w:pPr>
    </w:p>
    <w:p w:rsidR="00E155C2" w:rsidRDefault="00E155C2" w:rsidP="006E2A69">
      <w:pPr>
        <w:rPr>
          <w:rFonts w:ascii="Arial" w:hAnsi="Arial" w:cs="Arial"/>
          <w:bCs/>
          <w:sz w:val="22"/>
          <w:szCs w:val="22"/>
        </w:rPr>
      </w:pPr>
    </w:p>
    <w:p w:rsidR="00E155C2" w:rsidRPr="00C52B27" w:rsidRDefault="00E155C2" w:rsidP="006E2A69">
      <w:pPr>
        <w:rPr>
          <w:rFonts w:ascii="Arial" w:hAnsi="Arial" w:cs="Arial"/>
          <w:b/>
          <w:bCs/>
          <w:sz w:val="22"/>
          <w:szCs w:val="22"/>
        </w:rPr>
      </w:pPr>
      <w:r>
        <w:rPr>
          <w:rFonts w:ascii="Arial" w:hAnsi="Arial" w:cs="Arial"/>
          <w:b/>
          <w:bCs/>
          <w:sz w:val="22"/>
          <w:szCs w:val="22"/>
        </w:rPr>
        <w:t>9.0</w:t>
      </w:r>
      <w:r>
        <w:rPr>
          <w:rFonts w:ascii="Arial" w:hAnsi="Arial" w:cs="Arial"/>
          <w:b/>
          <w:bCs/>
          <w:sz w:val="22"/>
          <w:szCs w:val="22"/>
        </w:rPr>
        <w:tab/>
      </w:r>
      <w:r w:rsidRPr="00C52B27">
        <w:rPr>
          <w:rFonts w:ascii="Arial" w:hAnsi="Arial" w:cs="Arial"/>
          <w:b/>
          <w:bCs/>
          <w:sz w:val="22"/>
          <w:szCs w:val="22"/>
        </w:rPr>
        <w:t xml:space="preserve">Information Sharing </w:t>
      </w:r>
    </w:p>
    <w:p w:rsidR="00E155C2" w:rsidRPr="00685B84" w:rsidRDefault="00E155C2" w:rsidP="006E2A69">
      <w:pPr>
        <w:rPr>
          <w:rFonts w:ascii="Arial" w:hAnsi="Arial" w:cs="Arial"/>
          <w:sz w:val="22"/>
          <w:szCs w:val="22"/>
        </w:rPr>
      </w:pPr>
    </w:p>
    <w:p w:rsidR="00E155C2" w:rsidRPr="00685B84" w:rsidRDefault="00E155C2" w:rsidP="006E2A69">
      <w:pPr>
        <w:ind w:left="720" w:hanging="720"/>
        <w:rPr>
          <w:rFonts w:ascii="Arial" w:hAnsi="Arial" w:cs="Arial"/>
          <w:sz w:val="22"/>
          <w:szCs w:val="22"/>
        </w:rPr>
      </w:pPr>
      <w:r>
        <w:rPr>
          <w:rFonts w:ascii="Arial" w:hAnsi="Arial" w:cs="Arial"/>
          <w:sz w:val="22"/>
          <w:szCs w:val="22"/>
        </w:rPr>
        <w:t>9.1</w:t>
      </w:r>
      <w:r>
        <w:rPr>
          <w:rFonts w:ascii="Arial" w:hAnsi="Arial" w:cs="Arial"/>
          <w:sz w:val="22"/>
          <w:szCs w:val="22"/>
        </w:rPr>
        <w:tab/>
      </w:r>
      <w:r w:rsidRPr="00685B84">
        <w:rPr>
          <w:rFonts w:ascii="Arial" w:hAnsi="Arial" w:cs="Arial"/>
          <w:sz w:val="22"/>
          <w:szCs w:val="22"/>
        </w:rPr>
        <w:t xml:space="preserve">For agencies to work collaboratively and effectively to reduce the risks of hoarding behavior, information will </w:t>
      </w:r>
      <w:r>
        <w:rPr>
          <w:rFonts w:ascii="Arial" w:hAnsi="Arial" w:cs="Arial"/>
          <w:sz w:val="22"/>
          <w:szCs w:val="22"/>
        </w:rPr>
        <w:t xml:space="preserve">need to </w:t>
      </w:r>
      <w:r w:rsidRPr="00685B84">
        <w:rPr>
          <w:rFonts w:ascii="Arial" w:hAnsi="Arial" w:cs="Arial"/>
          <w:sz w:val="22"/>
          <w:szCs w:val="22"/>
        </w:rPr>
        <w:t xml:space="preserve">be shared.  </w:t>
      </w:r>
    </w:p>
    <w:p w:rsidR="00E155C2" w:rsidRPr="00685B84" w:rsidRDefault="00E155C2" w:rsidP="006E2A69">
      <w:pPr>
        <w:rPr>
          <w:rFonts w:ascii="Arial" w:hAnsi="Arial" w:cs="Arial"/>
          <w:sz w:val="22"/>
          <w:szCs w:val="22"/>
        </w:rPr>
      </w:pPr>
    </w:p>
    <w:p w:rsidR="00E155C2" w:rsidRDefault="00E155C2" w:rsidP="006E2A69">
      <w:pPr>
        <w:ind w:left="720" w:hanging="720"/>
        <w:rPr>
          <w:rFonts w:ascii="Arial" w:hAnsi="Arial" w:cs="Arial"/>
          <w:sz w:val="22"/>
          <w:szCs w:val="22"/>
        </w:rPr>
      </w:pPr>
      <w:r>
        <w:rPr>
          <w:rFonts w:ascii="Arial" w:hAnsi="Arial" w:cs="Arial"/>
          <w:sz w:val="22"/>
          <w:szCs w:val="22"/>
        </w:rPr>
        <w:t>9.2</w:t>
      </w:r>
      <w:r>
        <w:rPr>
          <w:rFonts w:ascii="Arial" w:hAnsi="Arial" w:cs="Arial"/>
          <w:sz w:val="22"/>
          <w:szCs w:val="22"/>
        </w:rPr>
        <w:tab/>
      </w:r>
      <w:r w:rsidRPr="00685B84">
        <w:rPr>
          <w:rFonts w:ascii="Arial" w:hAnsi="Arial" w:cs="Arial"/>
          <w:sz w:val="22"/>
          <w:szCs w:val="22"/>
        </w:rPr>
        <w:t xml:space="preserve">Sharing information must be in line with the Data Protection Act 1998, under which we all have the responsibility to ensure that personal information is processed lawfully and fairly.  All people have a right to view any information held about them.  Practitioners should consider this when they are recording information about a person.  </w:t>
      </w:r>
    </w:p>
    <w:p w:rsidR="00E155C2" w:rsidRDefault="00E155C2" w:rsidP="006E2A69">
      <w:pPr>
        <w:rPr>
          <w:rFonts w:ascii="Arial" w:hAnsi="Arial" w:cs="Arial"/>
          <w:sz w:val="22"/>
          <w:szCs w:val="22"/>
        </w:rPr>
      </w:pPr>
    </w:p>
    <w:p w:rsidR="00E155C2" w:rsidRPr="00685B84" w:rsidRDefault="00E155C2" w:rsidP="006E2A69">
      <w:pPr>
        <w:ind w:left="720" w:hanging="720"/>
        <w:rPr>
          <w:rFonts w:ascii="Arial" w:hAnsi="Arial" w:cs="Arial"/>
          <w:color w:val="548DD4"/>
          <w:sz w:val="22"/>
          <w:szCs w:val="22"/>
        </w:rPr>
      </w:pPr>
      <w:r>
        <w:rPr>
          <w:rFonts w:ascii="Arial" w:hAnsi="Arial" w:cs="Arial"/>
          <w:sz w:val="22"/>
          <w:szCs w:val="22"/>
        </w:rPr>
        <w:t>9.3</w:t>
      </w:r>
      <w:r>
        <w:rPr>
          <w:rFonts w:ascii="Arial" w:hAnsi="Arial" w:cs="Arial"/>
          <w:sz w:val="22"/>
          <w:szCs w:val="22"/>
        </w:rPr>
        <w:tab/>
      </w:r>
      <w:r w:rsidRPr="00685B84">
        <w:rPr>
          <w:rFonts w:ascii="Arial" w:hAnsi="Arial" w:cs="Arial"/>
          <w:sz w:val="22"/>
          <w:szCs w:val="22"/>
        </w:rPr>
        <w:t>There are various formal information sharing agreements in Cambridgeshire</w:t>
      </w:r>
      <w:r>
        <w:rPr>
          <w:rFonts w:ascii="Arial" w:hAnsi="Arial" w:cs="Arial"/>
          <w:sz w:val="22"/>
          <w:szCs w:val="22"/>
        </w:rPr>
        <w:t xml:space="preserve"> under the </w:t>
      </w:r>
      <w:r w:rsidRPr="00685B84">
        <w:rPr>
          <w:rFonts w:ascii="Arial" w:hAnsi="Arial" w:cs="Arial"/>
          <w:sz w:val="22"/>
          <w:szCs w:val="22"/>
        </w:rPr>
        <w:t>Cambridgeshire Information Sharing Framework</w:t>
      </w:r>
      <w:r>
        <w:rPr>
          <w:rFonts w:ascii="Arial" w:hAnsi="Arial" w:cs="Arial"/>
          <w:sz w:val="22"/>
          <w:szCs w:val="22"/>
        </w:rPr>
        <w:t xml:space="preserve">, which includes the following though not limited to: </w:t>
      </w:r>
      <w:r w:rsidRPr="00685B84">
        <w:rPr>
          <w:rFonts w:ascii="Arial" w:hAnsi="Arial" w:cs="Arial"/>
          <w:sz w:val="22"/>
          <w:szCs w:val="22"/>
        </w:rPr>
        <w:t xml:space="preserve"> Safer Peterborough Partnership, Cambridgeshire and Peterborough Safeguarding Adults Boards, Multi-Agency Safeguarding Hub (MASH).</w:t>
      </w:r>
      <w:r w:rsidRPr="00685B84">
        <w:rPr>
          <w:rFonts w:ascii="Arial" w:hAnsi="Arial" w:cs="Arial"/>
          <w:color w:val="548DD4"/>
          <w:sz w:val="22"/>
          <w:szCs w:val="22"/>
        </w:rPr>
        <w:t xml:space="preserve"> </w:t>
      </w:r>
    </w:p>
    <w:p w:rsidR="00E155C2" w:rsidRPr="00685B84" w:rsidRDefault="00E155C2" w:rsidP="006E2A69">
      <w:pPr>
        <w:rPr>
          <w:rFonts w:ascii="Arial" w:hAnsi="Arial" w:cs="Arial"/>
          <w:sz w:val="22"/>
          <w:szCs w:val="22"/>
        </w:rPr>
      </w:pPr>
    </w:p>
    <w:p w:rsidR="00E155C2" w:rsidRPr="00685B84" w:rsidRDefault="00E155C2" w:rsidP="006E2A69">
      <w:pPr>
        <w:ind w:left="720" w:hanging="720"/>
        <w:rPr>
          <w:rFonts w:ascii="Arial" w:hAnsi="Arial" w:cs="Arial"/>
          <w:sz w:val="22"/>
          <w:szCs w:val="22"/>
        </w:rPr>
      </w:pPr>
      <w:r>
        <w:rPr>
          <w:rFonts w:ascii="Arial" w:hAnsi="Arial" w:cs="Arial"/>
          <w:sz w:val="22"/>
          <w:szCs w:val="22"/>
        </w:rPr>
        <w:t>9.4</w:t>
      </w:r>
      <w:r>
        <w:rPr>
          <w:rFonts w:ascii="Arial" w:hAnsi="Arial" w:cs="Arial"/>
          <w:sz w:val="22"/>
          <w:szCs w:val="22"/>
        </w:rPr>
        <w:tab/>
      </w:r>
      <w:r w:rsidRPr="00685B84">
        <w:rPr>
          <w:rFonts w:ascii="Arial" w:hAnsi="Arial" w:cs="Arial"/>
          <w:sz w:val="22"/>
          <w:szCs w:val="22"/>
        </w:rPr>
        <w:t xml:space="preserve">Each agency will ensure that when it shares information about hoarding, this is done on a ‘need to know’ basis and that all information is transferred in a secure format. </w:t>
      </w:r>
      <w:r>
        <w:rPr>
          <w:rFonts w:ascii="Arial" w:hAnsi="Arial" w:cs="Arial"/>
          <w:sz w:val="22"/>
          <w:szCs w:val="22"/>
        </w:rPr>
        <w:t xml:space="preserve"> This means for example that</w:t>
      </w:r>
      <w:r w:rsidRPr="00685B84">
        <w:rPr>
          <w:rFonts w:ascii="Arial" w:hAnsi="Arial" w:cs="Arial"/>
          <w:sz w:val="22"/>
          <w:szCs w:val="22"/>
        </w:rPr>
        <w:t xml:space="preserve"> </w:t>
      </w:r>
      <w:r>
        <w:rPr>
          <w:rFonts w:ascii="Arial" w:hAnsi="Arial" w:cs="Arial"/>
          <w:sz w:val="22"/>
          <w:szCs w:val="22"/>
        </w:rPr>
        <w:t>CFRS</w:t>
      </w:r>
      <w:r w:rsidRPr="00685B84">
        <w:rPr>
          <w:rFonts w:ascii="Arial" w:hAnsi="Arial" w:cs="Arial"/>
          <w:sz w:val="22"/>
          <w:szCs w:val="22"/>
        </w:rPr>
        <w:t xml:space="preserve"> will share information with the housing provider and vice versa.  </w:t>
      </w:r>
      <w:r w:rsidRPr="00E16341">
        <w:rPr>
          <w:rFonts w:ascii="Arial" w:hAnsi="Arial" w:cs="Arial"/>
          <w:sz w:val="22"/>
          <w:szCs w:val="22"/>
        </w:rPr>
        <w:t xml:space="preserve">If the housing is provided by a private landlord efforts will be made to share the information with the landlord in the interest of mitigating risk. If it is a more significant case of hoarding, information </w:t>
      </w:r>
      <w:r>
        <w:rPr>
          <w:rFonts w:ascii="Arial" w:hAnsi="Arial" w:cs="Arial"/>
          <w:sz w:val="22"/>
          <w:szCs w:val="22"/>
        </w:rPr>
        <w:t>may</w:t>
      </w:r>
      <w:r w:rsidRPr="00E16341">
        <w:rPr>
          <w:rFonts w:ascii="Arial" w:hAnsi="Arial" w:cs="Arial"/>
          <w:sz w:val="22"/>
          <w:szCs w:val="22"/>
        </w:rPr>
        <w:t xml:space="preserve"> also be shared with Cambridgeshire County Council Safeguarding Board.</w:t>
      </w:r>
      <w:r w:rsidRPr="00685B84">
        <w:rPr>
          <w:rFonts w:ascii="Arial" w:hAnsi="Arial" w:cs="Arial"/>
          <w:sz w:val="22"/>
          <w:szCs w:val="22"/>
        </w:rPr>
        <w:t xml:space="preserve">  </w:t>
      </w:r>
    </w:p>
    <w:p w:rsidR="00E155C2" w:rsidRPr="00685B84" w:rsidRDefault="00E155C2" w:rsidP="006E2A69">
      <w:pPr>
        <w:rPr>
          <w:rFonts w:ascii="Arial" w:hAnsi="Arial" w:cs="Arial"/>
          <w:sz w:val="22"/>
          <w:szCs w:val="22"/>
        </w:rPr>
      </w:pPr>
    </w:p>
    <w:p w:rsidR="00E155C2" w:rsidRPr="00685B84" w:rsidRDefault="00E155C2" w:rsidP="006E2A69">
      <w:pPr>
        <w:rPr>
          <w:rFonts w:ascii="Arial" w:hAnsi="Arial" w:cs="Arial"/>
          <w:sz w:val="22"/>
          <w:szCs w:val="22"/>
        </w:rPr>
      </w:pPr>
      <w:r>
        <w:rPr>
          <w:rFonts w:ascii="Arial" w:hAnsi="Arial" w:cs="Arial"/>
          <w:sz w:val="22"/>
          <w:szCs w:val="22"/>
        </w:rPr>
        <w:t>9.5</w:t>
      </w:r>
      <w:r>
        <w:rPr>
          <w:rFonts w:ascii="Arial" w:hAnsi="Arial" w:cs="Arial"/>
          <w:sz w:val="22"/>
          <w:szCs w:val="22"/>
        </w:rPr>
        <w:tab/>
      </w:r>
      <w:r w:rsidRPr="00685B84">
        <w:rPr>
          <w:rFonts w:ascii="Arial" w:hAnsi="Arial" w:cs="Arial"/>
          <w:sz w:val="22"/>
          <w:szCs w:val="22"/>
        </w:rPr>
        <w:t>For the purposes of this protocol we have adopted the following principle:</w:t>
      </w:r>
    </w:p>
    <w:p w:rsidR="00E155C2" w:rsidRPr="00685B84" w:rsidRDefault="00E155C2" w:rsidP="006E2A69">
      <w:pPr>
        <w:rPr>
          <w:rFonts w:ascii="Arial" w:hAnsi="Arial" w:cs="Arial"/>
          <w:sz w:val="22"/>
          <w:szCs w:val="22"/>
        </w:rPr>
      </w:pPr>
    </w:p>
    <w:p w:rsidR="00E155C2" w:rsidRDefault="00E155C2" w:rsidP="006E2A69">
      <w:pPr>
        <w:ind w:left="720" w:hanging="720"/>
        <w:rPr>
          <w:rFonts w:ascii="Arial" w:hAnsi="Arial" w:cs="Arial"/>
          <w:sz w:val="22"/>
          <w:szCs w:val="22"/>
        </w:rPr>
      </w:pPr>
      <w:r>
        <w:rPr>
          <w:rFonts w:ascii="Arial" w:hAnsi="Arial" w:cs="Arial"/>
          <w:sz w:val="22"/>
          <w:szCs w:val="22"/>
        </w:rPr>
        <w:t>9.5.1</w:t>
      </w:r>
      <w:r>
        <w:rPr>
          <w:rFonts w:ascii="Arial" w:hAnsi="Arial" w:cs="Arial"/>
          <w:sz w:val="22"/>
          <w:szCs w:val="22"/>
        </w:rPr>
        <w:tab/>
      </w:r>
      <w:r w:rsidRPr="00685B84">
        <w:rPr>
          <w:rFonts w:ascii="Arial" w:hAnsi="Arial" w:cs="Arial"/>
          <w:sz w:val="22"/>
          <w:szCs w:val="22"/>
        </w:rPr>
        <w:t xml:space="preserve">Adults have a right to independence, choice and self-determination. </w:t>
      </w:r>
      <w:r>
        <w:rPr>
          <w:rFonts w:ascii="Arial" w:hAnsi="Arial" w:cs="Arial"/>
          <w:sz w:val="22"/>
          <w:szCs w:val="22"/>
        </w:rPr>
        <w:t xml:space="preserve"> </w:t>
      </w:r>
      <w:r w:rsidRPr="00685B84">
        <w:rPr>
          <w:rFonts w:ascii="Arial" w:hAnsi="Arial" w:cs="Arial"/>
          <w:sz w:val="22"/>
          <w:szCs w:val="22"/>
        </w:rPr>
        <w:t xml:space="preserve">This right extends to them being able to have control over information about themselves and to determine what information is shared.  Therefore the </w:t>
      </w:r>
      <w:r>
        <w:rPr>
          <w:rFonts w:ascii="Arial" w:hAnsi="Arial" w:cs="Arial"/>
          <w:sz w:val="22"/>
          <w:szCs w:val="22"/>
        </w:rPr>
        <w:t xml:space="preserve">person’s </w:t>
      </w:r>
      <w:r w:rsidRPr="00685B84">
        <w:rPr>
          <w:rFonts w:ascii="Arial" w:hAnsi="Arial" w:cs="Arial"/>
          <w:sz w:val="22"/>
          <w:szCs w:val="22"/>
        </w:rPr>
        <w:t>written consent should be obtained before sharing information and it should routinely be explained what information may be shared with other people or organizations. The person’s wishes should always be considered</w:t>
      </w:r>
      <w:r>
        <w:rPr>
          <w:rFonts w:ascii="Arial" w:hAnsi="Arial" w:cs="Arial"/>
          <w:sz w:val="22"/>
          <w:szCs w:val="22"/>
        </w:rPr>
        <w:t>.</w:t>
      </w:r>
    </w:p>
    <w:p w:rsidR="00E155C2" w:rsidRPr="00685B84" w:rsidRDefault="00E155C2" w:rsidP="006E2A69">
      <w:pPr>
        <w:rPr>
          <w:rFonts w:ascii="Arial" w:hAnsi="Arial" w:cs="Arial"/>
          <w:sz w:val="22"/>
          <w:szCs w:val="22"/>
        </w:rPr>
      </w:pPr>
    </w:p>
    <w:p w:rsidR="00E155C2" w:rsidRDefault="00E155C2" w:rsidP="006E2A69">
      <w:pPr>
        <w:ind w:left="720" w:hanging="720"/>
        <w:rPr>
          <w:rFonts w:ascii="Arial" w:hAnsi="Arial" w:cs="Arial"/>
          <w:sz w:val="22"/>
          <w:szCs w:val="22"/>
          <w:u w:val="single"/>
        </w:rPr>
      </w:pPr>
      <w:r>
        <w:rPr>
          <w:rFonts w:ascii="Arial" w:hAnsi="Arial" w:cs="Arial"/>
          <w:sz w:val="22"/>
          <w:szCs w:val="22"/>
        </w:rPr>
        <w:t>9.6</w:t>
      </w:r>
      <w:r>
        <w:rPr>
          <w:rFonts w:ascii="Arial" w:hAnsi="Arial" w:cs="Arial"/>
          <w:sz w:val="22"/>
          <w:szCs w:val="22"/>
        </w:rPr>
        <w:tab/>
      </w:r>
      <w:r w:rsidRPr="00C246FA">
        <w:rPr>
          <w:rFonts w:ascii="Arial" w:hAnsi="Arial" w:cs="Arial"/>
          <w:sz w:val="22"/>
          <w:szCs w:val="22"/>
          <w:u w:val="single"/>
        </w:rPr>
        <w:t>People ‘at risk’ within the terms of the Care Act 2014</w:t>
      </w:r>
    </w:p>
    <w:p w:rsidR="00E155C2" w:rsidRDefault="00E155C2" w:rsidP="006E2A69">
      <w:pPr>
        <w:ind w:left="720" w:hanging="720"/>
        <w:rPr>
          <w:rFonts w:ascii="Arial" w:hAnsi="Arial" w:cs="Arial"/>
          <w:sz w:val="22"/>
          <w:szCs w:val="22"/>
        </w:rPr>
      </w:pPr>
      <w:r w:rsidRPr="00C246FA">
        <w:rPr>
          <w:rFonts w:ascii="Arial" w:hAnsi="Arial" w:cs="Arial"/>
          <w:sz w:val="22"/>
          <w:szCs w:val="22"/>
          <w:u w:val="single"/>
        </w:rPr>
        <w:t xml:space="preserve"> </w:t>
      </w:r>
    </w:p>
    <w:p w:rsidR="00E155C2" w:rsidRPr="00685B84" w:rsidRDefault="00E155C2" w:rsidP="00A03D48">
      <w:pPr>
        <w:ind w:left="720" w:hanging="720"/>
        <w:rPr>
          <w:rFonts w:ascii="Arial" w:hAnsi="Arial" w:cs="Arial"/>
          <w:sz w:val="22"/>
          <w:szCs w:val="22"/>
        </w:rPr>
      </w:pPr>
      <w:r>
        <w:rPr>
          <w:rFonts w:ascii="Arial" w:hAnsi="Arial" w:cs="Arial"/>
          <w:sz w:val="22"/>
          <w:szCs w:val="22"/>
        </w:rPr>
        <w:t>9.6.1</w:t>
      </w:r>
      <w:r>
        <w:rPr>
          <w:rFonts w:ascii="Arial" w:hAnsi="Arial" w:cs="Arial"/>
          <w:sz w:val="22"/>
          <w:szCs w:val="22"/>
        </w:rPr>
        <w:tab/>
      </w:r>
      <w:r w:rsidRPr="00A03D48">
        <w:rPr>
          <w:rFonts w:ascii="Arial" w:hAnsi="Arial" w:cs="Arial"/>
          <w:sz w:val="22"/>
          <w:szCs w:val="22"/>
        </w:rPr>
        <w:t xml:space="preserve">Acting to protect </w:t>
      </w:r>
      <w:r w:rsidRPr="00C246FA">
        <w:rPr>
          <w:rFonts w:ascii="Arial" w:hAnsi="Arial" w:cs="Arial"/>
          <w:sz w:val="22"/>
          <w:szCs w:val="22"/>
        </w:rPr>
        <w:t xml:space="preserve">a person </w:t>
      </w:r>
      <w:r w:rsidRPr="00A03D48">
        <w:rPr>
          <w:rFonts w:ascii="Arial" w:hAnsi="Arial" w:cs="Arial"/>
          <w:sz w:val="22"/>
          <w:szCs w:val="22"/>
        </w:rPr>
        <w:t>who under the Care Act 2014</w:t>
      </w:r>
      <w:r w:rsidRPr="00C246FA">
        <w:rPr>
          <w:rFonts w:ascii="Arial" w:hAnsi="Arial" w:cs="Arial"/>
          <w:b/>
          <w:sz w:val="22"/>
          <w:szCs w:val="22"/>
        </w:rPr>
        <w:t xml:space="preserve"> </w:t>
      </w:r>
      <w:r>
        <w:rPr>
          <w:rFonts w:ascii="Arial" w:hAnsi="Arial" w:cs="Arial"/>
          <w:sz w:val="22"/>
          <w:szCs w:val="22"/>
        </w:rPr>
        <w:t>would be deemed to be an adult at risk</w:t>
      </w:r>
      <w:r w:rsidRPr="00685B84">
        <w:rPr>
          <w:rFonts w:ascii="Arial" w:hAnsi="Arial" w:cs="Arial"/>
          <w:sz w:val="22"/>
          <w:szCs w:val="22"/>
        </w:rPr>
        <w:t xml:space="preserve"> is based on the general principle that any incident of suspected or actual abuse may need to be shared with relevant others.</w:t>
      </w:r>
      <w:r>
        <w:rPr>
          <w:rFonts w:ascii="Arial" w:hAnsi="Arial" w:cs="Arial"/>
          <w:sz w:val="22"/>
          <w:szCs w:val="22"/>
        </w:rPr>
        <w:t xml:space="preserve"> </w:t>
      </w:r>
      <w:r w:rsidRPr="00685B84">
        <w:rPr>
          <w:rFonts w:ascii="Arial" w:hAnsi="Arial" w:cs="Arial"/>
          <w:sz w:val="22"/>
          <w:szCs w:val="22"/>
        </w:rPr>
        <w:t xml:space="preserve"> Where members of the person’s </w:t>
      </w:r>
      <w:r>
        <w:rPr>
          <w:rFonts w:ascii="Arial" w:hAnsi="Arial" w:cs="Arial"/>
          <w:sz w:val="22"/>
          <w:szCs w:val="22"/>
        </w:rPr>
        <w:t xml:space="preserve">family, </w:t>
      </w:r>
      <w:r w:rsidRPr="00685B84">
        <w:rPr>
          <w:rFonts w:ascii="Arial" w:hAnsi="Arial" w:cs="Arial"/>
          <w:sz w:val="22"/>
          <w:szCs w:val="22"/>
        </w:rPr>
        <w:t>children or older relatives, or neighbors</w:t>
      </w:r>
      <w:r>
        <w:rPr>
          <w:rFonts w:ascii="Arial" w:hAnsi="Arial" w:cs="Arial"/>
          <w:sz w:val="22"/>
          <w:szCs w:val="22"/>
        </w:rPr>
        <w:t>,</w:t>
      </w:r>
      <w:r w:rsidRPr="00685B84">
        <w:rPr>
          <w:rFonts w:ascii="Arial" w:hAnsi="Arial" w:cs="Arial"/>
          <w:sz w:val="22"/>
          <w:szCs w:val="22"/>
        </w:rPr>
        <w:t xml:space="preserve"> are at risk, the matter is dealt with in the best interests of those people and if necessary i</w:t>
      </w:r>
      <w:r>
        <w:rPr>
          <w:rFonts w:ascii="Arial" w:hAnsi="Arial" w:cs="Arial"/>
          <w:sz w:val="22"/>
          <w:szCs w:val="22"/>
        </w:rPr>
        <w:t>nformation is shared</w:t>
      </w:r>
      <w:r w:rsidRPr="00685B84">
        <w:rPr>
          <w:rFonts w:ascii="Arial" w:hAnsi="Arial" w:cs="Arial"/>
          <w:sz w:val="22"/>
          <w:szCs w:val="22"/>
        </w:rPr>
        <w:t xml:space="preserve"> without the consent of the person with the hoarding behavior.</w:t>
      </w:r>
    </w:p>
    <w:p w:rsidR="00E155C2" w:rsidRPr="00685B84" w:rsidRDefault="00E155C2" w:rsidP="006E2A69">
      <w:pPr>
        <w:rPr>
          <w:rFonts w:ascii="Arial" w:hAnsi="Arial" w:cs="Arial"/>
          <w:sz w:val="22"/>
          <w:szCs w:val="22"/>
        </w:rPr>
      </w:pPr>
    </w:p>
    <w:p w:rsidR="00E155C2" w:rsidRPr="00685B84" w:rsidRDefault="00E155C2" w:rsidP="006E2A69">
      <w:pPr>
        <w:ind w:left="720" w:hanging="720"/>
        <w:rPr>
          <w:rFonts w:ascii="Arial" w:hAnsi="Arial" w:cs="Arial"/>
          <w:sz w:val="22"/>
          <w:szCs w:val="22"/>
        </w:rPr>
      </w:pPr>
      <w:r>
        <w:rPr>
          <w:rFonts w:ascii="Arial" w:hAnsi="Arial" w:cs="Arial"/>
          <w:sz w:val="22"/>
          <w:szCs w:val="22"/>
        </w:rPr>
        <w:t xml:space="preserve">9.6.2 </w:t>
      </w:r>
      <w:r>
        <w:rPr>
          <w:rFonts w:ascii="Arial" w:hAnsi="Arial" w:cs="Arial"/>
          <w:sz w:val="22"/>
          <w:szCs w:val="22"/>
        </w:rPr>
        <w:tab/>
        <w:t>In the case of an adult at risk within the terms of the Care Act 2014, i</w:t>
      </w:r>
      <w:r w:rsidRPr="00685B84">
        <w:rPr>
          <w:rFonts w:ascii="Arial" w:hAnsi="Arial" w:cs="Arial"/>
          <w:sz w:val="22"/>
          <w:szCs w:val="22"/>
        </w:rPr>
        <w:t>t is important to remember that information given to an individual member of staff belongs to the organization and not to th</w:t>
      </w:r>
      <w:r>
        <w:rPr>
          <w:rFonts w:ascii="Arial" w:hAnsi="Arial" w:cs="Arial"/>
          <w:sz w:val="22"/>
          <w:szCs w:val="22"/>
        </w:rPr>
        <w:t>at individual member of staff</w:t>
      </w:r>
      <w:r w:rsidRPr="00685B84">
        <w:rPr>
          <w:rFonts w:ascii="Arial" w:hAnsi="Arial" w:cs="Arial"/>
          <w:sz w:val="22"/>
          <w:szCs w:val="22"/>
        </w:rPr>
        <w:t xml:space="preserve">.  </w:t>
      </w:r>
      <w:r>
        <w:rPr>
          <w:rFonts w:ascii="Arial" w:hAnsi="Arial" w:cs="Arial"/>
          <w:sz w:val="22"/>
          <w:szCs w:val="22"/>
        </w:rPr>
        <w:t>An individual member of staff cannot give</w:t>
      </w:r>
      <w:r w:rsidRPr="00685B84">
        <w:rPr>
          <w:rFonts w:ascii="Arial" w:hAnsi="Arial" w:cs="Arial"/>
          <w:sz w:val="22"/>
          <w:szCs w:val="22"/>
        </w:rPr>
        <w:t xml:space="preserve"> personal assuranc</w:t>
      </w:r>
      <w:r>
        <w:rPr>
          <w:rFonts w:ascii="Arial" w:hAnsi="Arial" w:cs="Arial"/>
          <w:sz w:val="22"/>
          <w:szCs w:val="22"/>
        </w:rPr>
        <w:t>e of confidentiality to a person</w:t>
      </w:r>
      <w:r w:rsidRPr="00685B84">
        <w:rPr>
          <w:rFonts w:ascii="Arial" w:hAnsi="Arial" w:cs="Arial"/>
          <w:sz w:val="22"/>
          <w:szCs w:val="22"/>
        </w:rPr>
        <w:t xml:space="preserve"> at risk. </w:t>
      </w:r>
    </w:p>
    <w:p w:rsidR="00E155C2" w:rsidRPr="00685B84" w:rsidRDefault="00E155C2" w:rsidP="006E2A69">
      <w:pPr>
        <w:rPr>
          <w:rFonts w:ascii="Arial" w:hAnsi="Arial" w:cs="Arial"/>
          <w:sz w:val="22"/>
          <w:szCs w:val="22"/>
        </w:rPr>
      </w:pPr>
    </w:p>
    <w:p w:rsidR="00E155C2" w:rsidRDefault="00E155C2" w:rsidP="006E2A69">
      <w:pPr>
        <w:ind w:left="720" w:hanging="720"/>
        <w:rPr>
          <w:rFonts w:ascii="Arial" w:hAnsi="Arial" w:cs="Arial"/>
          <w:sz w:val="22"/>
          <w:szCs w:val="22"/>
        </w:rPr>
      </w:pPr>
      <w:r>
        <w:rPr>
          <w:rFonts w:ascii="Arial" w:hAnsi="Arial" w:cs="Arial"/>
          <w:sz w:val="22"/>
          <w:szCs w:val="22"/>
        </w:rPr>
        <w:t>9.6.3</w:t>
      </w:r>
      <w:r>
        <w:rPr>
          <w:rFonts w:ascii="Arial" w:hAnsi="Arial" w:cs="Arial"/>
          <w:sz w:val="22"/>
          <w:szCs w:val="22"/>
        </w:rPr>
        <w:tab/>
      </w:r>
      <w:r w:rsidRPr="00685B84">
        <w:rPr>
          <w:rFonts w:ascii="Arial" w:hAnsi="Arial" w:cs="Arial"/>
          <w:sz w:val="22"/>
          <w:szCs w:val="22"/>
        </w:rPr>
        <w:t>Any need to protect the interests of an organization must not override the need to protect the person</w:t>
      </w:r>
      <w:r>
        <w:rPr>
          <w:rFonts w:ascii="Arial" w:hAnsi="Arial" w:cs="Arial"/>
          <w:sz w:val="22"/>
          <w:szCs w:val="22"/>
        </w:rPr>
        <w:t>(s)</w:t>
      </w:r>
      <w:r w:rsidRPr="00685B84">
        <w:rPr>
          <w:rFonts w:ascii="Arial" w:hAnsi="Arial" w:cs="Arial"/>
          <w:sz w:val="22"/>
          <w:szCs w:val="22"/>
        </w:rPr>
        <w:t xml:space="preserve"> at risk.</w:t>
      </w:r>
    </w:p>
    <w:p w:rsidR="00E155C2" w:rsidRPr="00685B84" w:rsidRDefault="00E155C2" w:rsidP="006E2A69">
      <w:pPr>
        <w:rPr>
          <w:rFonts w:ascii="Arial" w:hAnsi="Arial" w:cs="Arial"/>
          <w:sz w:val="22"/>
          <w:szCs w:val="22"/>
        </w:rPr>
      </w:pPr>
    </w:p>
    <w:p w:rsidR="00E155C2" w:rsidRPr="00685B84" w:rsidRDefault="00E155C2" w:rsidP="006E2A69">
      <w:pPr>
        <w:ind w:left="720" w:hanging="720"/>
        <w:rPr>
          <w:rFonts w:ascii="Arial" w:hAnsi="Arial" w:cs="Arial"/>
          <w:sz w:val="22"/>
          <w:szCs w:val="22"/>
        </w:rPr>
      </w:pPr>
      <w:r>
        <w:rPr>
          <w:rFonts w:ascii="Arial" w:hAnsi="Arial" w:cs="Arial"/>
          <w:sz w:val="22"/>
          <w:szCs w:val="22"/>
        </w:rPr>
        <w:t>9.6.4</w:t>
      </w:r>
      <w:r>
        <w:rPr>
          <w:rFonts w:ascii="Arial" w:hAnsi="Arial" w:cs="Arial"/>
          <w:sz w:val="22"/>
          <w:szCs w:val="22"/>
        </w:rPr>
        <w:tab/>
      </w:r>
      <w:r w:rsidRPr="00685B84">
        <w:rPr>
          <w:rFonts w:ascii="Arial" w:hAnsi="Arial" w:cs="Arial"/>
          <w:sz w:val="22"/>
          <w:szCs w:val="22"/>
        </w:rPr>
        <w:t xml:space="preserve">Whilst working within the principles of maintaining confidentiality is very important, it must not lead to a failure to take action to protect of a person at risk of </w:t>
      </w:r>
      <w:r>
        <w:rPr>
          <w:rFonts w:ascii="Arial" w:hAnsi="Arial" w:cs="Arial"/>
          <w:sz w:val="22"/>
          <w:szCs w:val="22"/>
        </w:rPr>
        <w:t xml:space="preserve">self-neglect, </w:t>
      </w:r>
      <w:r w:rsidRPr="00685B84">
        <w:rPr>
          <w:rFonts w:ascii="Arial" w:hAnsi="Arial" w:cs="Arial"/>
          <w:sz w:val="22"/>
          <w:szCs w:val="22"/>
        </w:rPr>
        <w:t>abuse or harm.</w:t>
      </w:r>
    </w:p>
    <w:p w:rsidR="00E155C2" w:rsidRPr="00685B84" w:rsidRDefault="00E155C2" w:rsidP="006E2A69">
      <w:pPr>
        <w:rPr>
          <w:rFonts w:ascii="Arial" w:hAnsi="Arial" w:cs="Arial"/>
          <w:sz w:val="22"/>
          <w:szCs w:val="22"/>
        </w:rPr>
      </w:pPr>
    </w:p>
    <w:p w:rsidR="00E155C2" w:rsidRPr="00685B84" w:rsidRDefault="00E155C2" w:rsidP="00B8345A">
      <w:pPr>
        <w:numPr>
          <w:ilvl w:val="2"/>
          <w:numId w:val="34"/>
        </w:numPr>
        <w:tabs>
          <w:tab w:val="clear" w:pos="360"/>
          <w:tab w:val="num" w:pos="0"/>
        </w:tabs>
        <w:rPr>
          <w:rFonts w:ascii="Arial" w:hAnsi="Arial" w:cs="Arial"/>
          <w:sz w:val="22"/>
          <w:szCs w:val="22"/>
        </w:rPr>
      </w:pPr>
      <w:r w:rsidRPr="00685B84">
        <w:rPr>
          <w:rFonts w:ascii="Arial" w:hAnsi="Arial" w:cs="Arial"/>
          <w:sz w:val="22"/>
          <w:szCs w:val="22"/>
        </w:rPr>
        <w:t xml:space="preserve">Decisions about which information is shared and with whom, need to be taken on a case by-case basis.  </w:t>
      </w:r>
      <w:r>
        <w:rPr>
          <w:rFonts w:ascii="Arial" w:hAnsi="Arial" w:cs="Arial"/>
          <w:sz w:val="22"/>
          <w:szCs w:val="22"/>
        </w:rPr>
        <w:t>Regardless of w</w:t>
      </w:r>
      <w:r w:rsidRPr="00685B84">
        <w:rPr>
          <w:rFonts w:ascii="Arial" w:hAnsi="Arial" w:cs="Arial"/>
          <w:sz w:val="22"/>
          <w:szCs w:val="22"/>
        </w:rPr>
        <w:t xml:space="preserve">hether information is shared with or without the consent of the person at risk, the information shared should be: </w:t>
      </w:r>
    </w:p>
    <w:p w:rsidR="00E155C2" w:rsidRPr="00685B84" w:rsidRDefault="00E155C2" w:rsidP="006E2A69">
      <w:pPr>
        <w:rPr>
          <w:rFonts w:ascii="Arial" w:hAnsi="Arial" w:cs="Arial"/>
          <w:sz w:val="22"/>
          <w:szCs w:val="22"/>
        </w:rPr>
      </w:pPr>
    </w:p>
    <w:p w:rsidR="00E155C2" w:rsidRPr="005D23A7" w:rsidRDefault="00E155C2" w:rsidP="006E2A69">
      <w:pPr>
        <w:pStyle w:val="ListParagraph"/>
        <w:numPr>
          <w:ilvl w:val="0"/>
          <w:numId w:val="9"/>
        </w:numPr>
        <w:rPr>
          <w:rFonts w:ascii="Arial" w:hAnsi="Arial" w:cs="Arial"/>
          <w:sz w:val="22"/>
          <w:szCs w:val="22"/>
        </w:rPr>
      </w:pPr>
      <w:r w:rsidRPr="005D23A7">
        <w:rPr>
          <w:rFonts w:ascii="Arial" w:hAnsi="Arial" w:cs="Arial"/>
          <w:sz w:val="22"/>
          <w:szCs w:val="22"/>
        </w:rPr>
        <w:t>Necessary for the purpose for which it is being shared, i.e. shared only with those who have a need for it</w:t>
      </w:r>
    </w:p>
    <w:p w:rsidR="00E155C2" w:rsidRPr="005D23A7" w:rsidRDefault="00E155C2" w:rsidP="006E2A69">
      <w:pPr>
        <w:pStyle w:val="ListParagraph"/>
        <w:numPr>
          <w:ilvl w:val="0"/>
          <w:numId w:val="9"/>
        </w:numPr>
        <w:rPr>
          <w:rFonts w:ascii="Arial" w:hAnsi="Arial" w:cs="Arial"/>
          <w:sz w:val="22"/>
          <w:szCs w:val="22"/>
        </w:rPr>
      </w:pPr>
      <w:r w:rsidRPr="005D23A7">
        <w:rPr>
          <w:rFonts w:ascii="Arial" w:hAnsi="Arial" w:cs="Arial"/>
          <w:sz w:val="22"/>
          <w:szCs w:val="22"/>
        </w:rPr>
        <w:t xml:space="preserve">Justifiable and proportionate </w:t>
      </w:r>
    </w:p>
    <w:p w:rsidR="00E155C2" w:rsidRPr="005D23A7" w:rsidRDefault="00E155C2" w:rsidP="006E2A69">
      <w:pPr>
        <w:pStyle w:val="ListParagraph"/>
        <w:numPr>
          <w:ilvl w:val="0"/>
          <w:numId w:val="9"/>
        </w:numPr>
        <w:rPr>
          <w:rFonts w:ascii="Arial" w:hAnsi="Arial" w:cs="Arial"/>
          <w:sz w:val="22"/>
          <w:szCs w:val="22"/>
        </w:rPr>
      </w:pPr>
      <w:r w:rsidRPr="005D23A7">
        <w:rPr>
          <w:rFonts w:ascii="Arial" w:hAnsi="Arial" w:cs="Arial"/>
          <w:sz w:val="22"/>
          <w:szCs w:val="22"/>
        </w:rPr>
        <w:t xml:space="preserve">Accurate and up to date </w:t>
      </w:r>
    </w:p>
    <w:p w:rsidR="00E155C2" w:rsidRPr="005D23A7" w:rsidRDefault="00E155C2" w:rsidP="006E2A69">
      <w:pPr>
        <w:pStyle w:val="ListParagraph"/>
        <w:numPr>
          <w:ilvl w:val="0"/>
          <w:numId w:val="9"/>
        </w:numPr>
        <w:rPr>
          <w:rFonts w:ascii="Arial" w:hAnsi="Arial" w:cs="Arial"/>
          <w:sz w:val="22"/>
          <w:szCs w:val="22"/>
        </w:rPr>
      </w:pPr>
      <w:r w:rsidRPr="005D23A7">
        <w:rPr>
          <w:rFonts w:ascii="Arial" w:hAnsi="Arial" w:cs="Arial"/>
          <w:sz w:val="22"/>
          <w:szCs w:val="22"/>
        </w:rPr>
        <w:t xml:space="preserve">Shared in a timely fashion </w:t>
      </w:r>
    </w:p>
    <w:p w:rsidR="00E155C2" w:rsidRPr="005D23A7" w:rsidRDefault="00E155C2" w:rsidP="006E2A69">
      <w:pPr>
        <w:pStyle w:val="ListParagraph"/>
        <w:numPr>
          <w:ilvl w:val="0"/>
          <w:numId w:val="9"/>
        </w:numPr>
        <w:rPr>
          <w:rFonts w:ascii="Arial" w:hAnsi="Arial" w:cs="Arial"/>
          <w:sz w:val="22"/>
          <w:szCs w:val="22"/>
        </w:rPr>
      </w:pPr>
      <w:r w:rsidRPr="005D23A7">
        <w:rPr>
          <w:rFonts w:ascii="Arial" w:hAnsi="Arial" w:cs="Arial"/>
          <w:sz w:val="22"/>
          <w:szCs w:val="22"/>
        </w:rPr>
        <w:t xml:space="preserve">Shared accurately </w:t>
      </w:r>
    </w:p>
    <w:p w:rsidR="00E155C2" w:rsidRPr="005D23A7" w:rsidRDefault="00E155C2" w:rsidP="006E2A69">
      <w:pPr>
        <w:pStyle w:val="ListParagraph"/>
        <w:numPr>
          <w:ilvl w:val="0"/>
          <w:numId w:val="9"/>
        </w:numPr>
        <w:rPr>
          <w:rFonts w:ascii="Arial" w:hAnsi="Arial" w:cs="Arial"/>
          <w:sz w:val="22"/>
          <w:szCs w:val="22"/>
        </w:rPr>
      </w:pPr>
      <w:r w:rsidRPr="005D23A7">
        <w:rPr>
          <w:rFonts w:ascii="Arial" w:hAnsi="Arial" w:cs="Arial"/>
          <w:sz w:val="22"/>
          <w:szCs w:val="22"/>
        </w:rPr>
        <w:t xml:space="preserve">Shared securely </w:t>
      </w:r>
    </w:p>
    <w:p w:rsidR="00E155C2" w:rsidRPr="00685B84" w:rsidRDefault="00E155C2" w:rsidP="006E2A69">
      <w:pPr>
        <w:rPr>
          <w:rFonts w:ascii="Arial" w:hAnsi="Arial" w:cs="Arial"/>
          <w:sz w:val="22"/>
          <w:szCs w:val="22"/>
        </w:rPr>
      </w:pPr>
    </w:p>
    <w:p w:rsidR="00E155C2" w:rsidRPr="00685B84" w:rsidRDefault="00E155C2" w:rsidP="006E2A69">
      <w:pPr>
        <w:ind w:left="720" w:hanging="720"/>
        <w:rPr>
          <w:rFonts w:ascii="Arial" w:hAnsi="Arial" w:cs="Arial"/>
          <w:sz w:val="22"/>
          <w:szCs w:val="22"/>
        </w:rPr>
      </w:pPr>
      <w:r>
        <w:rPr>
          <w:rFonts w:ascii="Arial" w:hAnsi="Arial" w:cs="Arial"/>
          <w:sz w:val="22"/>
          <w:szCs w:val="22"/>
        </w:rPr>
        <w:t>9.6.6</w:t>
      </w:r>
      <w:r>
        <w:rPr>
          <w:rFonts w:ascii="Arial" w:hAnsi="Arial" w:cs="Arial"/>
          <w:sz w:val="22"/>
          <w:szCs w:val="22"/>
        </w:rPr>
        <w:tab/>
      </w:r>
      <w:r w:rsidRPr="00685B84">
        <w:rPr>
          <w:rFonts w:ascii="Arial" w:hAnsi="Arial" w:cs="Arial"/>
          <w:sz w:val="22"/>
          <w:szCs w:val="22"/>
        </w:rPr>
        <w:t xml:space="preserve">When data is shared, the receiving organization will retain the data, within data protection requirements, only for as long as is relevant for their input, and then it is destroyed.  It is expected that the lead team in the case would keep the details of the case for as long as necessary and within data protection requirements.  </w:t>
      </w:r>
    </w:p>
    <w:p w:rsidR="00E155C2" w:rsidRDefault="00E155C2" w:rsidP="006E2A69">
      <w:pPr>
        <w:rPr>
          <w:rFonts w:ascii="Arial" w:hAnsi="Arial" w:cs="Arial"/>
          <w:color w:val="548DD4"/>
          <w:sz w:val="22"/>
          <w:szCs w:val="22"/>
        </w:rPr>
      </w:pPr>
    </w:p>
    <w:p w:rsidR="00E155C2" w:rsidRDefault="00E155C2" w:rsidP="006E2A69">
      <w:pPr>
        <w:rPr>
          <w:rFonts w:ascii="Arial" w:hAnsi="Arial" w:cs="Arial"/>
          <w:color w:val="548DD4"/>
          <w:sz w:val="22"/>
          <w:szCs w:val="22"/>
        </w:rPr>
      </w:pPr>
    </w:p>
    <w:p w:rsidR="00E155C2" w:rsidRDefault="00E155C2" w:rsidP="00C303DD">
      <w:pPr>
        <w:rPr>
          <w:rFonts w:ascii="Arial" w:hAnsi="Arial" w:cs="Arial"/>
          <w:b/>
          <w:sz w:val="22"/>
          <w:szCs w:val="22"/>
        </w:rPr>
      </w:pPr>
      <w:r w:rsidRPr="005D23A7">
        <w:rPr>
          <w:rFonts w:ascii="Arial" w:hAnsi="Arial" w:cs="Arial"/>
          <w:b/>
          <w:sz w:val="22"/>
          <w:szCs w:val="22"/>
        </w:rPr>
        <w:t>1</w:t>
      </w:r>
      <w:r>
        <w:rPr>
          <w:rFonts w:ascii="Arial" w:hAnsi="Arial" w:cs="Arial"/>
          <w:b/>
          <w:sz w:val="22"/>
          <w:szCs w:val="22"/>
        </w:rPr>
        <w:t>0</w:t>
      </w:r>
      <w:r w:rsidRPr="005D23A7">
        <w:rPr>
          <w:rFonts w:ascii="Arial" w:hAnsi="Arial" w:cs="Arial"/>
          <w:b/>
          <w:sz w:val="22"/>
          <w:szCs w:val="22"/>
        </w:rPr>
        <w:t>.</w:t>
      </w:r>
      <w:r>
        <w:rPr>
          <w:rFonts w:ascii="Arial" w:hAnsi="Arial" w:cs="Arial"/>
          <w:b/>
          <w:sz w:val="22"/>
          <w:szCs w:val="22"/>
        </w:rPr>
        <w:t>0</w:t>
      </w:r>
      <w:r>
        <w:rPr>
          <w:rFonts w:ascii="Arial" w:hAnsi="Arial" w:cs="Arial"/>
          <w:b/>
          <w:sz w:val="22"/>
          <w:szCs w:val="22"/>
        </w:rPr>
        <w:tab/>
        <w:t>Multi-agency</w:t>
      </w:r>
      <w:r w:rsidRPr="005D23A7">
        <w:rPr>
          <w:rFonts w:ascii="Arial" w:hAnsi="Arial" w:cs="Arial"/>
          <w:b/>
          <w:sz w:val="22"/>
          <w:szCs w:val="22"/>
        </w:rPr>
        <w:t xml:space="preserve"> meetings and action </w:t>
      </w:r>
      <w:r>
        <w:rPr>
          <w:rFonts w:ascii="Arial" w:hAnsi="Arial" w:cs="Arial"/>
          <w:b/>
          <w:sz w:val="22"/>
          <w:szCs w:val="22"/>
        </w:rPr>
        <w:t>planning</w:t>
      </w:r>
    </w:p>
    <w:p w:rsidR="00E155C2" w:rsidRDefault="00E155C2" w:rsidP="00C303DD">
      <w:pPr>
        <w:rPr>
          <w:rFonts w:ascii="Arial" w:hAnsi="Arial" w:cs="Arial"/>
          <w:b/>
          <w:sz w:val="22"/>
          <w:szCs w:val="22"/>
        </w:rPr>
      </w:pPr>
    </w:p>
    <w:p w:rsidR="00E155C2" w:rsidRPr="005A79A0" w:rsidRDefault="00E155C2" w:rsidP="00C303DD">
      <w:pPr>
        <w:ind w:left="720" w:hanging="720"/>
        <w:rPr>
          <w:rFonts w:ascii="Arial" w:hAnsi="Arial" w:cs="Arial"/>
          <w:b/>
          <w:sz w:val="22"/>
          <w:szCs w:val="22"/>
        </w:rPr>
      </w:pPr>
      <w:r>
        <w:rPr>
          <w:rFonts w:ascii="Arial" w:hAnsi="Arial" w:cs="Arial"/>
          <w:sz w:val="22"/>
          <w:szCs w:val="22"/>
        </w:rPr>
        <w:t>10.1</w:t>
      </w:r>
      <w:r>
        <w:rPr>
          <w:rFonts w:ascii="Arial" w:hAnsi="Arial" w:cs="Arial"/>
          <w:sz w:val="22"/>
          <w:szCs w:val="22"/>
        </w:rPr>
        <w:tab/>
      </w:r>
      <w:r w:rsidRPr="005A79A0">
        <w:rPr>
          <w:rFonts w:ascii="Arial" w:hAnsi="Arial" w:cs="Arial"/>
          <w:sz w:val="22"/>
          <w:szCs w:val="22"/>
        </w:rPr>
        <w:t>H</w:t>
      </w:r>
      <w:r w:rsidRPr="00685B84">
        <w:rPr>
          <w:rFonts w:ascii="Arial" w:hAnsi="Arial" w:cs="Arial"/>
          <w:sz w:val="22"/>
          <w:szCs w:val="22"/>
        </w:rPr>
        <w:t>oarding behavior is a co</w:t>
      </w:r>
      <w:r>
        <w:rPr>
          <w:rFonts w:ascii="Arial" w:hAnsi="Arial" w:cs="Arial"/>
          <w:sz w:val="22"/>
          <w:szCs w:val="22"/>
        </w:rPr>
        <w:t>mplex condition which</w:t>
      </w:r>
      <w:r w:rsidRPr="00685B84">
        <w:rPr>
          <w:rFonts w:ascii="Arial" w:hAnsi="Arial" w:cs="Arial"/>
          <w:sz w:val="22"/>
          <w:szCs w:val="22"/>
        </w:rPr>
        <w:t xml:space="preserve"> significant</w:t>
      </w:r>
      <w:r>
        <w:rPr>
          <w:rFonts w:ascii="Arial" w:hAnsi="Arial" w:cs="Arial"/>
          <w:sz w:val="22"/>
          <w:szCs w:val="22"/>
        </w:rPr>
        <w:t>ly</w:t>
      </w:r>
      <w:r w:rsidRPr="00685B84">
        <w:rPr>
          <w:rFonts w:ascii="Arial" w:hAnsi="Arial" w:cs="Arial"/>
          <w:sz w:val="22"/>
          <w:szCs w:val="22"/>
        </w:rPr>
        <w:t xml:space="preserve"> impacts on the person’s daily life and the circumstances in which they live.  This protocol recognizes that a multi-agency approach is often best for the </w:t>
      </w:r>
      <w:r>
        <w:rPr>
          <w:rFonts w:ascii="Arial" w:hAnsi="Arial" w:cs="Arial"/>
          <w:sz w:val="22"/>
          <w:szCs w:val="22"/>
        </w:rPr>
        <w:t>person</w:t>
      </w:r>
      <w:r w:rsidRPr="00685B84">
        <w:rPr>
          <w:rFonts w:ascii="Arial" w:hAnsi="Arial" w:cs="Arial"/>
          <w:sz w:val="22"/>
          <w:szCs w:val="22"/>
        </w:rPr>
        <w:t>, the property and the community because it will deliver the most comprehensive, consistent and personalized action to resolve or modify the hoarding issue and will avoid duplication of agency effort and potentially wasted resources.</w:t>
      </w:r>
    </w:p>
    <w:p w:rsidR="00E155C2" w:rsidRPr="00685B84" w:rsidRDefault="00E155C2" w:rsidP="00C303DD">
      <w:pPr>
        <w:rPr>
          <w:rFonts w:ascii="Arial" w:hAnsi="Arial" w:cs="Arial"/>
          <w:sz w:val="22"/>
          <w:szCs w:val="22"/>
        </w:rPr>
      </w:pPr>
    </w:p>
    <w:p w:rsidR="00E155C2" w:rsidRDefault="00E155C2" w:rsidP="00C303DD">
      <w:pPr>
        <w:ind w:left="720" w:hanging="720"/>
        <w:rPr>
          <w:rFonts w:ascii="Arial" w:hAnsi="Arial" w:cs="Arial"/>
          <w:color w:val="000000"/>
          <w:sz w:val="22"/>
          <w:szCs w:val="22"/>
          <w:lang w:val="en-GB" w:eastAsia="en-GB"/>
        </w:rPr>
      </w:pPr>
      <w:r>
        <w:rPr>
          <w:rFonts w:ascii="Arial" w:hAnsi="Arial" w:cs="Arial"/>
          <w:sz w:val="22"/>
          <w:szCs w:val="22"/>
        </w:rPr>
        <w:t>10.2</w:t>
      </w:r>
      <w:r>
        <w:rPr>
          <w:rFonts w:ascii="Arial" w:hAnsi="Arial" w:cs="Arial"/>
          <w:sz w:val="22"/>
          <w:szCs w:val="22"/>
        </w:rPr>
        <w:tab/>
      </w:r>
      <w:r w:rsidRPr="00685B84">
        <w:rPr>
          <w:rFonts w:ascii="Arial" w:hAnsi="Arial" w:cs="Arial"/>
          <w:sz w:val="22"/>
          <w:szCs w:val="22"/>
        </w:rPr>
        <w:t xml:space="preserve">Multi-agency meetings will </w:t>
      </w:r>
      <w:r>
        <w:rPr>
          <w:rFonts w:ascii="Arial" w:hAnsi="Arial" w:cs="Arial"/>
          <w:sz w:val="22"/>
          <w:szCs w:val="22"/>
        </w:rPr>
        <w:t xml:space="preserve">identify the lead agency, </w:t>
      </w:r>
      <w:r w:rsidRPr="00685B84">
        <w:rPr>
          <w:rFonts w:ascii="Arial" w:hAnsi="Arial" w:cs="Arial"/>
          <w:sz w:val="22"/>
          <w:szCs w:val="22"/>
        </w:rPr>
        <w:t xml:space="preserve">be documented and </w:t>
      </w:r>
      <w:r>
        <w:rPr>
          <w:rFonts w:ascii="Arial" w:hAnsi="Arial" w:cs="Arial"/>
          <w:sz w:val="22"/>
          <w:szCs w:val="22"/>
        </w:rPr>
        <w:t>agree an</w:t>
      </w:r>
      <w:r w:rsidRPr="00685B84">
        <w:rPr>
          <w:rFonts w:ascii="Arial" w:hAnsi="Arial" w:cs="Arial"/>
          <w:sz w:val="22"/>
          <w:szCs w:val="22"/>
        </w:rPr>
        <w:t xml:space="preserve"> action plan which contains goals and timescales</w:t>
      </w:r>
      <w:r>
        <w:rPr>
          <w:rFonts w:ascii="Arial" w:hAnsi="Arial" w:cs="Arial"/>
          <w:sz w:val="22"/>
          <w:szCs w:val="22"/>
        </w:rPr>
        <w:t xml:space="preserve">.  All </w:t>
      </w:r>
      <w:r w:rsidRPr="00685B84">
        <w:rPr>
          <w:rFonts w:ascii="Arial" w:hAnsi="Arial" w:cs="Arial"/>
          <w:sz w:val="22"/>
          <w:szCs w:val="22"/>
        </w:rPr>
        <w:t xml:space="preserve">parties involved </w:t>
      </w:r>
      <w:r>
        <w:rPr>
          <w:rFonts w:ascii="Arial" w:hAnsi="Arial" w:cs="Arial"/>
          <w:sz w:val="22"/>
          <w:szCs w:val="22"/>
        </w:rPr>
        <w:t xml:space="preserve">will agree </w:t>
      </w:r>
      <w:r w:rsidRPr="00685B84">
        <w:rPr>
          <w:rFonts w:ascii="Arial" w:hAnsi="Arial" w:cs="Arial"/>
          <w:sz w:val="22"/>
          <w:szCs w:val="22"/>
        </w:rPr>
        <w:t>their role.  The action plan needs to be informed by the person with the hoarding behavior, taking into account their views about how changes can realistically b</w:t>
      </w:r>
      <w:r>
        <w:rPr>
          <w:rFonts w:ascii="Arial" w:hAnsi="Arial" w:cs="Arial"/>
          <w:sz w:val="22"/>
          <w:szCs w:val="22"/>
        </w:rPr>
        <w:t xml:space="preserve">e achieved and risks reduced.  Ideally the person will be present at the meeting.  The plan will take account of the time needed to build trust to maximize the likelihood of success. </w:t>
      </w:r>
      <w:r w:rsidRPr="00685B84">
        <w:rPr>
          <w:rFonts w:ascii="Arial" w:hAnsi="Arial" w:cs="Arial"/>
          <w:sz w:val="22"/>
          <w:szCs w:val="22"/>
        </w:rPr>
        <w:t xml:space="preserve">The action plan </w:t>
      </w:r>
      <w:r>
        <w:rPr>
          <w:rFonts w:ascii="Arial" w:hAnsi="Arial" w:cs="Arial"/>
          <w:sz w:val="22"/>
          <w:szCs w:val="22"/>
        </w:rPr>
        <w:t>should</w:t>
      </w:r>
      <w:r w:rsidRPr="00685B84">
        <w:rPr>
          <w:rFonts w:ascii="Arial" w:hAnsi="Arial" w:cs="Arial"/>
          <w:sz w:val="22"/>
          <w:szCs w:val="22"/>
        </w:rPr>
        <w:t xml:space="preserve"> be signed by the individual to ind</w:t>
      </w:r>
      <w:r>
        <w:rPr>
          <w:rFonts w:ascii="Arial" w:hAnsi="Arial" w:cs="Arial"/>
          <w:sz w:val="22"/>
          <w:szCs w:val="22"/>
        </w:rPr>
        <w:t xml:space="preserve">icate their agreement to it and their </w:t>
      </w:r>
      <w:r w:rsidRPr="00685B84">
        <w:rPr>
          <w:rFonts w:ascii="Arial" w:hAnsi="Arial" w:cs="Arial"/>
          <w:sz w:val="22"/>
          <w:szCs w:val="22"/>
        </w:rPr>
        <w:t>willing</w:t>
      </w:r>
      <w:r>
        <w:rPr>
          <w:rFonts w:ascii="Arial" w:hAnsi="Arial" w:cs="Arial"/>
          <w:sz w:val="22"/>
          <w:szCs w:val="22"/>
        </w:rPr>
        <w:t>ness</w:t>
      </w:r>
      <w:r w:rsidRPr="00685B84">
        <w:rPr>
          <w:rFonts w:ascii="Arial" w:hAnsi="Arial" w:cs="Arial"/>
          <w:sz w:val="22"/>
          <w:szCs w:val="22"/>
        </w:rPr>
        <w:t xml:space="preserve"> to accept support and engage with the rel</w:t>
      </w:r>
      <w:r>
        <w:rPr>
          <w:rFonts w:ascii="Arial" w:hAnsi="Arial" w:cs="Arial"/>
          <w:sz w:val="22"/>
          <w:szCs w:val="22"/>
        </w:rPr>
        <w:t>evant agencies</w:t>
      </w:r>
      <w:r w:rsidRPr="00685B84">
        <w:rPr>
          <w:rFonts w:ascii="Arial" w:hAnsi="Arial" w:cs="Arial"/>
          <w:sz w:val="22"/>
          <w:szCs w:val="22"/>
        </w:rPr>
        <w:t>.</w:t>
      </w:r>
      <w:r w:rsidRPr="00F0353A">
        <w:rPr>
          <w:rFonts w:ascii="Arial" w:hAnsi="Arial" w:cs="Arial"/>
          <w:sz w:val="22"/>
          <w:szCs w:val="22"/>
        </w:rPr>
        <w:t xml:space="preserve"> </w:t>
      </w:r>
      <w:r>
        <w:rPr>
          <w:rFonts w:ascii="Arial" w:hAnsi="Arial" w:cs="Arial"/>
          <w:sz w:val="22"/>
          <w:szCs w:val="22"/>
        </w:rPr>
        <w:t xml:space="preserve"> The idea is to work in a sensitive way with the person to enable them to engage in agreeing a realistic plan.  If the person will not engage then the professionals concerned will need to agree a plan which will continue to try to engage the person and which in cases of significant health and safety risk could include enforcement of actions without the person’s agreement, but this is a last resort. (See sections 13, 14 and 15. </w:t>
      </w:r>
      <w:r w:rsidRPr="00685B84">
        <w:rPr>
          <w:rFonts w:ascii="Arial" w:hAnsi="Arial" w:cs="Arial"/>
          <w:sz w:val="22"/>
          <w:szCs w:val="22"/>
        </w:rPr>
        <w:t xml:space="preserve">The </w:t>
      </w:r>
      <w:r>
        <w:rPr>
          <w:rFonts w:ascii="Arial" w:hAnsi="Arial" w:cs="Arial"/>
          <w:sz w:val="22"/>
          <w:szCs w:val="22"/>
        </w:rPr>
        <w:t>plan will include a</w:t>
      </w:r>
      <w:r w:rsidRPr="00685B84">
        <w:rPr>
          <w:rFonts w:ascii="Arial" w:hAnsi="Arial" w:cs="Arial"/>
          <w:sz w:val="22"/>
          <w:szCs w:val="22"/>
        </w:rPr>
        <w:t xml:space="preserve"> realistic pace of change/reduction in the amount of hoarded items. </w:t>
      </w:r>
      <w:r>
        <w:rPr>
          <w:rFonts w:ascii="Arial" w:hAnsi="Arial" w:cs="Arial"/>
          <w:sz w:val="22"/>
          <w:szCs w:val="22"/>
        </w:rPr>
        <w:t xml:space="preserve"> </w:t>
      </w:r>
      <w:r w:rsidRPr="00685B84">
        <w:rPr>
          <w:rFonts w:ascii="Arial" w:hAnsi="Arial" w:cs="Arial"/>
          <w:color w:val="000000"/>
          <w:sz w:val="22"/>
          <w:szCs w:val="22"/>
          <w:lang w:val="en-GB" w:eastAsia="en-GB"/>
        </w:rPr>
        <w:t xml:space="preserve">The priority must always be </w:t>
      </w:r>
      <w:r>
        <w:rPr>
          <w:rFonts w:ascii="Arial" w:hAnsi="Arial" w:cs="Arial"/>
          <w:color w:val="000000"/>
          <w:sz w:val="22"/>
          <w:szCs w:val="22"/>
          <w:lang w:val="en-GB" w:eastAsia="en-GB"/>
        </w:rPr>
        <w:t>mindful of health and safety</w:t>
      </w:r>
      <w:r w:rsidRPr="00685B84">
        <w:rPr>
          <w:rFonts w:ascii="Arial" w:hAnsi="Arial" w:cs="Arial"/>
          <w:color w:val="000000"/>
          <w:sz w:val="22"/>
          <w:szCs w:val="22"/>
          <w:lang w:val="en-GB" w:eastAsia="en-GB"/>
        </w:rPr>
        <w:t xml:space="preserve"> in relation to the wellbeing of the </w:t>
      </w:r>
      <w:r>
        <w:rPr>
          <w:rFonts w:ascii="Arial" w:hAnsi="Arial" w:cs="Arial"/>
          <w:color w:val="000000"/>
          <w:sz w:val="22"/>
          <w:szCs w:val="22"/>
          <w:lang w:val="en-GB" w:eastAsia="en-GB"/>
        </w:rPr>
        <w:t>person</w:t>
      </w:r>
      <w:r w:rsidRPr="00685B84">
        <w:rPr>
          <w:rFonts w:ascii="Arial" w:hAnsi="Arial" w:cs="Arial"/>
          <w:color w:val="000000"/>
          <w:sz w:val="22"/>
          <w:szCs w:val="22"/>
          <w:lang w:val="en-GB" w:eastAsia="en-GB"/>
        </w:rPr>
        <w:t xml:space="preserve"> and the</w:t>
      </w:r>
      <w:r>
        <w:rPr>
          <w:rFonts w:ascii="Arial" w:hAnsi="Arial" w:cs="Arial"/>
          <w:color w:val="000000"/>
          <w:sz w:val="22"/>
          <w:szCs w:val="22"/>
          <w:lang w:val="en-GB" w:eastAsia="en-GB"/>
        </w:rPr>
        <w:t>ir neighbours</w:t>
      </w:r>
      <w:r w:rsidRPr="00685B84">
        <w:rPr>
          <w:rFonts w:ascii="Arial" w:hAnsi="Arial" w:cs="Arial"/>
          <w:color w:val="000000"/>
          <w:sz w:val="22"/>
          <w:szCs w:val="22"/>
          <w:lang w:val="en-GB" w:eastAsia="en-GB"/>
        </w:rPr>
        <w:t>,</w:t>
      </w:r>
      <w:r>
        <w:rPr>
          <w:rFonts w:ascii="Arial" w:hAnsi="Arial" w:cs="Arial"/>
          <w:color w:val="000000"/>
          <w:sz w:val="22"/>
          <w:szCs w:val="22"/>
          <w:lang w:val="en-GB" w:eastAsia="en-GB"/>
        </w:rPr>
        <w:t xml:space="preserve"> so these</w:t>
      </w:r>
      <w:r w:rsidRPr="00685B84">
        <w:rPr>
          <w:rFonts w:ascii="Arial" w:hAnsi="Arial" w:cs="Arial"/>
          <w:color w:val="000000"/>
          <w:sz w:val="22"/>
          <w:szCs w:val="22"/>
          <w:lang w:val="en-GB" w:eastAsia="en-GB"/>
        </w:rPr>
        <w:t xml:space="preserve"> risks </w:t>
      </w:r>
      <w:r>
        <w:rPr>
          <w:rFonts w:ascii="Arial" w:hAnsi="Arial" w:cs="Arial"/>
          <w:color w:val="000000"/>
          <w:sz w:val="22"/>
          <w:szCs w:val="22"/>
          <w:lang w:val="en-GB" w:eastAsia="en-GB"/>
        </w:rPr>
        <w:t>must</w:t>
      </w:r>
      <w:r w:rsidRPr="00685B84">
        <w:rPr>
          <w:rFonts w:ascii="Arial" w:hAnsi="Arial" w:cs="Arial"/>
          <w:color w:val="000000"/>
          <w:sz w:val="22"/>
          <w:szCs w:val="22"/>
          <w:lang w:val="en-GB" w:eastAsia="en-GB"/>
        </w:rPr>
        <w:t xml:space="preserve"> be dealt with </w:t>
      </w:r>
      <w:r>
        <w:rPr>
          <w:rFonts w:ascii="Arial" w:hAnsi="Arial" w:cs="Arial"/>
          <w:color w:val="000000"/>
          <w:sz w:val="22"/>
          <w:szCs w:val="22"/>
          <w:lang w:val="en-GB" w:eastAsia="en-GB"/>
        </w:rPr>
        <w:t>as a matter of priority</w:t>
      </w:r>
      <w:r w:rsidRPr="00685B84">
        <w:rPr>
          <w:rFonts w:ascii="Arial" w:hAnsi="Arial" w:cs="Arial"/>
          <w:color w:val="000000"/>
          <w:sz w:val="22"/>
          <w:szCs w:val="22"/>
          <w:lang w:val="en-GB" w:eastAsia="en-GB"/>
        </w:rPr>
        <w:t>.  A longer timescale is acceptable for lesser risks.</w:t>
      </w:r>
      <w:r>
        <w:rPr>
          <w:rFonts w:ascii="Arial" w:hAnsi="Arial" w:cs="Arial"/>
          <w:color w:val="000000"/>
          <w:sz w:val="22"/>
          <w:szCs w:val="22"/>
          <w:lang w:val="en-GB" w:eastAsia="en-GB"/>
        </w:rPr>
        <w:t xml:space="preserve">  </w:t>
      </w:r>
    </w:p>
    <w:p w:rsidR="00E155C2" w:rsidRDefault="00E155C2" w:rsidP="006E2A69">
      <w:pPr>
        <w:rPr>
          <w:rFonts w:ascii="Arial" w:hAnsi="Arial" w:cs="Arial"/>
          <w:color w:val="548DD4"/>
          <w:sz w:val="22"/>
          <w:szCs w:val="22"/>
        </w:rPr>
      </w:pPr>
    </w:p>
    <w:p w:rsidR="00E155C2" w:rsidRPr="00685B84" w:rsidRDefault="00E155C2" w:rsidP="00C303DD">
      <w:pPr>
        <w:ind w:left="720" w:hanging="720"/>
        <w:rPr>
          <w:rFonts w:ascii="Arial" w:hAnsi="Arial" w:cs="Arial"/>
          <w:sz w:val="22"/>
          <w:szCs w:val="22"/>
        </w:rPr>
      </w:pPr>
      <w:r>
        <w:rPr>
          <w:rFonts w:ascii="Arial" w:hAnsi="Arial" w:cs="Arial"/>
          <w:sz w:val="22"/>
          <w:szCs w:val="22"/>
        </w:rPr>
        <w:t>10.3</w:t>
      </w:r>
      <w:r>
        <w:rPr>
          <w:rFonts w:ascii="Arial" w:hAnsi="Arial" w:cs="Arial"/>
          <w:sz w:val="22"/>
          <w:szCs w:val="22"/>
        </w:rPr>
        <w:tab/>
        <w:t xml:space="preserve">Priority </w:t>
      </w:r>
      <w:r w:rsidRPr="00685B84">
        <w:rPr>
          <w:rFonts w:ascii="Arial" w:hAnsi="Arial" w:cs="Arial"/>
          <w:sz w:val="22"/>
          <w:szCs w:val="22"/>
        </w:rPr>
        <w:t xml:space="preserve">risks </w:t>
      </w:r>
      <w:r>
        <w:rPr>
          <w:rFonts w:ascii="Arial" w:hAnsi="Arial" w:cs="Arial"/>
          <w:sz w:val="22"/>
          <w:szCs w:val="22"/>
        </w:rPr>
        <w:t xml:space="preserve">are for example: </w:t>
      </w:r>
      <w:r w:rsidRPr="00685B84">
        <w:rPr>
          <w:rFonts w:ascii="Arial" w:hAnsi="Arial" w:cs="Arial"/>
          <w:sz w:val="22"/>
          <w:szCs w:val="22"/>
        </w:rPr>
        <w:t>combustible items piled up near the central heating boiler, items blocking exit routes, routes to the toilet and washing facilities and essentia</w:t>
      </w:r>
      <w:r>
        <w:rPr>
          <w:rFonts w:ascii="Arial" w:hAnsi="Arial" w:cs="Arial"/>
          <w:sz w:val="22"/>
          <w:szCs w:val="22"/>
        </w:rPr>
        <w:t>l appliances such as the cooker, items covering electrical sockets and switches.</w:t>
      </w:r>
    </w:p>
    <w:p w:rsidR="00E155C2" w:rsidRPr="00685B84" w:rsidRDefault="00E155C2" w:rsidP="00C303DD">
      <w:pPr>
        <w:rPr>
          <w:rFonts w:ascii="Arial" w:hAnsi="Arial" w:cs="Arial"/>
          <w:sz w:val="22"/>
          <w:szCs w:val="22"/>
        </w:rPr>
      </w:pPr>
    </w:p>
    <w:p w:rsidR="00E155C2" w:rsidRDefault="00E155C2" w:rsidP="00C303DD">
      <w:pPr>
        <w:ind w:left="720" w:hanging="720"/>
        <w:rPr>
          <w:rFonts w:ascii="Arial" w:hAnsi="Arial" w:cs="Arial"/>
          <w:sz w:val="22"/>
          <w:szCs w:val="22"/>
        </w:rPr>
      </w:pPr>
      <w:r>
        <w:rPr>
          <w:rFonts w:ascii="Arial" w:hAnsi="Arial" w:cs="Arial"/>
          <w:sz w:val="22"/>
          <w:szCs w:val="22"/>
        </w:rPr>
        <w:t>10.4</w:t>
      </w:r>
      <w:r>
        <w:rPr>
          <w:rFonts w:ascii="Arial" w:hAnsi="Arial" w:cs="Arial"/>
          <w:sz w:val="22"/>
          <w:szCs w:val="22"/>
        </w:rPr>
        <w:tab/>
      </w:r>
      <w:r w:rsidRPr="00685B84">
        <w:rPr>
          <w:rFonts w:ascii="Arial" w:hAnsi="Arial" w:cs="Arial"/>
          <w:sz w:val="22"/>
          <w:szCs w:val="22"/>
        </w:rPr>
        <w:t xml:space="preserve">The lead agency is responsible for checking progress </w:t>
      </w:r>
      <w:r>
        <w:rPr>
          <w:rFonts w:ascii="Arial" w:hAnsi="Arial" w:cs="Arial"/>
          <w:sz w:val="22"/>
          <w:szCs w:val="22"/>
        </w:rPr>
        <w:t xml:space="preserve">with the person </w:t>
      </w:r>
      <w:r w:rsidRPr="00685B84">
        <w:rPr>
          <w:rFonts w:ascii="Arial" w:hAnsi="Arial" w:cs="Arial"/>
          <w:sz w:val="22"/>
          <w:szCs w:val="22"/>
        </w:rPr>
        <w:t>against the plan and, as necessary, arranging reviews with the multi-agency group</w:t>
      </w:r>
      <w:r>
        <w:rPr>
          <w:rFonts w:ascii="Arial" w:hAnsi="Arial" w:cs="Arial"/>
          <w:sz w:val="22"/>
          <w:szCs w:val="22"/>
        </w:rPr>
        <w:t xml:space="preserve"> and ideally with the person present</w:t>
      </w:r>
      <w:r w:rsidRPr="00685B84">
        <w:rPr>
          <w:rFonts w:ascii="Arial" w:hAnsi="Arial" w:cs="Arial"/>
          <w:sz w:val="22"/>
          <w:szCs w:val="22"/>
        </w:rPr>
        <w:t xml:space="preserve">, where further actions can be agreed to make progress. </w:t>
      </w:r>
    </w:p>
    <w:p w:rsidR="00E155C2" w:rsidRPr="00685B84" w:rsidRDefault="00E155C2" w:rsidP="00C303DD">
      <w:pPr>
        <w:rPr>
          <w:rFonts w:ascii="Arial" w:hAnsi="Arial" w:cs="Arial"/>
          <w:sz w:val="22"/>
          <w:szCs w:val="22"/>
        </w:rPr>
      </w:pPr>
    </w:p>
    <w:p w:rsidR="00E155C2" w:rsidRPr="00685B84" w:rsidRDefault="00E155C2" w:rsidP="00C303DD">
      <w:pPr>
        <w:ind w:left="720" w:hanging="720"/>
        <w:rPr>
          <w:rFonts w:ascii="Arial" w:hAnsi="Arial" w:cs="Arial"/>
          <w:sz w:val="22"/>
          <w:szCs w:val="22"/>
        </w:rPr>
      </w:pPr>
      <w:r>
        <w:rPr>
          <w:rFonts w:ascii="Arial" w:hAnsi="Arial" w:cs="Arial"/>
          <w:sz w:val="22"/>
          <w:szCs w:val="22"/>
        </w:rPr>
        <w:t>10.5</w:t>
      </w:r>
      <w:r>
        <w:rPr>
          <w:rFonts w:ascii="Arial" w:hAnsi="Arial" w:cs="Arial"/>
          <w:sz w:val="22"/>
          <w:szCs w:val="22"/>
        </w:rPr>
        <w:tab/>
      </w:r>
      <w:r w:rsidRPr="00685B84">
        <w:rPr>
          <w:rFonts w:ascii="Arial" w:hAnsi="Arial" w:cs="Arial"/>
          <w:sz w:val="22"/>
          <w:szCs w:val="22"/>
        </w:rPr>
        <w:t xml:space="preserve">Note that the forms of intervention may differ between tenanted and individual owned properties. Social landlords have </w:t>
      </w:r>
      <w:r>
        <w:rPr>
          <w:rFonts w:ascii="Arial" w:hAnsi="Arial" w:cs="Arial"/>
          <w:sz w:val="22"/>
          <w:szCs w:val="22"/>
        </w:rPr>
        <w:t>employees</w:t>
      </w:r>
      <w:r w:rsidRPr="00685B84">
        <w:rPr>
          <w:rFonts w:ascii="Arial" w:hAnsi="Arial" w:cs="Arial"/>
          <w:sz w:val="22"/>
          <w:szCs w:val="22"/>
        </w:rPr>
        <w:t xml:space="preserve"> that are responsible for housing management, including working with residents with anti-social behavior.  Social care and support organizations may be involved delivering support or personal care to people who are renting their home or own it, and </w:t>
      </w:r>
      <w:r>
        <w:rPr>
          <w:rFonts w:ascii="Arial" w:hAnsi="Arial" w:cs="Arial"/>
          <w:sz w:val="22"/>
          <w:szCs w:val="22"/>
        </w:rPr>
        <w:t xml:space="preserve">at least </w:t>
      </w:r>
      <w:r w:rsidRPr="00685B84">
        <w:rPr>
          <w:rFonts w:ascii="Arial" w:hAnsi="Arial" w:cs="Arial"/>
          <w:sz w:val="22"/>
          <w:szCs w:val="22"/>
        </w:rPr>
        <w:t>their involvement in monitoring the hoarding issue should be sought</w:t>
      </w:r>
      <w:r>
        <w:rPr>
          <w:rFonts w:ascii="Arial" w:hAnsi="Arial" w:cs="Arial"/>
          <w:sz w:val="22"/>
          <w:szCs w:val="22"/>
        </w:rPr>
        <w:t>,</w:t>
      </w:r>
      <w:r w:rsidRPr="00685B84">
        <w:rPr>
          <w:rFonts w:ascii="Arial" w:hAnsi="Arial" w:cs="Arial"/>
          <w:sz w:val="22"/>
          <w:szCs w:val="22"/>
        </w:rPr>
        <w:t xml:space="preserve"> if they cannot do more to encourage the person to modify their behavior.  Likewise, friends, relatives and supportive neighbors may be helpful in negotiating changes in behavior</w:t>
      </w:r>
      <w:r>
        <w:rPr>
          <w:rFonts w:ascii="Arial" w:hAnsi="Arial" w:cs="Arial"/>
          <w:sz w:val="22"/>
          <w:szCs w:val="22"/>
        </w:rPr>
        <w:t>,</w:t>
      </w:r>
      <w:r w:rsidRPr="00685B84">
        <w:rPr>
          <w:rFonts w:ascii="Arial" w:hAnsi="Arial" w:cs="Arial"/>
          <w:sz w:val="22"/>
          <w:szCs w:val="22"/>
        </w:rPr>
        <w:t xml:space="preserve"> supporting the person to make the changes</w:t>
      </w:r>
      <w:r>
        <w:rPr>
          <w:rFonts w:ascii="Arial" w:hAnsi="Arial" w:cs="Arial"/>
          <w:sz w:val="22"/>
          <w:szCs w:val="22"/>
        </w:rPr>
        <w:t xml:space="preserve"> and monitoring the situation and raising issues</w:t>
      </w:r>
      <w:r w:rsidRPr="00685B84">
        <w:rPr>
          <w:rFonts w:ascii="Arial" w:hAnsi="Arial" w:cs="Arial"/>
          <w:sz w:val="22"/>
          <w:szCs w:val="22"/>
        </w:rPr>
        <w:t>.</w:t>
      </w:r>
    </w:p>
    <w:p w:rsidR="00E155C2" w:rsidRPr="00685B84" w:rsidRDefault="00E155C2" w:rsidP="00C303DD">
      <w:pPr>
        <w:rPr>
          <w:rFonts w:ascii="Arial" w:hAnsi="Arial" w:cs="Arial"/>
          <w:sz w:val="22"/>
          <w:szCs w:val="22"/>
        </w:rPr>
      </w:pPr>
    </w:p>
    <w:p w:rsidR="00E155C2" w:rsidRPr="00685B84" w:rsidRDefault="00E155C2" w:rsidP="00B8345A">
      <w:pPr>
        <w:numPr>
          <w:ilvl w:val="1"/>
          <w:numId w:val="35"/>
        </w:numPr>
        <w:tabs>
          <w:tab w:val="clear" w:pos="360"/>
          <w:tab w:val="num" w:pos="0"/>
        </w:tabs>
        <w:rPr>
          <w:rFonts w:ascii="Arial" w:hAnsi="Arial" w:cs="Arial"/>
          <w:color w:val="000000"/>
          <w:sz w:val="22"/>
          <w:szCs w:val="22"/>
          <w:lang w:val="en-GB" w:eastAsia="en-GB"/>
        </w:rPr>
      </w:pPr>
      <w:r w:rsidRPr="00685B84">
        <w:rPr>
          <w:rFonts w:ascii="Arial" w:hAnsi="Arial" w:cs="Arial"/>
          <w:sz w:val="22"/>
          <w:szCs w:val="22"/>
        </w:rPr>
        <w:t>The types of Personal Protective Equipment (PPE) recommended should also be noted in the action plan.</w:t>
      </w:r>
      <w:r>
        <w:rPr>
          <w:rFonts w:ascii="Arial" w:hAnsi="Arial" w:cs="Arial"/>
          <w:sz w:val="22"/>
          <w:szCs w:val="22"/>
        </w:rPr>
        <w:t xml:space="preserve">  </w:t>
      </w:r>
      <w:r w:rsidRPr="00685B84">
        <w:rPr>
          <w:rFonts w:ascii="Arial" w:hAnsi="Arial" w:cs="Arial"/>
          <w:color w:val="000000"/>
          <w:sz w:val="22"/>
          <w:szCs w:val="22"/>
          <w:lang w:val="en-GB" w:eastAsia="en-GB"/>
        </w:rPr>
        <w:t xml:space="preserve">Relevant PPE should be worn as required to suit the conditions when supporting an individual to clear items from their home. </w:t>
      </w:r>
      <w:r>
        <w:rPr>
          <w:rFonts w:ascii="Arial" w:hAnsi="Arial" w:cs="Arial"/>
          <w:color w:val="000000"/>
          <w:sz w:val="22"/>
          <w:szCs w:val="22"/>
          <w:lang w:val="en-GB" w:eastAsia="en-GB"/>
        </w:rPr>
        <w:t xml:space="preserve"> </w:t>
      </w:r>
      <w:r w:rsidRPr="00685B84">
        <w:rPr>
          <w:rFonts w:ascii="Arial" w:hAnsi="Arial" w:cs="Arial"/>
          <w:color w:val="000000"/>
          <w:sz w:val="22"/>
          <w:szCs w:val="22"/>
          <w:lang w:val="en-GB" w:eastAsia="en-GB"/>
        </w:rPr>
        <w:t>The types of PPE commonly u</w:t>
      </w:r>
      <w:r>
        <w:rPr>
          <w:rFonts w:ascii="Arial" w:hAnsi="Arial" w:cs="Arial"/>
          <w:color w:val="000000"/>
          <w:sz w:val="22"/>
          <w:szCs w:val="22"/>
          <w:lang w:val="en-GB" w:eastAsia="en-GB"/>
        </w:rPr>
        <w:t>sed</w:t>
      </w:r>
      <w:r w:rsidRPr="00685B84">
        <w:rPr>
          <w:rFonts w:ascii="Arial" w:hAnsi="Arial" w:cs="Arial"/>
          <w:color w:val="000000"/>
          <w:sz w:val="22"/>
          <w:szCs w:val="22"/>
          <w:lang w:val="en-GB" w:eastAsia="en-GB"/>
        </w:rPr>
        <w:t xml:space="preserve"> are:</w:t>
      </w:r>
    </w:p>
    <w:p w:rsidR="00E155C2" w:rsidRPr="00CA399D" w:rsidRDefault="00E155C2" w:rsidP="00A11A68">
      <w:pPr>
        <w:pStyle w:val="ListParagraph"/>
        <w:numPr>
          <w:ilvl w:val="0"/>
          <w:numId w:val="21"/>
        </w:numPr>
        <w:rPr>
          <w:rFonts w:ascii="Arial" w:hAnsi="Arial" w:cs="Arial"/>
          <w:color w:val="000000"/>
          <w:sz w:val="22"/>
          <w:szCs w:val="22"/>
          <w:lang w:val="en-GB" w:eastAsia="en-GB"/>
        </w:rPr>
      </w:pPr>
      <w:r w:rsidRPr="00CA399D">
        <w:rPr>
          <w:rFonts w:ascii="Arial" w:hAnsi="Arial" w:cs="Arial"/>
          <w:color w:val="000000"/>
          <w:sz w:val="22"/>
          <w:szCs w:val="22"/>
          <w:lang w:val="en-GB" w:eastAsia="en-GB"/>
        </w:rPr>
        <w:t xml:space="preserve">Protective suit </w:t>
      </w:r>
    </w:p>
    <w:p w:rsidR="00E155C2" w:rsidRPr="00CA399D" w:rsidRDefault="00E155C2" w:rsidP="00A11A68">
      <w:pPr>
        <w:pStyle w:val="ListParagraph"/>
        <w:numPr>
          <w:ilvl w:val="0"/>
          <w:numId w:val="21"/>
        </w:numPr>
        <w:rPr>
          <w:rFonts w:ascii="Arial" w:hAnsi="Arial" w:cs="Arial"/>
          <w:color w:val="000000"/>
          <w:sz w:val="22"/>
          <w:szCs w:val="22"/>
          <w:lang w:val="en-GB" w:eastAsia="en-GB"/>
        </w:rPr>
      </w:pPr>
      <w:r w:rsidRPr="00CA399D">
        <w:rPr>
          <w:rFonts w:ascii="Arial" w:hAnsi="Arial" w:cs="Arial"/>
          <w:color w:val="000000"/>
          <w:sz w:val="22"/>
          <w:szCs w:val="22"/>
          <w:lang w:val="en-GB" w:eastAsia="en-GB"/>
        </w:rPr>
        <w:t xml:space="preserve">Disposable gloves </w:t>
      </w:r>
    </w:p>
    <w:p w:rsidR="00E155C2" w:rsidRPr="00CA399D" w:rsidRDefault="00E155C2" w:rsidP="00A11A68">
      <w:pPr>
        <w:pStyle w:val="ListParagraph"/>
        <w:numPr>
          <w:ilvl w:val="0"/>
          <w:numId w:val="21"/>
        </w:numPr>
        <w:rPr>
          <w:rFonts w:ascii="Arial" w:hAnsi="Arial" w:cs="Arial"/>
          <w:color w:val="000000"/>
          <w:sz w:val="22"/>
          <w:szCs w:val="22"/>
          <w:lang w:val="en-GB" w:eastAsia="en-GB"/>
        </w:rPr>
      </w:pPr>
      <w:r w:rsidRPr="00CA399D">
        <w:rPr>
          <w:rFonts w:ascii="Arial" w:hAnsi="Arial" w:cs="Arial"/>
          <w:color w:val="000000"/>
          <w:sz w:val="22"/>
          <w:szCs w:val="22"/>
          <w:lang w:val="en-GB" w:eastAsia="en-GB"/>
        </w:rPr>
        <w:t xml:space="preserve">Safety boots (with soles that provide protection against injury from sharp objects) </w:t>
      </w:r>
    </w:p>
    <w:p w:rsidR="00E155C2" w:rsidRPr="00CA399D" w:rsidRDefault="00E155C2" w:rsidP="00A11A68">
      <w:pPr>
        <w:pStyle w:val="ListParagraph"/>
        <w:numPr>
          <w:ilvl w:val="0"/>
          <w:numId w:val="21"/>
        </w:numPr>
        <w:rPr>
          <w:rFonts w:ascii="Arial" w:hAnsi="Arial" w:cs="Arial"/>
          <w:color w:val="000000"/>
          <w:sz w:val="22"/>
          <w:szCs w:val="22"/>
          <w:lang w:val="en-GB" w:eastAsia="en-GB"/>
        </w:rPr>
      </w:pPr>
      <w:r w:rsidRPr="00CA399D">
        <w:rPr>
          <w:rFonts w:ascii="Arial" w:hAnsi="Arial" w:cs="Arial"/>
          <w:color w:val="000000"/>
          <w:sz w:val="22"/>
          <w:szCs w:val="22"/>
          <w:lang w:val="en-GB" w:eastAsia="en-GB"/>
        </w:rPr>
        <w:t xml:space="preserve">Air filter mask </w:t>
      </w:r>
    </w:p>
    <w:p w:rsidR="00E155C2" w:rsidRPr="00CA399D" w:rsidRDefault="00E155C2" w:rsidP="00A11A68">
      <w:pPr>
        <w:pStyle w:val="ListParagraph"/>
        <w:numPr>
          <w:ilvl w:val="0"/>
          <w:numId w:val="21"/>
        </w:numPr>
        <w:rPr>
          <w:rFonts w:ascii="Arial" w:hAnsi="Arial" w:cs="Arial"/>
          <w:color w:val="000000"/>
          <w:sz w:val="22"/>
          <w:szCs w:val="22"/>
          <w:lang w:val="en-GB" w:eastAsia="en-GB"/>
        </w:rPr>
      </w:pPr>
      <w:r w:rsidRPr="00CA399D">
        <w:rPr>
          <w:rFonts w:ascii="Arial" w:hAnsi="Arial" w:cs="Arial"/>
          <w:color w:val="000000"/>
          <w:sz w:val="22"/>
          <w:szCs w:val="22"/>
          <w:lang w:val="en-GB" w:eastAsia="en-GB"/>
        </w:rPr>
        <w:t xml:space="preserve">Eye protection </w:t>
      </w:r>
    </w:p>
    <w:p w:rsidR="00E155C2" w:rsidRPr="00CA399D" w:rsidRDefault="00E155C2" w:rsidP="00A11A68">
      <w:pPr>
        <w:pStyle w:val="ListParagraph"/>
        <w:numPr>
          <w:ilvl w:val="0"/>
          <w:numId w:val="21"/>
        </w:numPr>
        <w:rPr>
          <w:rFonts w:ascii="Arial" w:hAnsi="Arial" w:cs="Arial"/>
          <w:color w:val="000000"/>
          <w:sz w:val="22"/>
          <w:szCs w:val="22"/>
          <w:lang w:val="en-GB" w:eastAsia="en-GB"/>
        </w:rPr>
      </w:pPr>
      <w:r w:rsidRPr="00CA399D">
        <w:rPr>
          <w:rFonts w:ascii="Arial" w:hAnsi="Arial" w:cs="Arial"/>
          <w:color w:val="000000"/>
          <w:sz w:val="22"/>
          <w:szCs w:val="22"/>
          <w:lang w:val="en-GB" w:eastAsia="en-GB"/>
        </w:rPr>
        <w:t xml:space="preserve">Respirator </w:t>
      </w:r>
    </w:p>
    <w:p w:rsidR="00E155C2" w:rsidRDefault="00E155C2" w:rsidP="00A11A68">
      <w:pPr>
        <w:numPr>
          <w:ilvl w:val="0"/>
          <w:numId w:val="21"/>
        </w:numPr>
        <w:rPr>
          <w:rFonts w:ascii="Arial" w:hAnsi="Arial" w:cs="Arial"/>
          <w:color w:val="548DD4"/>
          <w:sz w:val="22"/>
          <w:szCs w:val="22"/>
        </w:rPr>
      </w:pPr>
      <w:r w:rsidRPr="00CA399D">
        <w:rPr>
          <w:rFonts w:ascii="Arial" w:hAnsi="Arial" w:cs="Arial"/>
          <w:sz w:val="22"/>
          <w:szCs w:val="22"/>
          <w:lang w:val="en-GB" w:eastAsia="en-GB"/>
        </w:rPr>
        <w:t>Alcohol hand gel</w:t>
      </w:r>
    </w:p>
    <w:p w:rsidR="00E155C2" w:rsidRDefault="00E155C2" w:rsidP="006E2A69">
      <w:pPr>
        <w:rPr>
          <w:rFonts w:ascii="Arial" w:hAnsi="Arial" w:cs="Arial"/>
          <w:color w:val="548DD4"/>
          <w:sz w:val="22"/>
          <w:szCs w:val="22"/>
        </w:rPr>
      </w:pPr>
    </w:p>
    <w:p w:rsidR="00E155C2" w:rsidRDefault="00E155C2" w:rsidP="006E2A69">
      <w:pPr>
        <w:rPr>
          <w:rFonts w:ascii="Arial" w:hAnsi="Arial" w:cs="Arial"/>
          <w:color w:val="548DD4"/>
          <w:sz w:val="22"/>
          <w:szCs w:val="22"/>
        </w:rPr>
      </w:pPr>
    </w:p>
    <w:p w:rsidR="00E155C2" w:rsidRPr="005D23A7" w:rsidRDefault="00E155C2" w:rsidP="006E2A69">
      <w:pPr>
        <w:rPr>
          <w:rFonts w:ascii="Arial" w:hAnsi="Arial" w:cs="Arial"/>
          <w:b/>
          <w:sz w:val="22"/>
          <w:szCs w:val="22"/>
        </w:rPr>
      </w:pPr>
      <w:r w:rsidRPr="005D23A7">
        <w:rPr>
          <w:rFonts w:ascii="Arial" w:hAnsi="Arial" w:cs="Arial"/>
          <w:b/>
          <w:sz w:val="22"/>
          <w:szCs w:val="22"/>
        </w:rPr>
        <w:t>11.</w:t>
      </w:r>
      <w:r>
        <w:rPr>
          <w:rFonts w:ascii="Arial" w:hAnsi="Arial" w:cs="Arial"/>
          <w:b/>
          <w:sz w:val="22"/>
          <w:szCs w:val="22"/>
        </w:rPr>
        <w:t>0</w:t>
      </w:r>
      <w:r>
        <w:rPr>
          <w:rFonts w:ascii="Arial" w:hAnsi="Arial" w:cs="Arial"/>
          <w:b/>
          <w:sz w:val="22"/>
          <w:szCs w:val="22"/>
        </w:rPr>
        <w:tab/>
        <w:t>The a</w:t>
      </w:r>
      <w:r w:rsidRPr="005D23A7">
        <w:rPr>
          <w:rFonts w:ascii="Arial" w:hAnsi="Arial" w:cs="Arial"/>
          <w:b/>
          <w:sz w:val="22"/>
          <w:szCs w:val="22"/>
        </w:rPr>
        <w:t>pproach to take</w:t>
      </w:r>
    </w:p>
    <w:p w:rsidR="00E155C2" w:rsidRPr="00685B84" w:rsidRDefault="00E155C2" w:rsidP="006E2A69">
      <w:pPr>
        <w:rPr>
          <w:rFonts w:ascii="Arial" w:hAnsi="Arial" w:cs="Arial"/>
          <w:sz w:val="22"/>
          <w:szCs w:val="22"/>
        </w:rPr>
      </w:pPr>
    </w:p>
    <w:p w:rsidR="00E155C2" w:rsidRPr="00685B84" w:rsidRDefault="00E155C2" w:rsidP="006E2A69">
      <w:pPr>
        <w:ind w:left="720" w:hanging="720"/>
        <w:rPr>
          <w:rFonts w:ascii="Arial" w:hAnsi="Arial" w:cs="Arial"/>
          <w:sz w:val="22"/>
          <w:szCs w:val="22"/>
        </w:rPr>
      </w:pPr>
      <w:r>
        <w:rPr>
          <w:rFonts w:ascii="Arial" w:hAnsi="Arial" w:cs="Arial"/>
          <w:sz w:val="22"/>
          <w:szCs w:val="22"/>
        </w:rPr>
        <w:t>11.1</w:t>
      </w:r>
      <w:r>
        <w:rPr>
          <w:rFonts w:ascii="Arial" w:hAnsi="Arial" w:cs="Arial"/>
          <w:sz w:val="22"/>
          <w:szCs w:val="22"/>
        </w:rPr>
        <w:tab/>
      </w:r>
      <w:r w:rsidRPr="00685B84">
        <w:rPr>
          <w:rFonts w:ascii="Arial" w:hAnsi="Arial" w:cs="Arial"/>
          <w:sz w:val="22"/>
          <w:szCs w:val="22"/>
        </w:rPr>
        <w:t>Bearing in mind the complexity of hoarding behavior, especially the fact that it tends to be rooted in anxiety disorders, it is important that the approach taken to tackle the issues that the behavior raises</w:t>
      </w:r>
      <w:r>
        <w:rPr>
          <w:rFonts w:ascii="Arial" w:hAnsi="Arial" w:cs="Arial"/>
          <w:sz w:val="22"/>
          <w:szCs w:val="22"/>
        </w:rPr>
        <w:t xml:space="preserve"> is</w:t>
      </w:r>
      <w:r w:rsidRPr="00685B84">
        <w:rPr>
          <w:rFonts w:ascii="Arial" w:hAnsi="Arial" w:cs="Arial"/>
          <w:sz w:val="22"/>
          <w:szCs w:val="22"/>
        </w:rPr>
        <w:t xml:space="preserve"> </w:t>
      </w:r>
      <w:r w:rsidRPr="00685B84">
        <w:rPr>
          <w:rFonts w:ascii="Arial" w:hAnsi="Arial" w:cs="Arial"/>
          <w:sz w:val="22"/>
          <w:szCs w:val="22"/>
          <w:u w:val="single"/>
        </w:rPr>
        <w:t>humane</w:t>
      </w:r>
      <w:r w:rsidRPr="00685B84">
        <w:rPr>
          <w:rFonts w:ascii="Arial" w:hAnsi="Arial" w:cs="Arial"/>
          <w:sz w:val="22"/>
          <w:szCs w:val="22"/>
        </w:rPr>
        <w:t xml:space="preserve">.  </w:t>
      </w:r>
    </w:p>
    <w:p w:rsidR="00E155C2" w:rsidRPr="00685B84" w:rsidRDefault="00E155C2" w:rsidP="006E2A69">
      <w:pPr>
        <w:rPr>
          <w:rFonts w:ascii="Arial" w:hAnsi="Arial" w:cs="Arial"/>
          <w:sz w:val="22"/>
          <w:szCs w:val="22"/>
        </w:rPr>
      </w:pPr>
    </w:p>
    <w:p w:rsidR="00E155C2" w:rsidRDefault="00E155C2" w:rsidP="006E2A69">
      <w:pPr>
        <w:ind w:left="720" w:hanging="720"/>
        <w:rPr>
          <w:rFonts w:ascii="Arial" w:hAnsi="Arial" w:cs="Arial"/>
          <w:sz w:val="22"/>
          <w:szCs w:val="22"/>
        </w:rPr>
      </w:pPr>
      <w:r>
        <w:rPr>
          <w:rFonts w:ascii="Arial" w:hAnsi="Arial" w:cs="Arial"/>
          <w:sz w:val="22"/>
          <w:szCs w:val="22"/>
        </w:rPr>
        <w:t>11.2</w:t>
      </w:r>
      <w:r>
        <w:rPr>
          <w:rFonts w:ascii="Arial" w:hAnsi="Arial" w:cs="Arial"/>
          <w:sz w:val="22"/>
          <w:szCs w:val="22"/>
        </w:rPr>
        <w:tab/>
      </w:r>
      <w:r w:rsidRPr="00685B84">
        <w:rPr>
          <w:rFonts w:ascii="Arial" w:hAnsi="Arial" w:cs="Arial"/>
          <w:sz w:val="22"/>
          <w:szCs w:val="22"/>
        </w:rPr>
        <w:t xml:space="preserve">The person with hoarding behavior may </w:t>
      </w:r>
      <w:r>
        <w:rPr>
          <w:rFonts w:ascii="Arial" w:hAnsi="Arial" w:cs="Arial"/>
          <w:sz w:val="22"/>
          <w:szCs w:val="22"/>
        </w:rPr>
        <w:t xml:space="preserve">well </w:t>
      </w:r>
      <w:r w:rsidRPr="00685B84">
        <w:rPr>
          <w:rFonts w:ascii="Arial" w:hAnsi="Arial" w:cs="Arial"/>
          <w:sz w:val="22"/>
          <w:szCs w:val="22"/>
        </w:rPr>
        <w:t xml:space="preserve">not respond favorably to a simple clearance of their property.  Such action </w:t>
      </w:r>
      <w:r>
        <w:rPr>
          <w:rFonts w:ascii="Arial" w:hAnsi="Arial" w:cs="Arial"/>
          <w:sz w:val="22"/>
          <w:szCs w:val="22"/>
        </w:rPr>
        <w:t xml:space="preserve">is likely to </w:t>
      </w:r>
      <w:r w:rsidRPr="00685B84">
        <w:rPr>
          <w:rFonts w:ascii="Arial" w:hAnsi="Arial" w:cs="Arial"/>
          <w:sz w:val="22"/>
          <w:szCs w:val="22"/>
        </w:rPr>
        <w:t>be extremely upsetting</w:t>
      </w:r>
      <w:r>
        <w:rPr>
          <w:rFonts w:ascii="Arial" w:hAnsi="Arial" w:cs="Arial"/>
          <w:sz w:val="22"/>
          <w:szCs w:val="22"/>
        </w:rPr>
        <w:t xml:space="preserve"> for them</w:t>
      </w:r>
      <w:r w:rsidRPr="00685B84">
        <w:rPr>
          <w:rFonts w:ascii="Arial" w:hAnsi="Arial" w:cs="Arial"/>
          <w:sz w:val="22"/>
          <w:szCs w:val="22"/>
        </w:rPr>
        <w:t xml:space="preserve"> and will </w:t>
      </w:r>
      <w:r>
        <w:rPr>
          <w:rFonts w:ascii="Arial" w:hAnsi="Arial" w:cs="Arial"/>
          <w:sz w:val="22"/>
          <w:szCs w:val="22"/>
        </w:rPr>
        <w:t>almost certainly</w:t>
      </w:r>
      <w:r w:rsidRPr="00685B84">
        <w:rPr>
          <w:rFonts w:ascii="Arial" w:hAnsi="Arial" w:cs="Arial"/>
          <w:sz w:val="22"/>
          <w:szCs w:val="22"/>
        </w:rPr>
        <w:t xml:space="preserve"> exacerbate </w:t>
      </w:r>
      <w:r>
        <w:rPr>
          <w:rFonts w:ascii="Arial" w:hAnsi="Arial" w:cs="Arial"/>
          <w:sz w:val="22"/>
          <w:szCs w:val="22"/>
        </w:rPr>
        <w:t>any</w:t>
      </w:r>
      <w:r w:rsidRPr="00685B84">
        <w:rPr>
          <w:rFonts w:ascii="Arial" w:hAnsi="Arial" w:cs="Arial"/>
          <w:sz w:val="22"/>
          <w:szCs w:val="22"/>
        </w:rPr>
        <w:t xml:space="preserve"> mental ill health and add to their stress.  </w:t>
      </w:r>
    </w:p>
    <w:p w:rsidR="00E155C2" w:rsidRDefault="00E155C2" w:rsidP="006E2A69">
      <w:pPr>
        <w:ind w:left="720" w:hanging="720"/>
        <w:rPr>
          <w:rFonts w:ascii="Arial" w:hAnsi="Arial" w:cs="Arial"/>
          <w:sz w:val="22"/>
          <w:szCs w:val="22"/>
        </w:rPr>
      </w:pPr>
    </w:p>
    <w:p w:rsidR="00E155C2" w:rsidRDefault="00E155C2" w:rsidP="006E2A69">
      <w:pPr>
        <w:ind w:left="720" w:hanging="720"/>
        <w:rPr>
          <w:rFonts w:ascii="Arial" w:hAnsi="Arial" w:cs="Arial"/>
          <w:sz w:val="22"/>
          <w:szCs w:val="22"/>
        </w:rPr>
      </w:pPr>
      <w:r>
        <w:rPr>
          <w:rFonts w:ascii="Arial" w:hAnsi="Arial" w:cs="Arial"/>
          <w:sz w:val="22"/>
          <w:szCs w:val="22"/>
        </w:rPr>
        <w:t>11.3</w:t>
      </w:r>
      <w:r>
        <w:rPr>
          <w:rFonts w:ascii="Arial" w:hAnsi="Arial" w:cs="Arial"/>
          <w:sz w:val="22"/>
          <w:szCs w:val="22"/>
        </w:rPr>
        <w:tab/>
      </w:r>
      <w:r w:rsidRPr="00685B84">
        <w:rPr>
          <w:rFonts w:ascii="Arial" w:hAnsi="Arial" w:cs="Arial"/>
          <w:sz w:val="22"/>
          <w:szCs w:val="22"/>
        </w:rPr>
        <w:t xml:space="preserve">Clearing items is unlikely to be a solution in the longer term.  </w:t>
      </w:r>
      <w:r>
        <w:rPr>
          <w:rFonts w:ascii="Arial" w:hAnsi="Arial" w:cs="Arial"/>
          <w:sz w:val="22"/>
          <w:szCs w:val="22"/>
        </w:rPr>
        <w:t>The way forward is by providing s</w:t>
      </w:r>
      <w:r w:rsidRPr="00685B84">
        <w:rPr>
          <w:rFonts w:ascii="Arial" w:hAnsi="Arial" w:cs="Arial"/>
          <w:sz w:val="22"/>
          <w:szCs w:val="22"/>
        </w:rPr>
        <w:t>ensitive support</w:t>
      </w:r>
      <w:r>
        <w:rPr>
          <w:rFonts w:ascii="Arial" w:hAnsi="Arial" w:cs="Arial"/>
          <w:sz w:val="22"/>
          <w:szCs w:val="22"/>
        </w:rPr>
        <w:t xml:space="preserve"> and</w:t>
      </w:r>
      <w:r w:rsidRPr="00685B84">
        <w:rPr>
          <w:rFonts w:ascii="Arial" w:hAnsi="Arial" w:cs="Arial"/>
          <w:sz w:val="22"/>
          <w:szCs w:val="22"/>
        </w:rPr>
        <w:t xml:space="preserve"> working with the person to </w:t>
      </w:r>
      <w:r>
        <w:rPr>
          <w:rFonts w:ascii="Arial" w:hAnsi="Arial" w:cs="Arial"/>
          <w:sz w:val="22"/>
          <w:szCs w:val="22"/>
        </w:rPr>
        <w:t xml:space="preserve">make positive changes.  Other agencies may also need to be involved (see section 10 about multi-agency meetings and action planning). </w:t>
      </w:r>
    </w:p>
    <w:p w:rsidR="00E155C2" w:rsidRPr="00685B84" w:rsidRDefault="00E155C2" w:rsidP="006E2A69">
      <w:pPr>
        <w:rPr>
          <w:rFonts w:ascii="Arial" w:hAnsi="Arial" w:cs="Arial"/>
          <w:sz w:val="22"/>
          <w:szCs w:val="22"/>
        </w:rPr>
      </w:pPr>
      <w:r w:rsidRPr="00685B84">
        <w:rPr>
          <w:rFonts w:ascii="Arial" w:hAnsi="Arial" w:cs="Arial"/>
          <w:sz w:val="22"/>
          <w:szCs w:val="22"/>
        </w:rPr>
        <w:t xml:space="preserve"> </w:t>
      </w:r>
    </w:p>
    <w:p w:rsidR="00E155C2" w:rsidRDefault="00E155C2" w:rsidP="006E2A69">
      <w:pPr>
        <w:ind w:left="720" w:hanging="720"/>
        <w:rPr>
          <w:rFonts w:ascii="Arial" w:hAnsi="Arial" w:cs="Arial"/>
          <w:sz w:val="22"/>
          <w:szCs w:val="22"/>
        </w:rPr>
      </w:pPr>
      <w:r>
        <w:rPr>
          <w:rFonts w:ascii="Arial" w:hAnsi="Arial" w:cs="Arial"/>
          <w:sz w:val="22"/>
          <w:szCs w:val="22"/>
        </w:rPr>
        <w:t>11.4</w:t>
      </w:r>
      <w:r>
        <w:rPr>
          <w:rFonts w:ascii="Arial" w:hAnsi="Arial" w:cs="Arial"/>
          <w:sz w:val="22"/>
          <w:szCs w:val="22"/>
        </w:rPr>
        <w:tab/>
      </w:r>
      <w:r w:rsidRPr="00685B84">
        <w:rPr>
          <w:rFonts w:ascii="Arial" w:hAnsi="Arial" w:cs="Arial"/>
          <w:sz w:val="22"/>
          <w:szCs w:val="22"/>
        </w:rPr>
        <w:t>Every hoarding situation will be different, although there ma</w:t>
      </w:r>
      <w:r>
        <w:rPr>
          <w:rFonts w:ascii="Arial" w:hAnsi="Arial" w:cs="Arial"/>
          <w:sz w:val="22"/>
          <w:szCs w:val="22"/>
        </w:rPr>
        <w:t xml:space="preserve">y be similarities.  </w:t>
      </w:r>
      <w:r w:rsidRPr="00685B84">
        <w:rPr>
          <w:rFonts w:ascii="Arial" w:hAnsi="Arial" w:cs="Arial"/>
          <w:sz w:val="22"/>
          <w:szCs w:val="22"/>
        </w:rPr>
        <w:t>Staff</w:t>
      </w:r>
      <w:r>
        <w:rPr>
          <w:rFonts w:ascii="Arial" w:hAnsi="Arial" w:cs="Arial"/>
          <w:sz w:val="22"/>
          <w:szCs w:val="22"/>
        </w:rPr>
        <w:t xml:space="preserve"> </w:t>
      </w:r>
      <w:r w:rsidRPr="00685B84">
        <w:rPr>
          <w:rFonts w:ascii="Arial" w:hAnsi="Arial" w:cs="Arial"/>
          <w:sz w:val="22"/>
          <w:szCs w:val="22"/>
        </w:rPr>
        <w:t xml:space="preserve">need to consider the particular circumstances and individual views of the person with hoarding behavior, to develop a personalized and supportive approach to resolving the situation. </w:t>
      </w:r>
      <w:r>
        <w:rPr>
          <w:rFonts w:ascii="Arial" w:hAnsi="Arial" w:cs="Arial"/>
          <w:sz w:val="22"/>
          <w:szCs w:val="22"/>
        </w:rPr>
        <w:t xml:space="preserve">Such an </w:t>
      </w:r>
      <w:r w:rsidRPr="00685B84">
        <w:rPr>
          <w:rFonts w:ascii="Arial" w:hAnsi="Arial" w:cs="Arial"/>
          <w:sz w:val="22"/>
          <w:szCs w:val="22"/>
        </w:rPr>
        <w:t>approach is most likely to achieve a positive outcome.</w:t>
      </w:r>
    </w:p>
    <w:p w:rsidR="00E155C2" w:rsidRDefault="00E155C2" w:rsidP="006E2A69">
      <w:pPr>
        <w:ind w:left="720" w:hanging="720"/>
        <w:rPr>
          <w:rFonts w:ascii="Arial" w:hAnsi="Arial" w:cs="Arial"/>
          <w:sz w:val="22"/>
          <w:szCs w:val="22"/>
        </w:rPr>
      </w:pPr>
    </w:p>
    <w:p w:rsidR="00E155C2" w:rsidRPr="002D3D03" w:rsidRDefault="00E155C2" w:rsidP="006E2A69">
      <w:pPr>
        <w:ind w:left="720" w:hanging="720"/>
        <w:rPr>
          <w:rFonts w:ascii="Arial" w:hAnsi="Arial" w:cs="Arial"/>
          <w:b/>
          <w:sz w:val="22"/>
          <w:szCs w:val="22"/>
        </w:rPr>
      </w:pPr>
      <w:r>
        <w:rPr>
          <w:rFonts w:ascii="Arial" w:hAnsi="Arial" w:cs="Arial"/>
          <w:sz w:val="22"/>
          <w:szCs w:val="22"/>
        </w:rPr>
        <w:t>11.4.1 Hoarding</w:t>
      </w:r>
      <w:r w:rsidRPr="002D3D03">
        <w:rPr>
          <w:rFonts w:ascii="Arial" w:hAnsi="Arial" w:cs="Arial"/>
          <w:sz w:val="22"/>
          <w:szCs w:val="22"/>
        </w:rPr>
        <w:t xml:space="preserve"> can be a complex disorder and </w:t>
      </w:r>
      <w:r>
        <w:rPr>
          <w:rFonts w:ascii="Arial" w:hAnsi="Arial" w:cs="Arial"/>
          <w:sz w:val="22"/>
          <w:szCs w:val="22"/>
        </w:rPr>
        <w:t>is frequently</w:t>
      </w:r>
      <w:r w:rsidRPr="002D3D03">
        <w:rPr>
          <w:rFonts w:ascii="Arial" w:hAnsi="Arial" w:cs="Arial"/>
          <w:sz w:val="22"/>
          <w:szCs w:val="22"/>
        </w:rPr>
        <w:t xml:space="preserve"> combined with Anxiety or Depression. This can often</w:t>
      </w:r>
      <w:r>
        <w:rPr>
          <w:rFonts w:ascii="Arial" w:hAnsi="Arial" w:cs="Arial"/>
          <w:sz w:val="22"/>
          <w:szCs w:val="22"/>
        </w:rPr>
        <w:t xml:space="preserve"> require</w:t>
      </w:r>
      <w:r w:rsidRPr="002D3D03">
        <w:rPr>
          <w:rFonts w:ascii="Arial" w:hAnsi="Arial" w:cs="Arial"/>
          <w:sz w:val="22"/>
          <w:szCs w:val="22"/>
        </w:rPr>
        <w:t xml:space="preserve"> long term intervention to deal with the </w:t>
      </w:r>
      <w:r>
        <w:rPr>
          <w:rFonts w:ascii="Arial" w:hAnsi="Arial" w:cs="Arial"/>
          <w:sz w:val="22"/>
          <w:szCs w:val="22"/>
        </w:rPr>
        <w:t xml:space="preserve">persons </w:t>
      </w:r>
      <w:r w:rsidRPr="002D3D03">
        <w:rPr>
          <w:rFonts w:ascii="Arial" w:hAnsi="Arial" w:cs="Arial"/>
          <w:sz w:val="22"/>
          <w:szCs w:val="22"/>
        </w:rPr>
        <w:t xml:space="preserve">Mental Health issue to ensure that the Hoarding Disorder is dealt with effectively. Mind of Cambridgeshire offer different services to provide Support for any Mental Health issues. (See </w:t>
      </w:r>
      <w:r w:rsidRPr="002D3D03">
        <w:rPr>
          <w:rFonts w:ascii="Arial" w:hAnsi="Arial" w:cs="Arial"/>
          <w:b/>
          <w:sz w:val="22"/>
          <w:szCs w:val="22"/>
        </w:rPr>
        <w:t>Appendix 3 for contact details)</w:t>
      </w:r>
    </w:p>
    <w:p w:rsidR="00E155C2" w:rsidRPr="00685B84" w:rsidRDefault="00E155C2" w:rsidP="006E2A69">
      <w:pPr>
        <w:rPr>
          <w:rFonts w:ascii="Arial" w:hAnsi="Arial" w:cs="Arial"/>
          <w:sz w:val="22"/>
          <w:szCs w:val="22"/>
        </w:rPr>
      </w:pPr>
    </w:p>
    <w:p w:rsidR="00E155C2" w:rsidRPr="00685B84" w:rsidRDefault="00E155C2" w:rsidP="006E2A69">
      <w:pPr>
        <w:ind w:left="720" w:hanging="720"/>
        <w:rPr>
          <w:rFonts w:ascii="Arial" w:hAnsi="Arial" w:cs="Arial"/>
          <w:sz w:val="22"/>
          <w:szCs w:val="22"/>
        </w:rPr>
      </w:pPr>
      <w:r>
        <w:rPr>
          <w:rFonts w:ascii="Arial" w:hAnsi="Arial" w:cs="Arial"/>
          <w:sz w:val="22"/>
          <w:szCs w:val="22"/>
        </w:rPr>
        <w:t>11.5</w:t>
      </w:r>
      <w:r>
        <w:rPr>
          <w:rFonts w:ascii="Arial" w:hAnsi="Arial" w:cs="Arial"/>
          <w:sz w:val="22"/>
          <w:szCs w:val="22"/>
        </w:rPr>
        <w:tab/>
      </w:r>
      <w:r w:rsidRPr="00685B84">
        <w:rPr>
          <w:rFonts w:ascii="Arial" w:hAnsi="Arial" w:cs="Arial"/>
          <w:sz w:val="22"/>
          <w:szCs w:val="22"/>
        </w:rPr>
        <w:t xml:space="preserve">The </w:t>
      </w:r>
      <w:r>
        <w:rPr>
          <w:rFonts w:ascii="Arial" w:hAnsi="Arial" w:cs="Arial"/>
          <w:sz w:val="22"/>
          <w:szCs w:val="22"/>
        </w:rPr>
        <w:t xml:space="preserve">member of </w:t>
      </w:r>
      <w:r w:rsidRPr="00685B84">
        <w:rPr>
          <w:rFonts w:ascii="Arial" w:hAnsi="Arial" w:cs="Arial"/>
          <w:sz w:val="22"/>
          <w:szCs w:val="22"/>
        </w:rPr>
        <w:t>staff identifying the hoarding concern</w:t>
      </w:r>
      <w:r>
        <w:rPr>
          <w:rFonts w:ascii="Arial" w:hAnsi="Arial" w:cs="Arial"/>
          <w:sz w:val="22"/>
          <w:szCs w:val="22"/>
        </w:rPr>
        <w:t xml:space="preserve"> needs</w:t>
      </w:r>
      <w:r w:rsidRPr="00685B84">
        <w:rPr>
          <w:rFonts w:ascii="Arial" w:hAnsi="Arial" w:cs="Arial"/>
          <w:sz w:val="22"/>
          <w:szCs w:val="22"/>
        </w:rPr>
        <w:t xml:space="preserve"> to </w:t>
      </w:r>
      <w:r>
        <w:rPr>
          <w:rFonts w:ascii="Arial" w:hAnsi="Arial" w:cs="Arial"/>
          <w:sz w:val="22"/>
          <w:szCs w:val="22"/>
        </w:rPr>
        <w:t xml:space="preserve">visit the person and </w:t>
      </w:r>
      <w:r w:rsidRPr="00685B84">
        <w:rPr>
          <w:rFonts w:ascii="Arial" w:hAnsi="Arial" w:cs="Arial"/>
          <w:sz w:val="22"/>
          <w:szCs w:val="22"/>
        </w:rPr>
        <w:t>do the following:</w:t>
      </w:r>
    </w:p>
    <w:p w:rsidR="00E155C2" w:rsidRPr="00685B84" w:rsidRDefault="00E155C2" w:rsidP="006E2A69">
      <w:pPr>
        <w:rPr>
          <w:rFonts w:ascii="Arial" w:hAnsi="Arial" w:cs="Arial"/>
          <w:sz w:val="22"/>
          <w:szCs w:val="22"/>
        </w:rPr>
      </w:pPr>
    </w:p>
    <w:p w:rsidR="00E155C2" w:rsidRDefault="00E155C2" w:rsidP="006E2A69">
      <w:pPr>
        <w:autoSpaceDE w:val="0"/>
        <w:autoSpaceDN w:val="0"/>
        <w:adjustRightInd w:val="0"/>
        <w:ind w:left="720" w:hanging="720"/>
        <w:rPr>
          <w:rFonts w:ascii="Arial" w:hAnsi="Arial" w:cs="Arial"/>
          <w:sz w:val="22"/>
          <w:szCs w:val="22"/>
        </w:rPr>
      </w:pPr>
      <w:r>
        <w:rPr>
          <w:rFonts w:ascii="Arial" w:hAnsi="Arial" w:cs="Arial"/>
          <w:sz w:val="22"/>
          <w:szCs w:val="22"/>
        </w:rPr>
        <w:t>11.5.1</w:t>
      </w:r>
      <w:r>
        <w:rPr>
          <w:rFonts w:ascii="Arial" w:hAnsi="Arial" w:cs="Arial"/>
          <w:sz w:val="22"/>
          <w:szCs w:val="22"/>
        </w:rPr>
        <w:tab/>
        <w:t>Ass</w:t>
      </w:r>
      <w:r w:rsidRPr="00685B84">
        <w:rPr>
          <w:rFonts w:ascii="Arial" w:hAnsi="Arial" w:cs="Arial"/>
          <w:sz w:val="22"/>
          <w:szCs w:val="22"/>
        </w:rPr>
        <w:t xml:space="preserve">ess the level of clutter </w:t>
      </w:r>
      <w:r>
        <w:rPr>
          <w:rFonts w:ascii="Arial" w:hAnsi="Arial" w:cs="Arial"/>
          <w:sz w:val="22"/>
          <w:szCs w:val="22"/>
        </w:rPr>
        <w:t>–</w:t>
      </w:r>
      <w:r w:rsidRPr="00685B84">
        <w:rPr>
          <w:rFonts w:ascii="Arial" w:hAnsi="Arial" w:cs="Arial"/>
          <w:sz w:val="22"/>
          <w:szCs w:val="22"/>
        </w:rPr>
        <w:t xml:space="preserve"> using the Clutter Image Rating</w:t>
      </w:r>
      <w:r>
        <w:rPr>
          <w:rFonts w:ascii="Arial" w:hAnsi="Arial" w:cs="Arial"/>
          <w:sz w:val="22"/>
          <w:szCs w:val="22"/>
        </w:rPr>
        <w:t xml:space="preserve"> (CIR)</w:t>
      </w:r>
      <w:r w:rsidRPr="00685B84">
        <w:rPr>
          <w:rFonts w:ascii="Arial" w:hAnsi="Arial" w:cs="Arial"/>
          <w:sz w:val="22"/>
          <w:szCs w:val="22"/>
        </w:rPr>
        <w:t xml:space="preserve"> tool </w:t>
      </w:r>
    </w:p>
    <w:p w:rsidR="00E155C2" w:rsidRDefault="00E155C2" w:rsidP="006E2A69">
      <w:pPr>
        <w:autoSpaceDE w:val="0"/>
        <w:autoSpaceDN w:val="0"/>
        <w:adjustRightInd w:val="0"/>
        <w:ind w:left="720" w:hanging="720"/>
        <w:rPr>
          <w:rFonts w:ascii="Arial" w:hAnsi="Arial" w:cs="Arial"/>
          <w:sz w:val="22"/>
          <w:szCs w:val="22"/>
        </w:rPr>
      </w:pPr>
      <w:r>
        <w:rPr>
          <w:rFonts w:ascii="Arial" w:hAnsi="Arial" w:cs="Arial"/>
          <w:sz w:val="22"/>
          <w:szCs w:val="22"/>
        </w:rPr>
        <w:t xml:space="preserve">           (See</w:t>
      </w:r>
      <w:r>
        <w:rPr>
          <w:rFonts w:ascii="Arial" w:hAnsi="Arial" w:cs="Arial"/>
          <w:b/>
          <w:sz w:val="22"/>
          <w:szCs w:val="22"/>
        </w:rPr>
        <w:t xml:space="preserve"> Appendix 5, 6, 7, 8</w:t>
      </w:r>
      <w:r>
        <w:rPr>
          <w:rFonts w:ascii="Arial" w:hAnsi="Arial" w:cs="Arial"/>
          <w:sz w:val="22"/>
          <w:szCs w:val="22"/>
        </w:rPr>
        <w:t xml:space="preserve">) </w:t>
      </w:r>
    </w:p>
    <w:p w:rsidR="00E155C2" w:rsidRDefault="00E155C2" w:rsidP="006E2A69">
      <w:pPr>
        <w:autoSpaceDE w:val="0"/>
        <w:autoSpaceDN w:val="0"/>
        <w:adjustRightInd w:val="0"/>
        <w:rPr>
          <w:rFonts w:ascii="Arial" w:hAnsi="Arial" w:cs="Arial"/>
          <w:sz w:val="22"/>
          <w:szCs w:val="22"/>
        </w:rPr>
      </w:pPr>
    </w:p>
    <w:p w:rsidR="00E155C2" w:rsidRDefault="00E155C2" w:rsidP="006E2A69">
      <w:pPr>
        <w:pStyle w:val="Default"/>
        <w:ind w:left="720" w:hanging="720"/>
        <w:rPr>
          <w:sz w:val="22"/>
          <w:szCs w:val="22"/>
        </w:rPr>
      </w:pPr>
      <w:r w:rsidRPr="00CB5BBD">
        <w:rPr>
          <w:sz w:val="22"/>
          <w:szCs w:val="22"/>
        </w:rPr>
        <w:t>11.5.2</w:t>
      </w:r>
      <w:r w:rsidRPr="00CB5BBD">
        <w:rPr>
          <w:sz w:val="22"/>
          <w:szCs w:val="22"/>
        </w:rPr>
        <w:tab/>
        <w:t xml:space="preserve">Assess the risks using the </w:t>
      </w:r>
      <w:r>
        <w:rPr>
          <w:sz w:val="22"/>
          <w:szCs w:val="22"/>
        </w:rPr>
        <w:t>Guidance Questions,</w:t>
      </w:r>
      <w:r w:rsidRPr="00CB5BBD">
        <w:rPr>
          <w:sz w:val="22"/>
          <w:szCs w:val="22"/>
        </w:rPr>
        <w:t xml:space="preserve"> Premises Risk As</w:t>
      </w:r>
      <w:r>
        <w:rPr>
          <w:sz w:val="22"/>
          <w:szCs w:val="22"/>
        </w:rPr>
        <w:t>sessment Checklist</w:t>
      </w:r>
      <w:r w:rsidRPr="00CB5BBD">
        <w:rPr>
          <w:sz w:val="22"/>
          <w:szCs w:val="22"/>
        </w:rPr>
        <w:t xml:space="preserve">; Risk Assessment form </w:t>
      </w:r>
      <w:r>
        <w:rPr>
          <w:sz w:val="22"/>
          <w:szCs w:val="22"/>
        </w:rPr>
        <w:t xml:space="preserve">and Scoring Tool </w:t>
      </w:r>
      <w:r w:rsidRPr="00CB5BBD">
        <w:rPr>
          <w:sz w:val="22"/>
          <w:szCs w:val="22"/>
        </w:rPr>
        <w:t xml:space="preserve">(see </w:t>
      </w:r>
      <w:r w:rsidRPr="00CB5BBD">
        <w:rPr>
          <w:b/>
          <w:sz w:val="22"/>
          <w:szCs w:val="22"/>
        </w:rPr>
        <w:t xml:space="preserve">Appendix </w:t>
      </w:r>
      <w:r>
        <w:rPr>
          <w:b/>
          <w:sz w:val="22"/>
          <w:szCs w:val="22"/>
        </w:rPr>
        <w:t>10</w:t>
      </w:r>
      <w:r w:rsidRPr="00CB5BBD">
        <w:rPr>
          <w:sz w:val="22"/>
          <w:szCs w:val="22"/>
        </w:rPr>
        <w:t>)</w:t>
      </w:r>
      <w:r>
        <w:rPr>
          <w:sz w:val="22"/>
          <w:szCs w:val="22"/>
        </w:rPr>
        <w:t xml:space="preserve"> </w:t>
      </w:r>
    </w:p>
    <w:p w:rsidR="00E155C2" w:rsidRDefault="00E155C2" w:rsidP="006E2A69">
      <w:pPr>
        <w:autoSpaceDE w:val="0"/>
        <w:autoSpaceDN w:val="0"/>
        <w:adjustRightInd w:val="0"/>
        <w:rPr>
          <w:rFonts w:ascii="Arial" w:hAnsi="Arial" w:cs="Arial"/>
          <w:sz w:val="22"/>
          <w:szCs w:val="22"/>
        </w:rPr>
      </w:pPr>
    </w:p>
    <w:p w:rsidR="00E155C2" w:rsidRPr="003C6FFC" w:rsidRDefault="00E155C2" w:rsidP="006E2A69">
      <w:pPr>
        <w:autoSpaceDE w:val="0"/>
        <w:autoSpaceDN w:val="0"/>
        <w:adjustRightInd w:val="0"/>
        <w:ind w:left="720" w:hanging="720"/>
        <w:rPr>
          <w:rFonts w:ascii="Arial" w:hAnsi="Arial" w:cs="Arial"/>
          <w:bCs/>
          <w:color w:val="000000"/>
          <w:sz w:val="23"/>
          <w:szCs w:val="23"/>
          <w:lang w:val="en-GB" w:eastAsia="en-GB"/>
        </w:rPr>
      </w:pPr>
      <w:r>
        <w:rPr>
          <w:rFonts w:ascii="Arial" w:hAnsi="Arial" w:cs="Arial"/>
          <w:sz w:val="22"/>
          <w:szCs w:val="22"/>
        </w:rPr>
        <w:t>11.5.3</w:t>
      </w:r>
      <w:r>
        <w:rPr>
          <w:rFonts w:ascii="Arial" w:hAnsi="Arial" w:cs="Arial"/>
          <w:sz w:val="22"/>
          <w:szCs w:val="22"/>
        </w:rPr>
        <w:tab/>
        <w:t xml:space="preserve">Assess the </w:t>
      </w:r>
      <w:r w:rsidRPr="003C6FFC">
        <w:rPr>
          <w:rFonts w:ascii="Arial" w:hAnsi="Arial" w:cs="Arial"/>
          <w:bCs/>
          <w:color w:val="000000"/>
          <w:sz w:val="23"/>
          <w:szCs w:val="23"/>
          <w:lang w:val="en-GB" w:eastAsia="en-GB"/>
        </w:rPr>
        <w:t>Hoarding Insight Characteristics</w:t>
      </w:r>
      <w:r>
        <w:rPr>
          <w:rFonts w:ascii="Arial" w:hAnsi="Arial" w:cs="Arial"/>
          <w:bCs/>
          <w:color w:val="000000"/>
          <w:sz w:val="23"/>
          <w:szCs w:val="23"/>
          <w:lang w:val="en-GB" w:eastAsia="en-GB"/>
        </w:rPr>
        <w:t xml:space="preserve"> of the person with hoarding (see </w:t>
      </w:r>
      <w:r w:rsidRPr="003C6FFC">
        <w:rPr>
          <w:rFonts w:ascii="Arial" w:hAnsi="Arial" w:cs="Arial"/>
          <w:b/>
          <w:bCs/>
          <w:color w:val="000000"/>
          <w:sz w:val="23"/>
          <w:szCs w:val="23"/>
          <w:lang w:val="en-GB" w:eastAsia="en-GB"/>
        </w:rPr>
        <w:t xml:space="preserve">Appendix </w:t>
      </w:r>
      <w:r>
        <w:rPr>
          <w:rFonts w:ascii="Arial" w:hAnsi="Arial" w:cs="Arial"/>
          <w:b/>
          <w:bCs/>
          <w:color w:val="000000"/>
          <w:sz w:val="23"/>
          <w:szCs w:val="23"/>
          <w:lang w:val="en-GB" w:eastAsia="en-GB"/>
        </w:rPr>
        <w:t>1</w:t>
      </w:r>
      <w:r>
        <w:rPr>
          <w:rFonts w:ascii="Arial" w:hAnsi="Arial" w:cs="Arial"/>
          <w:bCs/>
          <w:color w:val="000000"/>
          <w:sz w:val="23"/>
          <w:szCs w:val="23"/>
          <w:lang w:val="en-GB" w:eastAsia="en-GB"/>
        </w:rPr>
        <w:t xml:space="preserve">) </w:t>
      </w:r>
      <w:r w:rsidRPr="003C6FFC">
        <w:rPr>
          <w:rFonts w:ascii="Arial" w:hAnsi="Arial" w:cs="Arial"/>
          <w:bCs/>
          <w:color w:val="000000"/>
          <w:sz w:val="23"/>
          <w:szCs w:val="23"/>
          <w:lang w:val="en-GB" w:eastAsia="en-GB"/>
        </w:rPr>
        <w:t xml:space="preserve"> </w:t>
      </w:r>
    </w:p>
    <w:p w:rsidR="00E155C2" w:rsidRPr="00685B84" w:rsidRDefault="00E155C2" w:rsidP="006E2A69">
      <w:pPr>
        <w:rPr>
          <w:rFonts w:ascii="Arial" w:hAnsi="Arial" w:cs="Arial"/>
          <w:sz w:val="22"/>
          <w:szCs w:val="22"/>
        </w:rPr>
      </w:pPr>
    </w:p>
    <w:p w:rsidR="00E155C2" w:rsidRPr="00685B84" w:rsidRDefault="00E155C2" w:rsidP="006E2A69">
      <w:pPr>
        <w:rPr>
          <w:rFonts w:ascii="Arial" w:hAnsi="Arial" w:cs="Arial"/>
          <w:sz w:val="22"/>
          <w:szCs w:val="22"/>
        </w:rPr>
      </w:pPr>
      <w:r>
        <w:rPr>
          <w:rFonts w:ascii="Arial" w:hAnsi="Arial" w:cs="Arial"/>
          <w:sz w:val="22"/>
          <w:szCs w:val="22"/>
        </w:rPr>
        <w:t>11.6</w:t>
      </w:r>
      <w:r>
        <w:rPr>
          <w:rFonts w:ascii="Arial" w:hAnsi="Arial" w:cs="Arial"/>
          <w:sz w:val="22"/>
          <w:szCs w:val="22"/>
        </w:rPr>
        <w:tab/>
      </w:r>
      <w:r w:rsidRPr="00685B84">
        <w:rPr>
          <w:rFonts w:ascii="Arial" w:hAnsi="Arial" w:cs="Arial"/>
          <w:sz w:val="22"/>
          <w:szCs w:val="22"/>
        </w:rPr>
        <w:t>Depen</w:t>
      </w:r>
      <w:r>
        <w:rPr>
          <w:rFonts w:ascii="Arial" w:hAnsi="Arial" w:cs="Arial"/>
          <w:sz w:val="22"/>
          <w:szCs w:val="22"/>
        </w:rPr>
        <w:t>ding on the results of these</w:t>
      </w:r>
      <w:r w:rsidRPr="00685B84">
        <w:rPr>
          <w:rFonts w:ascii="Arial" w:hAnsi="Arial" w:cs="Arial"/>
          <w:sz w:val="22"/>
          <w:szCs w:val="22"/>
        </w:rPr>
        <w:t xml:space="preserve"> assessments </w:t>
      </w:r>
      <w:r>
        <w:rPr>
          <w:rFonts w:ascii="Arial" w:hAnsi="Arial" w:cs="Arial"/>
          <w:sz w:val="22"/>
          <w:szCs w:val="22"/>
        </w:rPr>
        <w:t xml:space="preserve">then </w:t>
      </w:r>
      <w:r w:rsidRPr="00685B84">
        <w:rPr>
          <w:rFonts w:ascii="Arial" w:hAnsi="Arial" w:cs="Arial"/>
          <w:sz w:val="22"/>
          <w:szCs w:val="22"/>
        </w:rPr>
        <w:t>do the following:</w:t>
      </w:r>
    </w:p>
    <w:p w:rsidR="00E155C2" w:rsidRPr="00685B84" w:rsidRDefault="00E155C2" w:rsidP="006E2A69">
      <w:pPr>
        <w:rPr>
          <w:rFonts w:ascii="Arial" w:hAnsi="Arial" w:cs="Arial"/>
          <w:sz w:val="22"/>
          <w:szCs w:val="22"/>
        </w:rPr>
      </w:pPr>
    </w:p>
    <w:p w:rsidR="00E155C2" w:rsidRDefault="00E155C2" w:rsidP="002D3D03">
      <w:pPr>
        <w:numPr>
          <w:ilvl w:val="2"/>
          <w:numId w:val="36"/>
        </w:numPr>
        <w:tabs>
          <w:tab w:val="clear" w:pos="360"/>
          <w:tab w:val="num" w:pos="0"/>
        </w:tabs>
        <w:rPr>
          <w:rFonts w:ascii="Arial" w:hAnsi="Arial" w:cs="Arial"/>
          <w:sz w:val="22"/>
          <w:szCs w:val="22"/>
        </w:rPr>
      </w:pPr>
      <w:r w:rsidRPr="00685B84">
        <w:rPr>
          <w:rFonts w:ascii="Arial" w:hAnsi="Arial" w:cs="Arial"/>
          <w:sz w:val="22"/>
          <w:szCs w:val="22"/>
        </w:rPr>
        <w:t>For CIR score 1-3</w:t>
      </w:r>
      <w:r>
        <w:rPr>
          <w:rFonts w:ascii="Arial" w:hAnsi="Arial" w:cs="Arial"/>
          <w:sz w:val="22"/>
          <w:szCs w:val="22"/>
        </w:rPr>
        <w:t>:</w:t>
      </w:r>
    </w:p>
    <w:p w:rsidR="00E155C2" w:rsidRDefault="00E155C2" w:rsidP="006E2A69">
      <w:pPr>
        <w:pStyle w:val="ListParagraph"/>
        <w:numPr>
          <w:ilvl w:val="0"/>
          <w:numId w:val="10"/>
        </w:numPr>
        <w:rPr>
          <w:rFonts w:ascii="Arial" w:hAnsi="Arial" w:cs="Arial"/>
          <w:sz w:val="22"/>
          <w:szCs w:val="22"/>
        </w:rPr>
      </w:pPr>
      <w:r>
        <w:rPr>
          <w:rFonts w:ascii="Arial" w:hAnsi="Arial" w:cs="Arial"/>
          <w:sz w:val="22"/>
          <w:szCs w:val="22"/>
        </w:rPr>
        <w:t>P</w:t>
      </w:r>
      <w:r w:rsidRPr="00114237">
        <w:rPr>
          <w:rFonts w:ascii="Arial" w:hAnsi="Arial" w:cs="Arial"/>
          <w:sz w:val="22"/>
          <w:szCs w:val="22"/>
        </w:rPr>
        <w:t>rovide advice to the person about risks and safety, ask for fire safety advice from Cambridgeshire Fire and Rescue Service</w:t>
      </w:r>
    </w:p>
    <w:p w:rsidR="00E155C2" w:rsidRDefault="00E155C2" w:rsidP="006E2A69">
      <w:pPr>
        <w:pStyle w:val="ListParagraph"/>
        <w:numPr>
          <w:ilvl w:val="0"/>
          <w:numId w:val="10"/>
        </w:numPr>
        <w:rPr>
          <w:rFonts w:ascii="Arial" w:hAnsi="Arial" w:cs="Arial"/>
          <w:sz w:val="22"/>
          <w:szCs w:val="22"/>
        </w:rPr>
      </w:pPr>
      <w:r>
        <w:rPr>
          <w:rFonts w:ascii="Arial" w:hAnsi="Arial" w:cs="Arial"/>
          <w:sz w:val="22"/>
          <w:szCs w:val="22"/>
        </w:rPr>
        <w:t>E</w:t>
      </w:r>
      <w:r w:rsidRPr="00114237">
        <w:rPr>
          <w:rFonts w:ascii="Arial" w:hAnsi="Arial" w:cs="Arial"/>
          <w:sz w:val="22"/>
          <w:szCs w:val="22"/>
        </w:rPr>
        <w:t>ncourage the person to self-refer to agencies for assistance</w:t>
      </w:r>
      <w:r>
        <w:rPr>
          <w:rFonts w:ascii="Arial" w:hAnsi="Arial" w:cs="Arial"/>
          <w:sz w:val="22"/>
          <w:szCs w:val="22"/>
        </w:rPr>
        <w:t xml:space="preserve"> </w:t>
      </w:r>
    </w:p>
    <w:p w:rsidR="00E155C2" w:rsidRDefault="00E155C2" w:rsidP="0028706B">
      <w:pPr>
        <w:pStyle w:val="ListParagraph"/>
        <w:rPr>
          <w:rFonts w:ascii="Arial" w:hAnsi="Arial" w:cs="Arial"/>
          <w:sz w:val="22"/>
          <w:szCs w:val="22"/>
        </w:rPr>
      </w:pPr>
      <w:r>
        <w:rPr>
          <w:rFonts w:ascii="Arial" w:hAnsi="Arial" w:cs="Arial"/>
          <w:sz w:val="22"/>
          <w:szCs w:val="22"/>
        </w:rPr>
        <w:t xml:space="preserve">       (See </w:t>
      </w:r>
      <w:r w:rsidRPr="008E3AEE">
        <w:rPr>
          <w:rFonts w:ascii="Arial" w:hAnsi="Arial" w:cs="Arial"/>
          <w:b/>
          <w:sz w:val="22"/>
          <w:szCs w:val="22"/>
        </w:rPr>
        <w:t xml:space="preserve">Appendix </w:t>
      </w:r>
      <w:r>
        <w:rPr>
          <w:rFonts w:ascii="Arial" w:hAnsi="Arial" w:cs="Arial"/>
          <w:b/>
          <w:sz w:val="22"/>
          <w:szCs w:val="22"/>
        </w:rPr>
        <w:t>3</w:t>
      </w:r>
      <w:r>
        <w:rPr>
          <w:rFonts w:ascii="Arial" w:hAnsi="Arial" w:cs="Arial"/>
          <w:sz w:val="22"/>
          <w:szCs w:val="22"/>
        </w:rPr>
        <w:t>)</w:t>
      </w:r>
    </w:p>
    <w:p w:rsidR="00E155C2" w:rsidRPr="00114237" w:rsidRDefault="00E155C2" w:rsidP="006E2A69">
      <w:pPr>
        <w:pStyle w:val="ListParagraph"/>
        <w:numPr>
          <w:ilvl w:val="0"/>
          <w:numId w:val="10"/>
        </w:numPr>
        <w:rPr>
          <w:rFonts w:ascii="Arial" w:hAnsi="Arial" w:cs="Arial"/>
          <w:sz w:val="22"/>
          <w:szCs w:val="22"/>
        </w:rPr>
      </w:pPr>
      <w:r>
        <w:rPr>
          <w:rFonts w:ascii="Arial" w:hAnsi="Arial" w:cs="Arial"/>
          <w:sz w:val="22"/>
          <w:szCs w:val="22"/>
        </w:rPr>
        <w:t>Ideally c</w:t>
      </w:r>
      <w:r w:rsidRPr="00114237">
        <w:rPr>
          <w:rFonts w:ascii="Arial" w:hAnsi="Arial" w:cs="Arial"/>
          <w:sz w:val="22"/>
          <w:szCs w:val="22"/>
        </w:rPr>
        <w:t xml:space="preserve">omplete an action plan based on the results of the </w:t>
      </w:r>
      <w:r>
        <w:rPr>
          <w:rFonts w:ascii="Arial" w:hAnsi="Arial" w:cs="Arial"/>
          <w:sz w:val="22"/>
          <w:szCs w:val="22"/>
        </w:rPr>
        <w:t>CIR, risk and hoarding insight characteristics assessments.</w:t>
      </w:r>
    </w:p>
    <w:p w:rsidR="00E155C2" w:rsidRPr="00685B84" w:rsidRDefault="00E155C2" w:rsidP="006E2A69">
      <w:pPr>
        <w:rPr>
          <w:rFonts w:ascii="Arial" w:hAnsi="Arial" w:cs="Arial"/>
          <w:sz w:val="22"/>
          <w:szCs w:val="22"/>
        </w:rPr>
      </w:pPr>
    </w:p>
    <w:p w:rsidR="00E155C2" w:rsidRDefault="00E155C2" w:rsidP="002D3D03">
      <w:pPr>
        <w:numPr>
          <w:ilvl w:val="2"/>
          <w:numId w:val="37"/>
        </w:numPr>
        <w:tabs>
          <w:tab w:val="clear" w:pos="360"/>
          <w:tab w:val="num" w:pos="0"/>
        </w:tabs>
        <w:autoSpaceDE w:val="0"/>
        <w:autoSpaceDN w:val="0"/>
        <w:adjustRightInd w:val="0"/>
        <w:rPr>
          <w:rFonts w:ascii="Arial" w:hAnsi="Arial" w:cs="Arial"/>
          <w:sz w:val="22"/>
          <w:szCs w:val="22"/>
        </w:rPr>
      </w:pPr>
      <w:r w:rsidRPr="00685B84">
        <w:rPr>
          <w:rFonts w:ascii="Arial" w:hAnsi="Arial" w:cs="Arial"/>
          <w:sz w:val="22"/>
          <w:szCs w:val="22"/>
        </w:rPr>
        <w:t>For CIR score 4-9</w:t>
      </w:r>
      <w:r>
        <w:rPr>
          <w:rFonts w:ascii="Arial" w:hAnsi="Arial" w:cs="Arial"/>
          <w:sz w:val="22"/>
          <w:szCs w:val="22"/>
        </w:rPr>
        <w:t>:</w:t>
      </w:r>
    </w:p>
    <w:p w:rsidR="00E155C2" w:rsidRPr="005A79A0" w:rsidRDefault="00E155C2" w:rsidP="006E2A69">
      <w:pPr>
        <w:pStyle w:val="Default"/>
        <w:numPr>
          <w:ilvl w:val="0"/>
          <w:numId w:val="12"/>
        </w:numPr>
        <w:rPr>
          <w:b/>
          <w:color w:val="auto"/>
        </w:rPr>
      </w:pPr>
      <w:r>
        <w:rPr>
          <w:sz w:val="22"/>
          <w:szCs w:val="22"/>
        </w:rPr>
        <w:t>I</w:t>
      </w:r>
      <w:r w:rsidRPr="00114237">
        <w:rPr>
          <w:sz w:val="22"/>
          <w:szCs w:val="22"/>
        </w:rPr>
        <w:t>nstigate a multi-agency meeting wit</w:t>
      </w:r>
      <w:r>
        <w:rPr>
          <w:sz w:val="22"/>
          <w:szCs w:val="22"/>
        </w:rPr>
        <w:t>h the relevant agencies present.  T</w:t>
      </w:r>
      <w:r w:rsidRPr="005A79A0">
        <w:rPr>
          <w:sz w:val="22"/>
          <w:szCs w:val="22"/>
        </w:rPr>
        <w:t xml:space="preserve">he main agencies and the types of action they may take are listed in </w:t>
      </w:r>
      <w:r w:rsidRPr="005A79A0">
        <w:rPr>
          <w:color w:val="auto"/>
          <w:sz w:val="22"/>
          <w:szCs w:val="22"/>
        </w:rPr>
        <w:t>A</w:t>
      </w:r>
      <w:r>
        <w:rPr>
          <w:color w:val="auto"/>
          <w:sz w:val="22"/>
          <w:szCs w:val="22"/>
        </w:rPr>
        <w:t xml:space="preserve">ppendix </w:t>
      </w:r>
      <w:r w:rsidRPr="005A79A0">
        <w:rPr>
          <w:color w:val="auto"/>
          <w:sz w:val="22"/>
          <w:szCs w:val="22"/>
        </w:rPr>
        <w:t>4</w:t>
      </w:r>
      <w:r>
        <w:rPr>
          <w:color w:val="auto"/>
          <w:sz w:val="22"/>
          <w:szCs w:val="22"/>
        </w:rPr>
        <w:t xml:space="preserve"> </w:t>
      </w:r>
      <w:r w:rsidRPr="005A79A0">
        <w:rPr>
          <w:color w:val="auto"/>
          <w:sz w:val="22"/>
          <w:szCs w:val="22"/>
        </w:rPr>
        <w:t>Relevant Agencies and Responses</w:t>
      </w:r>
      <w:r>
        <w:rPr>
          <w:color w:val="auto"/>
          <w:sz w:val="22"/>
          <w:szCs w:val="22"/>
        </w:rPr>
        <w:t>.</w:t>
      </w:r>
    </w:p>
    <w:p w:rsidR="00E155C2" w:rsidRDefault="00E155C2" w:rsidP="006E2A69">
      <w:pPr>
        <w:pStyle w:val="ListParagraph"/>
        <w:numPr>
          <w:ilvl w:val="0"/>
          <w:numId w:val="11"/>
        </w:numPr>
        <w:autoSpaceDE w:val="0"/>
        <w:autoSpaceDN w:val="0"/>
        <w:adjustRightInd w:val="0"/>
        <w:rPr>
          <w:rFonts w:ascii="Arial" w:hAnsi="Arial" w:cs="Arial"/>
          <w:sz w:val="22"/>
          <w:szCs w:val="22"/>
        </w:rPr>
      </w:pPr>
      <w:r w:rsidRPr="005A79A0">
        <w:rPr>
          <w:rFonts w:ascii="Arial" w:hAnsi="Arial" w:cs="Arial"/>
          <w:sz w:val="22"/>
          <w:szCs w:val="22"/>
        </w:rPr>
        <w:t xml:space="preserve">Complete an action plan based on the results of the CIR, risk and hoarding insight characteristics assessments.  </w:t>
      </w:r>
      <w:r>
        <w:rPr>
          <w:rFonts w:ascii="Arial" w:hAnsi="Arial" w:cs="Arial"/>
          <w:sz w:val="22"/>
          <w:szCs w:val="22"/>
        </w:rPr>
        <w:t>T</w:t>
      </w:r>
      <w:r w:rsidRPr="005A79A0">
        <w:rPr>
          <w:rFonts w:ascii="Arial" w:hAnsi="Arial" w:cs="Arial"/>
          <w:sz w:val="22"/>
          <w:szCs w:val="22"/>
        </w:rPr>
        <w:t>he action plan</w:t>
      </w:r>
      <w:r>
        <w:rPr>
          <w:rFonts w:ascii="Arial" w:hAnsi="Arial" w:cs="Arial"/>
          <w:sz w:val="22"/>
          <w:szCs w:val="22"/>
        </w:rPr>
        <w:t>,</w:t>
      </w:r>
      <w:r w:rsidRPr="005A79A0">
        <w:rPr>
          <w:rFonts w:ascii="Arial" w:hAnsi="Arial" w:cs="Arial"/>
          <w:sz w:val="22"/>
          <w:szCs w:val="22"/>
        </w:rPr>
        <w:t xml:space="preserve"> and when it will be reviewed</w:t>
      </w:r>
      <w:r>
        <w:rPr>
          <w:rFonts w:ascii="Arial" w:hAnsi="Arial" w:cs="Arial"/>
          <w:sz w:val="22"/>
          <w:szCs w:val="22"/>
        </w:rPr>
        <w:t>,</w:t>
      </w:r>
      <w:r w:rsidRPr="005A79A0">
        <w:rPr>
          <w:rFonts w:ascii="Arial" w:hAnsi="Arial" w:cs="Arial"/>
          <w:sz w:val="22"/>
          <w:szCs w:val="22"/>
        </w:rPr>
        <w:t xml:space="preserve"> will be agreed at the multi-agency meeting and a next meeting date will be arranged.</w:t>
      </w:r>
    </w:p>
    <w:p w:rsidR="00E155C2" w:rsidRDefault="00E155C2" w:rsidP="006E2A69">
      <w:pPr>
        <w:rPr>
          <w:rFonts w:ascii="Arial" w:hAnsi="Arial" w:cs="Arial"/>
          <w:b/>
          <w:sz w:val="22"/>
          <w:szCs w:val="22"/>
        </w:rPr>
      </w:pPr>
    </w:p>
    <w:p w:rsidR="00E155C2" w:rsidRDefault="00E155C2" w:rsidP="006E2A69">
      <w:pPr>
        <w:rPr>
          <w:rFonts w:ascii="Arial" w:hAnsi="Arial" w:cs="Arial"/>
          <w:b/>
          <w:sz w:val="22"/>
          <w:szCs w:val="22"/>
        </w:rPr>
      </w:pPr>
    </w:p>
    <w:p w:rsidR="00E155C2" w:rsidRPr="005A79A0" w:rsidRDefault="00E155C2" w:rsidP="006E2A69">
      <w:pPr>
        <w:rPr>
          <w:rFonts w:ascii="Arial" w:hAnsi="Arial" w:cs="Arial"/>
          <w:b/>
          <w:sz w:val="22"/>
          <w:szCs w:val="22"/>
        </w:rPr>
      </w:pPr>
      <w:r>
        <w:rPr>
          <w:rFonts w:ascii="Arial" w:hAnsi="Arial" w:cs="Arial"/>
          <w:b/>
          <w:sz w:val="22"/>
          <w:szCs w:val="22"/>
        </w:rPr>
        <w:t>12</w:t>
      </w:r>
      <w:r w:rsidRPr="005A79A0">
        <w:rPr>
          <w:rFonts w:ascii="Arial" w:hAnsi="Arial" w:cs="Arial"/>
          <w:b/>
          <w:sz w:val="22"/>
          <w:szCs w:val="22"/>
        </w:rPr>
        <w:t>.</w:t>
      </w:r>
      <w:r>
        <w:rPr>
          <w:rFonts w:ascii="Arial" w:hAnsi="Arial" w:cs="Arial"/>
          <w:b/>
          <w:sz w:val="22"/>
          <w:szCs w:val="22"/>
        </w:rPr>
        <w:t>0</w:t>
      </w:r>
      <w:r>
        <w:rPr>
          <w:rFonts w:ascii="Arial" w:hAnsi="Arial" w:cs="Arial"/>
          <w:b/>
          <w:sz w:val="22"/>
          <w:szCs w:val="22"/>
        </w:rPr>
        <w:tab/>
      </w:r>
      <w:r w:rsidRPr="005A79A0">
        <w:rPr>
          <w:rFonts w:ascii="Arial" w:hAnsi="Arial" w:cs="Arial"/>
          <w:b/>
          <w:sz w:val="22"/>
          <w:szCs w:val="22"/>
        </w:rPr>
        <w:t>Clearances</w:t>
      </w:r>
    </w:p>
    <w:p w:rsidR="00E155C2" w:rsidRDefault="00E155C2" w:rsidP="006E2A69">
      <w:pPr>
        <w:ind w:left="720" w:hanging="720"/>
        <w:rPr>
          <w:rFonts w:ascii="Calibri" w:hAnsi="Calibri"/>
          <w:sz w:val="22"/>
          <w:szCs w:val="22"/>
        </w:rPr>
      </w:pPr>
    </w:p>
    <w:p w:rsidR="00E155C2" w:rsidRDefault="00E155C2" w:rsidP="006E2A69">
      <w:pPr>
        <w:ind w:left="720" w:hanging="720"/>
        <w:rPr>
          <w:rFonts w:ascii="Arial" w:hAnsi="Arial" w:cs="Arial"/>
          <w:bCs/>
          <w:sz w:val="22"/>
          <w:szCs w:val="22"/>
        </w:rPr>
      </w:pPr>
      <w:r>
        <w:rPr>
          <w:rFonts w:ascii="Arial" w:hAnsi="Arial" w:cs="Arial"/>
          <w:bCs/>
          <w:sz w:val="22"/>
          <w:szCs w:val="22"/>
        </w:rPr>
        <w:t>12.1</w:t>
      </w:r>
      <w:r>
        <w:rPr>
          <w:rFonts w:ascii="Arial" w:hAnsi="Arial" w:cs="Arial"/>
          <w:bCs/>
          <w:sz w:val="22"/>
          <w:szCs w:val="22"/>
        </w:rPr>
        <w:tab/>
      </w:r>
      <w:r w:rsidRPr="00685B84">
        <w:rPr>
          <w:rFonts w:ascii="Arial" w:hAnsi="Arial" w:cs="Arial"/>
          <w:bCs/>
          <w:sz w:val="22"/>
          <w:szCs w:val="22"/>
        </w:rPr>
        <w:t>Enforced clearance of items against the will of the person with the hoarding behavior will only be undertaken when</w:t>
      </w:r>
      <w:r>
        <w:rPr>
          <w:rFonts w:ascii="Arial" w:hAnsi="Arial" w:cs="Arial"/>
          <w:bCs/>
          <w:sz w:val="22"/>
          <w:szCs w:val="22"/>
        </w:rPr>
        <w:t xml:space="preserve"> these four points are satisfied</w:t>
      </w:r>
      <w:r w:rsidRPr="00685B84">
        <w:rPr>
          <w:rFonts w:ascii="Arial" w:hAnsi="Arial" w:cs="Arial"/>
          <w:bCs/>
          <w:sz w:val="22"/>
          <w:szCs w:val="22"/>
        </w:rPr>
        <w:t xml:space="preserve">:  </w:t>
      </w:r>
    </w:p>
    <w:p w:rsidR="00E155C2" w:rsidRDefault="00E155C2" w:rsidP="002D3D03">
      <w:pPr>
        <w:ind w:left="1440"/>
        <w:rPr>
          <w:rFonts w:ascii="Arial" w:hAnsi="Arial" w:cs="Arial"/>
          <w:bCs/>
          <w:sz w:val="22"/>
          <w:szCs w:val="22"/>
        </w:rPr>
      </w:pPr>
      <w:r w:rsidRPr="00685B84">
        <w:rPr>
          <w:rFonts w:ascii="Arial" w:hAnsi="Arial" w:cs="Arial"/>
          <w:bCs/>
          <w:sz w:val="22"/>
          <w:szCs w:val="22"/>
        </w:rPr>
        <w:t>(a) other approaches have been exhausted</w:t>
      </w:r>
      <w:r>
        <w:rPr>
          <w:rFonts w:ascii="Arial" w:hAnsi="Arial" w:cs="Arial"/>
          <w:bCs/>
          <w:sz w:val="22"/>
          <w:szCs w:val="22"/>
        </w:rPr>
        <w:t xml:space="preserve"> </w:t>
      </w:r>
    </w:p>
    <w:p w:rsidR="00E155C2" w:rsidRDefault="00E155C2" w:rsidP="002D3D03">
      <w:pPr>
        <w:ind w:left="1440"/>
        <w:rPr>
          <w:rFonts w:ascii="Arial" w:hAnsi="Arial" w:cs="Arial"/>
          <w:bCs/>
          <w:sz w:val="22"/>
          <w:szCs w:val="22"/>
        </w:rPr>
      </w:pPr>
      <w:r w:rsidRPr="00685B84">
        <w:rPr>
          <w:rFonts w:ascii="Arial" w:hAnsi="Arial" w:cs="Arial"/>
          <w:bCs/>
          <w:sz w:val="22"/>
          <w:szCs w:val="22"/>
        </w:rPr>
        <w:t xml:space="preserve">(b) the risks caused by the hoarding warrant clearance </w:t>
      </w:r>
    </w:p>
    <w:p w:rsidR="00E155C2" w:rsidRDefault="00E155C2" w:rsidP="002D3D03">
      <w:pPr>
        <w:ind w:left="1440"/>
        <w:rPr>
          <w:rFonts w:ascii="Arial" w:hAnsi="Arial" w:cs="Arial"/>
          <w:bCs/>
          <w:sz w:val="22"/>
          <w:szCs w:val="22"/>
        </w:rPr>
      </w:pPr>
      <w:r>
        <w:rPr>
          <w:rFonts w:ascii="Arial" w:hAnsi="Arial" w:cs="Arial"/>
          <w:bCs/>
          <w:sz w:val="22"/>
          <w:szCs w:val="22"/>
        </w:rPr>
        <w:t xml:space="preserve">(c)  </w:t>
      </w:r>
      <w:r w:rsidRPr="00685B84">
        <w:rPr>
          <w:rFonts w:ascii="Arial" w:hAnsi="Arial" w:cs="Arial"/>
          <w:bCs/>
          <w:sz w:val="22"/>
          <w:szCs w:val="22"/>
        </w:rPr>
        <w:t xml:space="preserve">the agreement of the multi-agency group has been obtained </w:t>
      </w:r>
    </w:p>
    <w:p w:rsidR="00E155C2" w:rsidRPr="00685B84" w:rsidRDefault="00E155C2" w:rsidP="002D3D03">
      <w:pPr>
        <w:ind w:left="1440"/>
        <w:rPr>
          <w:rFonts w:ascii="Arial" w:hAnsi="Arial" w:cs="Arial"/>
          <w:bCs/>
          <w:sz w:val="22"/>
          <w:szCs w:val="22"/>
        </w:rPr>
      </w:pPr>
      <w:r>
        <w:rPr>
          <w:rFonts w:ascii="Arial" w:hAnsi="Arial" w:cs="Arial"/>
          <w:bCs/>
          <w:sz w:val="22"/>
          <w:szCs w:val="22"/>
        </w:rPr>
        <w:t>(d) it is propo</w:t>
      </w:r>
      <w:r w:rsidRPr="00685B84">
        <w:rPr>
          <w:rFonts w:ascii="Arial" w:hAnsi="Arial" w:cs="Arial"/>
          <w:bCs/>
          <w:sz w:val="22"/>
          <w:szCs w:val="22"/>
        </w:rPr>
        <w:t>rtionate</w:t>
      </w:r>
      <w:r>
        <w:rPr>
          <w:rFonts w:ascii="Arial" w:hAnsi="Arial" w:cs="Arial"/>
          <w:bCs/>
          <w:sz w:val="22"/>
          <w:szCs w:val="22"/>
        </w:rPr>
        <w:t xml:space="preserve"> to the scale of the issue</w:t>
      </w:r>
      <w:r w:rsidRPr="00685B84">
        <w:rPr>
          <w:rFonts w:ascii="Arial" w:hAnsi="Arial" w:cs="Arial"/>
          <w:bCs/>
          <w:sz w:val="22"/>
          <w:szCs w:val="22"/>
        </w:rPr>
        <w:t>.</w:t>
      </w:r>
    </w:p>
    <w:p w:rsidR="00E155C2" w:rsidRPr="00685B84" w:rsidRDefault="00E155C2" w:rsidP="006E2A69">
      <w:pPr>
        <w:rPr>
          <w:rFonts w:ascii="Arial" w:hAnsi="Arial" w:cs="Arial"/>
          <w:bCs/>
          <w:sz w:val="22"/>
          <w:szCs w:val="22"/>
        </w:rPr>
      </w:pPr>
    </w:p>
    <w:p w:rsidR="00E155C2" w:rsidRPr="00685B84" w:rsidRDefault="00E155C2" w:rsidP="006E2A69">
      <w:pPr>
        <w:ind w:left="720" w:hanging="720"/>
        <w:rPr>
          <w:rFonts w:ascii="Arial" w:hAnsi="Arial" w:cs="Arial"/>
          <w:bCs/>
          <w:sz w:val="22"/>
          <w:szCs w:val="22"/>
        </w:rPr>
      </w:pPr>
      <w:r>
        <w:rPr>
          <w:rFonts w:ascii="Arial" w:hAnsi="Arial" w:cs="Arial"/>
          <w:sz w:val="22"/>
          <w:szCs w:val="22"/>
        </w:rPr>
        <w:t>12.2</w:t>
      </w:r>
      <w:r>
        <w:rPr>
          <w:rFonts w:ascii="Arial" w:hAnsi="Arial" w:cs="Arial"/>
          <w:sz w:val="22"/>
          <w:szCs w:val="22"/>
        </w:rPr>
        <w:tab/>
        <w:t>By ‘</w:t>
      </w:r>
      <w:r w:rsidRPr="00685B84">
        <w:rPr>
          <w:rFonts w:ascii="Arial" w:hAnsi="Arial" w:cs="Arial"/>
          <w:sz w:val="22"/>
          <w:szCs w:val="22"/>
        </w:rPr>
        <w:t>proportionate</w:t>
      </w:r>
      <w:r>
        <w:rPr>
          <w:rFonts w:ascii="Arial" w:hAnsi="Arial" w:cs="Arial"/>
          <w:sz w:val="22"/>
          <w:szCs w:val="22"/>
        </w:rPr>
        <w:t>’</w:t>
      </w:r>
      <w:r w:rsidRPr="00685B84">
        <w:rPr>
          <w:rFonts w:ascii="Arial" w:hAnsi="Arial" w:cs="Arial"/>
          <w:sz w:val="22"/>
          <w:szCs w:val="22"/>
        </w:rPr>
        <w:t xml:space="preserve"> </w:t>
      </w:r>
      <w:r>
        <w:rPr>
          <w:rFonts w:ascii="Arial" w:hAnsi="Arial" w:cs="Arial"/>
          <w:sz w:val="22"/>
          <w:szCs w:val="22"/>
        </w:rPr>
        <w:t>we mean the a</w:t>
      </w:r>
      <w:r w:rsidRPr="00685B84">
        <w:rPr>
          <w:rFonts w:ascii="Arial" w:hAnsi="Arial" w:cs="Arial"/>
          <w:sz w:val="22"/>
          <w:szCs w:val="22"/>
        </w:rPr>
        <w:t xml:space="preserve">reas of highest fire risk </w:t>
      </w:r>
      <w:r>
        <w:rPr>
          <w:rFonts w:ascii="Arial" w:hAnsi="Arial" w:cs="Arial"/>
          <w:sz w:val="22"/>
          <w:szCs w:val="22"/>
        </w:rPr>
        <w:t xml:space="preserve">may be the only areas that need to be cleared, and not the whole house.  </w:t>
      </w:r>
      <w:r w:rsidRPr="00685B84">
        <w:rPr>
          <w:rFonts w:ascii="Arial" w:hAnsi="Arial" w:cs="Arial"/>
          <w:sz w:val="22"/>
          <w:szCs w:val="22"/>
        </w:rPr>
        <w:t>For the rest of the property it may be just enough to clear sufficient areas to enable the person to access all of the rooms</w:t>
      </w:r>
      <w:r>
        <w:rPr>
          <w:rFonts w:ascii="Arial" w:hAnsi="Arial" w:cs="Arial"/>
          <w:sz w:val="22"/>
          <w:szCs w:val="22"/>
        </w:rPr>
        <w:t xml:space="preserve"> and their facilities</w:t>
      </w:r>
      <w:r w:rsidRPr="00685B84">
        <w:rPr>
          <w:rFonts w:ascii="Arial" w:hAnsi="Arial" w:cs="Arial"/>
          <w:sz w:val="22"/>
          <w:szCs w:val="22"/>
        </w:rPr>
        <w:t>.</w:t>
      </w:r>
    </w:p>
    <w:p w:rsidR="00E155C2" w:rsidRPr="00685B84" w:rsidRDefault="00E155C2" w:rsidP="006E2A69">
      <w:pPr>
        <w:rPr>
          <w:rFonts w:ascii="Arial" w:hAnsi="Arial" w:cs="Arial"/>
          <w:sz w:val="22"/>
          <w:szCs w:val="22"/>
        </w:rPr>
      </w:pPr>
    </w:p>
    <w:p w:rsidR="00E155C2" w:rsidRPr="00685B84" w:rsidRDefault="00E155C2" w:rsidP="006E2A69">
      <w:pPr>
        <w:ind w:left="720" w:hanging="720"/>
        <w:rPr>
          <w:rFonts w:ascii="Arial" w:hAnsi="Arial" w:cs="Arial"/>
          <w:color w:val="000000"/>
          <w:sz w:val="22"/>
          <w:szCs w:val="22"/>
          <w:lang w:val="en-GB" w:eastAsia="en-GB"/>
        </w:rPr>
      </w:pPr>
      <w:r>
        <w:rPr>
          <w:rFonts w:ascii="Arial" w:hAnsi="Arial" w:cs="Arial"/>
          <w:color w:val="000000"/>
          <w:sz w:val="22"/>
          <w:szCs w:val="22"/>
          <w:lang w:val="en-GB" w:eastAsia="en-GB"/>
        </w:rPr>
        <w:t>12.3</w:t>
      </w:r>
      <w:r>
        <w:rPr>
          <w:rFonts w:ascii="Arial" w:hAnsi="Arial" w:cs="Arial"/>
          <w:color w:val="000000"/>
          <w:sz w:val="22"/>
          <w:szCs w:val="22"/>
          <w:lang w:val="en-GB" w:eastAsia="en-GB"/>
        </w:rPr>
        <w:tab/>
      </w:r>
      <w:r w:rsidRPr="00685B84">
        <w:rPr>
          <w:rFonts w:ascii="Arial" w:hAnsi="Arial" w:cs="Arial"/>
          <w:color w:val="000000"/>
          <w:sz w:val="22"/>
          <w:szCs w:val="22"/>
          <w:lang w:val="en-GB" w:eastAsia="en-GB"/>
        </w:rPr>
        <w:t xml:space="preserve">The action plan should note the relevant agency that will work with the person with hoarding and provide support during any clearance process, at the same time encouraging the person to tackle </w:t>
      </w:r>
      <w:r>
        <w:rPr>
          <w:rFonts w:ascii="Arial" w:hAnsi="Arial" w:cs="Arial"/>
          <w:color w:val="000000"/>
          <w:sz w:val="22"/>
          <w:szCs w:val="22"/>
          <w:lang w:val="en-GB" w:eastAsia="en-GB"/>
        </w:rPr>
        <w:t xml:space="preserve">some of it </w:t>
      </w:r>
      <w:r w:rsidRPr="00685B84">
        <w:rPr>
          <w:rFonts w:ascii="Arial" w:hAnsi="Arial" w:cs="Arial"/>
          <w:color w:val="000000"/>
          <w:sz w:val="22"/>
          <w:szCs w:val="22"/>
          <w:lang w:val="en-GB" w:eastAsia="en-GB"/>
        </w:rPr>
        <w:t>on their own.</w:t>
      </w:r>
      <w:r>
        <w:rPr>
          <w:rFonts w:ascii="Arial" w:hAnsi="Arial" w:cs="Arial"/>
          <w:color w:val="000000"/>
          <w:sz w:val="22"/>
          <w:szCs w:val="22"/>
          <w:lang w:val="en-GB" w:eastAsia="en-GB"/>
        </w:rPr>
        <w:t xml:space="preserve">  It is important to encourage the person to engage with actions to clear the property in a way that they can ‘own’, working if possible with family, friends and voluntary agencies.  Finding out what will motivate the person to participate in the clearance is important – for example Cambridgeshire Housing Improvement Agency completing home improvements subject to clearance of clutter.</w:t>
      </w:r>
    </w:p>
    <w:p w:rsidR="00E155C2" w:rsidRPr="00685B84" w:rsidRDefault="00E155C2" w:rsidP="006E2A69">
      <w:pPr>
        <w:rPr>
          <w:rFonts w:ascii="Arial" w:hAnsi="Arial" w:cs="Arial"/>
          <w:color w:val="000000"/>
          <w:sz w:val="22"/>
          <w:szCs w:val="22"/>
          <w:lang w:val="en-GB" w:eastAsia="en-GB"/>
        </w:rPr>
      </w:pPr>
    </w:p>
    <w:p w:rsidR="00E155C2" w:rsidRPr="00685B84" w:rsidRDefault="00E155C2" w:rsidP="002D3D03">
      <w:pPr>
        <w:numPr>
          <w:ilvl w:val="1"/>
          <w:numId w:val="38"/>
        </w:numPr>
        <w:tabs>
          <w:tab w:val="clear" w:pos="360"/>
          <w:tab w:val="num" w:pos="0"/>
        </w:tabs>
        <w:rPr>
          <w:rFonts w:ascii="Arial" w:hAnsi="Arial" w:cs="Arial"/>
          <w:color w:val="000000"/>
          <w:sz w:val="22"/>
          <w:szCs w:val="22"/>
          <w:lang w:val="en-GB" w:eastAsia="en-GB"/>
        </w:rPr>
      </w:pPr>
      <w:r w:rsidRPr="00685B84">
        <w:rPr>
          <w:rFonts w:ascii="Arial" w:hAnsi="Arial" w:cs="Arial"/>
          <w:color w:val="000000"/>
          <w:sz w:val="22"/>
          <w:szCs w:val="22"/>
          <w:lang w:val="en-GB" w:eastAsia="en-GB"/>
        </w:rPr>
        <w:t>There are a few simple tips that will support the person and that</w:t>
      </w:r>
      <w:r w:rsidRPr="00685B84">
        <w:rPr>
          <w:rFonts w:ascii="Arial" w:hAnsi="Arial" w:cs="Arial"/>
          <w:sz w:val="22"/>
          <w:szCs w:val="22"/>
        </w:rPr>
        <w:t xml:space="preserve"> can be adapted to suit their needs and preferences</w:t>
      </w:r>
      <w:r>
        <w:rPr>
          <w:rFonts w:ascii="Arial" w:hAnsi="Arial" w:cs="Arial"/>
          <w:sz w:val="22"/>
          <w:szCs w:val="22"/>
        </w:rPr>
        <w:t>, for example</w:t>
      </w:r>
      <w:r w:rsidRPr="00685B84">
        <w:rPr>
          <w:rFonts w:ascii="Arial" w:hAnsi="Arial" w:cs="Arial"/>
          <w:sz w:val="22"/>
          <w:szCs w:val="22"/>
        </w:rPr>
        <w:t>:</w:t>
      </w:r>
    </w:p>
    <w:p w:rsidR="00E155C2" w:rsidRPr="00685B84" w:rsidRDefault="00E155C2" w:rsidP="006E2A69">
      <w:pPr>
        <w:rPr>
          <w:rFonts w:ascii="Arial" w:hAnsi="Arial" w:cs="Arial"/>
          <w:color w:val="000000"/>
          <w:sz w:val="22"/>
          <w:szCs w:val="22"/>
          <w:lang w:val="en-GB" w:eastAsia="en-GB"/>
        </w:rPr>
      </w:pPr>
    </w:p>
    <w:p w:rsidR="00E155C2" w:rsidRPr="00B61A22" w:rsidRDefault="00E155C2" w:rsidP="00F34EB6">
      <w:pPr>
        <w:pStyle w:val="ListParagraph"/>
        <w:numPr>
          <w:ilvl w:val="0"/>
          <w:numId w:val="13"/>
        </w:numPr>
        <w:ind w:left="1080"/>
        <w:rPr>
          <w:rFonts w:ascii="Arial" w:hAnsi="Arial" w:cs="Arial"/>
          <w:color w:val="000000"/>
          <w:sz w:val="22"/>
          <w:szCs w:val="22"/>
          <w:lang w:val="en-GB" w:eastAsia="en-GB"/>
        </w:rPr>
      </w:pPr>
      <w:r w:rsidRPr="004E2D48">
        <w:rPr>
          <w:rFonts w:ascii="Arial" w:hAnsi="Arial" w:cs="Arial"/>
          <w:color w:val="000000"/>
          <w:sz w:val="22"/>
          <w:szCs w:val="22"/>
          <w:u w:val="single"/>
          <w:lang w:val="en-GB" w:eastAsia="en-GB"/>
        </w:rPr>
        <w:t>Start the clearance in one important area first</w:t>
      </w:r>
      <w:r w:rsidRPr="00B61A22">
        <w:rPr>
          <w:rFonts w:ascii="Arial" w:hAnsi="Arial" w:cs="Arial"/>
          <w:color w:val="000000"/>
          <w:sz w:val="22"/>
          <w:szCs w:val="22"/>
          <w:lang w:val="en-GB" w:eastAsia="en-GB"/>
        </w:rPr>
        <w:t>, for example around the cooker, or heating source.</w:t>
      </w:r>
    </w:p>
    <w:p w:rsidR="00E155C2" w:rsidRPr="00685B84" w:rsidRDefault="00E155C2" w:rsidP="006E2A69">
      <w:pPr>
        <w:ind w:left="360"/>
        <w:rPr>
          <w:rFonts w:ascii="Arial" w:hAnsi="Arial" w:cs="Arial"/>
          <w:color w:val="000000"/>
          <w:sz w:val="22"/>
          <w:szCs w:val="22"/>
          <w:lang w:val="en-GB" w:eastAsia="en-GB"/>
        </w:rPr>
      </w:pPr>
    </w:p>
    <w:p w:rsidR="00E155C2" w:rsidRPr="00B61A22" w:rsidRDefault="00E155C2" w:rsidP="00F34EB6">
      <w:pPr>
        <w:pStyle w:val="ListParagraph"/>
        <w:numPr>
          <w:ilvl w:val="0"/>
          <w:numId w:val="13"/>
        </w:numPr>
        <w:ind w:left="1080"/>
        <w:rPr>
          <w:rFonts w:ascii="Arial" w:hAnsi="Arial" w:cs="Arial"/>
          <w:color w:val="000000"/>
          <w:sz w:val="22"/>
          <w:szCs w:val="22"/>
          <w:lang w:val="en-GB" w:eastAsia="en-GB"/>
        </w:rPr>
      </w:pPr>
      <w:r w:rsidRPr="002D3D03">
        <w:rPr>
          <w:rFonts w:ascii="Arial" w:hAnsi="Arial" w:cs="Arial"/>
          <w:color w:val="000000"/>
          <w:sz w:val="22"/>
          <w:szCs w:val="22"/>
          <w:lang w:val="en-GB" w:eastAsia="en-GB"/>
        </w:rPr>
        <w:t>Apply</w:t>
      </w:r>
      <w:r>
        <w:rPr>
          <w:rFonts w:ascii="Arial" w:hAnsi="Arial" w:cs="Arial"/>
          <w:color w:val="000000"/>
          <w:sz w:val="22"/>
          <w:szCs w:val="22"/>
          <w:u w:val="single"/>
          <w:lang w:val="en-GB" w:eastAsia="en-GB"/>
        </w:rPr>
        <w:t xml:space="preserve"> </w:t>
      </w:r>
      <w:r w:rsidRPr="004E2D48">
        <w:rPr>
          <w:rFonts w:ascii="Arial" w:hAnsi="Arial" w:cs="Arial"/>
          <w:color w:val="000000"/>
          <w:sz w:val="22"/>
          <w:szCs w:val="22"/>
          <w:u w:val="single"/>
          <w:lang w:val="en-GB" w:eastAsia="en-GB"/>
        </w:rPr>
        <w:t>the ‘fifteen minute rule’</w:t>
      </w:r>
      <w:r w:rsidRPr="00B61A22">
        <w:rPr>
          <w:rFonts w:ascii="Arial" w:hAnsi="Arial" w:cs="Arial"/>
          <w:color w:val="000000"/>
          <w:sz w:val="22"/>
          <w:szCs w:val="22"/>
          <w:lang w:val="en-GB" w:eastAsia="en-GB"/>
        </w:rPr>
        <w:t xml:space="preserve"> </w:t>
      </w:r>
      <w:r>
        <w:rPr>
          <w:rFonts w:ascii="Arial" w:hAnsi="Arial" w:cs="Arial"/>
          <w:color w:val="000000"/>
          <w:sz w:val="22"/>
          <w:szCs w:val="22"/>
          <w:lang w:val="en-GB" w:eastAsia="en-GB"/>
        </w:rPr>
        <w:t>–</w:t>
      </w:r>
      <w:r w:rsidRPr="00B61A22">
        <w:rPr>
          <w:rFonts w:ascii="Arial" w:hAnsi="Arial" w:cs="Arial"/>
          <w:color w:val="000000"/>
          <w:sz w:val="22"/>
          <w:szCs w:val="22"/>
          <w:lang w:val="en-GB" w:eastAsia="en-GB"/>
        </w:rPr>
        <w:t xml:space="preserve"> set the timer for 15 minutes to clear clutter.  Once this has been completed encourage the individual to do something they like to do and then return to undertake another fifteen minutes later the same day. </w:t>
      </w:r>
    </w:p>
    <w:p w:rsidR="00E155C2" w:rsidRDefault="00E155C2" w:rsidP="0028706B">
      <w:pPr>
        <w:rPr>
          <w:rFonts w:ascii="Arial" w:hAnsi="Arial" w:cs="Arial"/>
          <w:color w:val="000000"/>
          <w:sz w:val="22"/>
          <w:szCs w:val="22"/>
          <w:lang w:val="en-GB" w:eastAsia="en-GB"/>
        </w:rPr>
      </w:pPr>
    </w:p>
    <w:p w:rsidR="00E155C2" w:rsidRPr="00B61A22" w:rsidRDefault="00E155C2" w:rsidP="00F34EB6">
      <w:pPr>
        <w:pStyle w:val="ListParagraph"/>
        <w:numPr>
          <w:ilvl w:val="0"/>
          <w:numId w:val="13"/>
        </w:numPr>
        <w:ind w:left="1080"/>
        <w:rPr>
          <w:rFonts w:ascii="Arial" w:hAnsi="Arial" w:cs="Arial"/>
          <w:color w:val="000000"/>
          <w:sz w:val="22"/>
          <w:szCs w:val="22"/>
          <w:lang w:val="en-GB" w:eastAsia="en-GB"/>
        </w:rPr>
      </w:pPr>
      <w:r w:rsidRPr="004E2D48">
        <w:rPr>
          <w:rFonts w:ascii="Arial" w:hAnsi="Arial" w:cs="Arial"/>
          <w:color w:val="000000"/>
          <w:sz w:val="22"/>
          <w:szCs w:val="22"/>
          <w:u w:val="single"/>
          <w:lang w:val="en-GB" w:eastAsia="en-GB"/>
        </w:rPr>
        <w:t>Wall chart</w:t>
      </w:r>
      <w:r w:rsidRPr="00B61A22">
        <w:rPr>
          <w:rFonts w:ascii="Arial" w:hAnsi="Arial" w:cs="Arial"/>
          <w:color w:val="000000"/>
          <w:sz w:val="22"/>
          <w:szCs w:val="22"/>
          <w:lang w:val="en-GB" w:eastAsia="en-GB"/>
        </w:rPr>
        <w:t xml:space="preserve"> </w:t>
      </w:r>
      <w:r>
        <w:rPr>
          <w:rFonts w:ascii="Arial" w:hAnsi="Arial" w:cs="Arial"/>
          <w:color w:val="000000"/>
          <w:sz w:val="22"/>
          <w:szCs w:val="22"/>
          <w:lang w:val="en-GB" w:eastAsia="en-GB"/>
        </w:rPr>
        <w:t>–</w:t>
      </w:r>
      <w:r w:rsidRPr="00B61A22">
        <w:rPr>
          <w:rFonts w:ascii="Arial" w:hAnsi="Arial" w:cs="Arial"/>
          <w:color w:val="000000"/>
          <w:sz w:val="22"/>
          <w:szCs w:val="22"/>
          <w:lang w:val="en-GB" w:eastAsia="en-GB"/>
        </w:rPr>
        <w:t xml:space="preserve"> complete a wall chart to note every bag of clutter that leaves the property, e.g. 10 bin liners of clothes to the charity shop, 2 bags of medicines to the doctor’s surgery, 1 bag of books to a charity shop. </w:t>
      </w:r>
    </w:p>
    <w:p w:rsidR="00E155C2" w:rsidRDefault="00E155C2" w:rsidP="0028706B">
      <w:pPr>
        <w:rPr>
          <w:rFonts w:ascii="Arial" w:hAnsi="Arial" w:cs="Arial"/>
          <w:color w:val="000000"/>
          <w:sz w:val="22"/>
          <w:szCs w:val="22"/>
          <w:lang w:val="en-GB" w:eastAsia="en-GB"/>
        </w:rPr>
      </w:pPr>
    </w:p>
    <w:p w:rsidR="00E155C2" w:rsidRPr="00685B84" w:rsidRDefault="00E155C2" w:rsidP="006E2A69">
      <w:pPr>
        <w:ind w:left="720" w:hanging="720"/>
        <w:rPr>
          <w:rFonts w:ascii="Arial" w:hAnsi="Arial" w:cs="Arial"/>
          <w:bCs/>
          <w:color w:val="000000"/>
          <w:sz w:val="22"/>
          <w:szCs w:val="22"/>
          <w:lang w:val="en-GB" w:eastAsia="en-GB"/>
        </w:rPr>
      </w:pPr>
      <w:r>
        <w:rPr>
          <w:rFonts w:ascii="Arial" w:hAnsi="Arial" w:cs="Arial"/>
          <w:color w:val="000000"/>
          <w:sz w:val="22"/>
          <w:szCs w:val="22"/>
          <w:lang w:val="en-GB" w:eastAsia="en-GB"/>
        </w:rPr>
        <w:t>12.5</w:t>
      </w:r>
      <w:r>
        <w:rPr>
          <w:rFonts w:ascii="Arial" w:hAnsi="Arial" w:cs="Arial"/>
          <w:color w:val="000000"/>
          <w:sz w:val="22"/>
          <w:szCs w:val="22"/>
          <w:lang w:val="en-GB" w:eastAsia="en-GB"/>
        </w:rPr>
        <w:tab/>
      </w:r>
      <w:r w:rsidRPr="00685B84">
        <w:rPr>
          <w:rFonts w:ascii="Arial" w:hAnsi="Arial" w:cs="Arial"/>
          <w:color w:val="000000"/>
          <w:sz w:val="22"/>
          <w:szCs w:val="22"/>
          <w:lang w:val="en-GB" w:eastAsia="en-GB"/>
        </w:rPr>
        <w:t>Clearances th</w:t>
      </w:r>
      <w:r>
        <w:rPr>
          <w:rFonts w:ascii="Arial" w:hAnsi="Arial" w:cs="Arial"/>
          <w:color w:val="000000"/>
          <w:sz w:val="22"/>
          <w:szCs w:val="22"/>
          <w:lang w:val="en-GB" w:eastAsia="en-GB"/>
        </w:rPr>
        <w:t>at require a third party</w:t>
      </w:r>
      <w:r w:rsidRPr="00685B84">
        <w:rPr>
          <w:rFonts w:ascii="Arial" w:hAnsi="Arial" w:cs="Arial"/>
          <w:color w:val="000000"/>
          <w:sz w:val="22"/>
          <w:szCs w:val="22"/>
          <w:lang w:val="en-GB" w:eastAsia="en-GB"/>
        </w:rPr>
        <w:t xml:space="preserve"> to come in to facilitate the work </w:t>
      </w:r>
      <w:r>
        <w:rPr>
          <w:rFonts w:ascii="Arial" w:hAnsi="Arial" w:cs="Arial"/>
          <w:color w:val="000000"/>
          <w:sz w:val="22"/>
          <w:szCs w:val="22"/>
          <w:lang w:val="en-GB" w:eastAsia="en-GB"/>
        </w:rPr>
        <w:t>are likely to n</w:t>
      </w:r>
      <w:r w:rsidRPr="00685B84">
        <w:rPr>
          <w:rFonts w:ascii="Arial" w:hAnsi="Arial" w:cs="Arial"/>
          <w:color w:val="000000"/>
          <w:sz w:val="22"/>
          <w:szCs w:val="22"/>
          <w:lang w:val="en-GB" w:eastAsia="en-GB"/>
        </w:rPr>
        <w:t xml:space="preserve">eed to be paid for by the person with hoarding.  The person can source and employ a contractor themselves, or the district council may arrange for a company to do the job and recharge the person.  </w:t>
      </w:r>
      <w:r w:rsidRPr="00685B84">
        <w:rPr>
          <w:rFonts w:ascii="Arial" w:hAnsi="Arial" w:cs="Arial"/>
          <w:bCs/>
          <w:color w:val="000000"/>
          <w:sz w:val="22"/>
          <w:szCs w:val="22"/>
          <w:lang w:val="en-GB" w:eastAsia="en-GB"/>
        </w:rPr>
        <w:t xml:space="preserve">If enforcement action is needed to carry out a clearance, it will be recharged to the person.  </w:t>
      </w:r>
    </w:p>
    <w:p w:rsidR="00E155C2" w:rsidRDefault="00E155C2" w:rsidP="006E2A69">
      <w:pPr>
        <w:rPr>
          <w:rFonts w:ascii="Arial" w:hAnsi="Arial" w:cs="Arial"/>
          <w:color w:val="000000"/>
          <w:sz w:val="22"/>
          <w:szCs w:val="22"/>
          <w:lang w:val="en-GB" w:eastAsia="en-GB"/>
        </w:rPr>
      </w:pPr>
    </w:p>
    <w:p w:rsidR="00E155C2" w:rsidRDefault="00E155C2" w:rsidP="006E2A69">
      <w:pPr>
        <w:ind w:left="720" w:hanging="720"/>
        <w:rPr>
          <w:rFonts w:ascii="Arial" w:hAnsi="Arial" w:cs="Arial"/>
          <w:sz w:val="22"/>
          <w:szCs w:val="22"/>
        </w:rPr>
      </w:pPr>
      <w:r>
        <w:rPr>
          <w:rFonts w:ascii="Arial" w:hAnsi="Arial" w:cs="Arial"/>
          <w:sz w:val="22"/>
          <w:szCs w:val="22"/>
        </w:rPr>
        <w:t>12.6</w:t>
      </w:r>
      <w:r>
        <w:rPr>
          <w:rFonts w:ascii="Arial" w:hAnsi="Arial" w:cs="Arial"/>
          <w:sz w:val="22"/>
          <w:szCs w:val="22"/>
        </w:rPr>
        <w:tab/>
        <w:t xml:space="preserve">Enforced </w:t>
      </w:r>
      <w:r w:rsidRPr="00685B84">
        <w:rPr>
          <w:rFonts w:ascii="Arial" w:hAnsi="Arial" w:cs="Arial"/>
          <w:sz w:val="22"/>
          <w:szCs w:val="22"/>
        </w:rPr>
        <w:t>clear</w:t>
      </w:r>
      <w:r>
        <w:rPr>
          <w:rFonts w:ascii="Arial" w:hAnsi="Arial" w:cs="Arial"/>
          <w:sz w:val="22"/>
          <w:szCs w:val="22"/>
        </w:rPr>
        <w:t xml:space="preserve">ance </w:t>
      </w:r>
      <w:r w:rsidRPr="00685B84">
        <w:rPr>
          <w:rFonts w:ascii="Arial" w:hAnsi="Arial" w:cs="Arial"/>
          <w:sz w:val="22"/>
          <w:szCs w:val="22"/>
        </w:rPr>
        <w:t>is a last re</w:t>
      </w:r>
      <w:r>
        <w:rPr>
          <w:rFonts w:ascii="Arial" w:hAnsi="Arial" w:cs="Arial"/>
          <w:sz w:val="22"/>
          <w:szCs w:val="22"/>
        </w:rPr>
        <w:t xml:space="preserve">sort </w:t>
      </w:r>
      <w:r w:rsidRPr="00685B84">
        <w:rPr>
          <w:rFonts w:ascii="Arial" w:hAnsi="Arial" w:cs="Arial"/>
          <w:sz w:val="22"/>
          <w:szCs w:val="22"/>
        </w:rPr>
        <w:t>and is o</w:t>
      </w:r>
      <w:r>
        <w:rPr>
          <w:rFonts w:ascii="Arial" w:hAnsi="Arial" w:cs="Arial"/>
          <w:sz w:val="22"/>
          <w:szCs w:val="22"/>
        </w:rPr>
        <w:t>ften not a longer term solution. (</w:t>
      </w:r>
      <w:r w:rsidRPr="00685B84">
        <w:rPr>
          <w:rFonts w:ascii="Arial" w:hAnsi="Arial" w:cs="Arial"/>
          <w:sz w:val="22"/>
          <w:szCs w:val="22"/>
        </w:rPr>
        <w:t>because it is highly likely that hoarding behavior will continue</w:t>
      </w:r>
      <w:r>
        <w:rPr>
          <w:rFonts w:ascii="Arial" w:hAnsi="Arial" w:cs="Arial"/>
          <w:sz w:val="22"/>
          <w:szCs w:val="22"/>
        </w:rPr>
        <w:t xml:space="preserve"> regardless)</w:t>
      </w:r>
      <w:r w:rsidRPr="00685B84">
        <w:rPr>
          <w:rFonts w:ascii="Arial" w:hAnsi="Arial" w:cs="Arial"/>
          <w:sz w:val="22"/>
          <w:szCs w:val="22"/>
        </w:rPr>
        <w:t xml:space="preserve">, </w:t>
      </w:r>
    </w:p>
    <w:p w:rsidR="00E155C2" w:rsidRDefault="00E155C2" w:rsidP="002D3D03">
      <w:pPr>
        <w:ind w:left="720"/>
        <w:rPr>
          <w:rFonts w:ascii="Arial" w:hAnsi="Arial" w:cs="Arial"/>
          <w:sz w:val="22"/>
          <w:szCs w:val="22"/>
        </w:rPr>
      </w:pPr>
    </w:p>
    <w:p w:rsidR="00E155C2" w:rsidRDefault="00E155C2" w:rsidP="002D3D03">
      <w:pPr>
        <w:ind w:left="720"/>
        <w:rPr>
          <w:rFonts w:ascii="Arial" w:hAnsi="Arial" w:cs="Arial"/>
          <w:sz w:val="22"/>
          <w:szCs w:val="22"/>
        </w:rPr>
      </w:pPr>
      <w:r>
        <w:rPr>
          <w:rFonts w:ascii="Arial" w:hAnsi="Arial" w:cs="Arial"/>
          <w:sz w:val="22"/>
          <w:szCs w:val="22"/>
        </w:rPr>
        <w:t xml:space="preserve">Therefore </w:t>
      </w:r>
      <w:r w:rsidRPr="00685B84">
        <w:rPr>
          <w:rFonts w:ascii="Arial" w:hAnsi="Arial" w:cs="Arial"/>
          <w:sz w:val="22"/>
          <w:szCs w:val="22"/>
        </w:rPr>
        <w:t xml:space="preserve">following a clearance the multi-agency group must identify how ongoing/regular support will be provided in an </w:t>
      </w:r>
      <w:r>
        <w:rPr>
          <w:rFonts w:ascii="Arial" w:hAnsi="Arial" w:cs="Arial"/>
          <w:sz w:val="22"/>
          <w:szCs w:val="22"/>
        </w:rPr>
        <w:t>e</w:t>
      </w:r>
      <w:r w:rsidRPr="00685B84">
        <w:rPr>
          <w:rFonts w:ascii="Arial" w:hAnsi="Arial" w:cs="Arial"/>
          <w:sz w:val="22"/>
          <w:szCs w:val="22"/>
        </w:rPr>
        <w:t xml:space="preserve">ndeavour to prevent the </w:t>
      </w:r>
    </w:p>
    <w:p w:rsidR="00E155C2" w:rsidRPr="00685B84" w:rsidRDefault="00E155C2" w:rsidP="002D3D03">
      <w:pPr>
        <w:ind w:left="720"/>
        <w:rPr>
          <w:rFonts w:ascii="Arial" w:hAnsi="Arial" w:cs="Arial"/>
          <w:sz w:val="22"/>
          <w:szCs w:val="22"/>
        </w:rPr>
      </w:pPr>
      <w:r w:rsidRPr="00685B84">
        <w:rPr>
          <w:rFonts w:ascii="Arial" w:hAnsi="Arial" w:cs="Arial"/>
          <w:sz w:val="22"/>
          <w:szCs w:val="22"/>
        </w:rPr>
        <w:t xml:space="preserve">re-accumulation of hoarded items.  </w:t>
      </w:r>
    </w:p>
    <w:p w:rsidR="00E155C2" w:rsidRDefault="00E155C2" w:rsidP="006E2A69">
      <w:pPr>
        <w:rPr>
          <w:rFonts w:ascii="Arial" w:hAnsi="Arial" w:cs="Arial"/>
          <w:sz w:val="22"/>
          <w:szCs w:val="22"/>
        </w:rPr>
      </w:pPr>
    </w:p>
    <w:p w:rsidR="00E155C2" w:rsidRPr="00685B84" w:rsidRDefault="00E155C2" w:rsidP="006E2A69">
      <w:pPr>
        <w:rPr>
          <w:rFonts w:ascii="Arial" w:hAnsi="Arial" w:cs="Arial"/>
          <w:sz w:val="22"/>
          <w:szCs w:val="22"/>
        </w:rPr>
      </w:pPr>
    </w:p>
    <w:p w:rsidR="00E155C2" w:rsidRPr="00CA399D" w:rsidRDefault="00E155C2" w:rsidP="006E2A69">
      <w:pPr>
        <w:rPr>
          <w:rFonts w:ascii="Arial" w:hAnsi="Arial" w:cs="Arial"/>
          <w:b/>
          <w:sz w:val="22"/>
          <w:szCs w:val="22"/>
        </w:rPr>
      </w:pPr>
      <w:r w:rsidRPr="005A79A0">
        <w:rPr>
          <w:rFonts w:ascii="Arial" w:hAnsi="Arial" w:cs="Arial"/>
          <w:b/>
          <w:sz w:val="22"/>
          <w:szCs w:val="22"/>
        </w:rPr>
        <w:t>1</w:t>
      </w:r>
      <w:r>
        <w:rPr>
          <w:rFonts w:ascii="Arial" w:hAnsi="Arial" w:cs="Arial"/>
          <w:b/>
          <w:sz w:val="22"/>
          <w:szCs w:val="22"/>
        </w:rPr>
        <w:t>3.0</w:t>
      </w:r>
      <w:r>
        <w:rPr>
          <w:rFonts w:ascii="Arial" w:hAnsi="Arial" w:cs="Arial"/>
          <w:b/>
          <w:sz w:val="22"/>
          <w:szCs w:val="22"/>
        </w:rPr>
        <w:tab/>
      </w:r>
      <w:r w:rsidRPr="005A79A0">
        <w:rPr>
          <w:rFonts w:ascii="Arial" w:hAnsi="Arial" w:cs="Arial"/>
          <w:b/>
          <w:bCs/>
          <w:sz w:val="22"/>
          <w:szCs w:val="22"/>
        </w:rPr>
        <w:t xml:space="preserve">Environmental Health Powers </w:t>
      </w:r>
    </w:p>
    <w:p w:rsidR="00E155C2" w:rsidRPr="00685B84" w:rsidRDefault="00E155C2" w:rsidP="006E2A69">
      <w:pPr>
        <w:rPr>
          <w:rFonts w:ascii="Arial" w:hAnsi="Arial" w:cs="Arial"/>
          <w:bCs/>
          <w:sz w:val="22"/>
          <w:szCs w:val="22"/>
        </w:rPr>
      </w:pPr>
    </w:p>
    <w:p w:rsidR="00E155C2" w:rsidRPr="00685B84" w:rsidRDefault="00E155C2" w:rsidP="002D3D03">
      <w:pPr>
        <w:numPr>
          <w:ilvl w:val="1"/>
          <w:numId w:val="39"/>
        </w:numPr>
        <w:tabs>
          <w:tab w:val="clear" w:pos="360"/>
          <w:tab w:val="num" w:pos="0"/>
        </w:tabs>
        <w:rPr>
          <w:rFonts w:ascii="Arial" w:hAnsi="Arial" w:cs="Arial"/>
          <w:bCs/>
          <w:sz w:val="22"/>
          <w:szCs w:val="22"/>
        </w:rPr>
      </w:pPr>
      <w:r>
        <w:rPr>
          <w:rFonts w:ascii="Arial" w:hAnsi="Arial" w:cs="Arial"/>
          <w:bCs/>
          <w:sz w:val="22"/>
          <w:szCs w:val="22"/>
        </w:rPr>
        <w:t xml:space="preserve">This section outlines </w:t>
      </w:r>
      <w:r w:rsidRPr="00685B84">
        <w:rPr>
          <w:rFonts w:ascii="Arial" w:hAnsi="Arial" w:cs="Arial"/>
          <w:bCs/>
          <w:sz w:val="22"/>
          <w:szCs w:val="22"/>
        </w:rPr>
        <w:t xml:space="preserve">legal routes that might be taken to resolve </w:t>
      </w:r>
      <w:r>
        <w:rPr>
          <w:rFonts w:ascii="Arial" w:hAnsi="Arial" w:cs="Arial"/>
          <w:bCs/>
          <w:sz w:val="22"/>
          <w:szCs w:val="22"/>
        </w:rPr>
        <w:t xml:space="preserve">a </w:t>
      </w:r>
      <w:r w:rsidRPr="00685B84">
        <w:rPr>
          <w:rFonts w:ascii="Arial" w:hAnsi="Arial" w:cs="Arial"/>
          <w:bCs/>
          <w:sz w:val="22"/>
          <w:szCs w:val="22"/>
        </w:rPr>
        <w:t xml:space="preserve">hoarding </w:t>
      </w:r>
      <w:r>
        <w:rPr>
          <w:rFonts w:ascii="Arial" w:hAnsi="Arial" w:cs="Arial"/>
          <w:bCs/>
          <w:sz w:val="22"/>
          <w:szCs w:val="22"/>
        </w:rPr>
        <w:t>issue</w:t>
      </w:r>
      <w:r w:rsidRPr="00685B84">
        <w:rPr>
          <w:rFonts w:ascii="Arial" w:hAnsi="Arial" w:cs="Arial"/>
          <w:bCs/>
          <w:sz w:val="22"/>
          <w:szCs w:val="22"/>
        </w:rPr>
        <w:t xml:space="preserve">. The agencies using this Hoarding Protocol see legal enforcement action as a last resort, only to be utilized when all other efforts are exhausted. </w:t>
      </w:r>
    </w:p>
    <w:p w:rsidR="00E155C2" w:rsidRPr="00685B84" w:rsidRDefault="00E155C2" w:rsidP="006E2A69">
      <w:pPr>
        <w:rPr>
          <w:rFonts w:ascii="Arial" w:hAnsi="Arial" w:cs="Arial"/>
          <w:bCs/>
          <w:sz w:val="22"/>
          <w:szCs w:val="22"/>
        </w:rPr>
      </w:pPr>
    </w:p>
    <w:p w:rsidR="00E155C2" w:rsidRPr="00F35BC7" w:rsidRDefault="00E155C2" w:rsidP="002D3D03">
      <w:pPr>
        <w:rPr>
          <w:rFonts w:ascii="Arial" w:hAnsi="Arial" w:cs="Arial"/>
          <w:bCs/>
          <w:sz w:val="22"/>
          <w:szCs w:val="22"/>
          <w:u w:val="single"/>
        </w:rPr>
      </w:pPr>
      <w:r w:rsidRPr="00F35BC7">
        <w:rPr>
          <w:rFonts w:ascii="Arial" w:hAnsi="Arial" w:cs="Arial"/>
          <w:bCs/>
          <w:sz w:val="22"/>
          <w:szCs w:val="22"/>
          <w:u w:val="single"/>
        </w:rPr>
        <w:t>Public Health Act 1936,</w:t>
      </w:r>
      <w:r w:rsidRPr="00F35BC7">
        <w:rPr>
          <w:rFonts w:ascii="Arial" w:hAnsi="Arial" w:cs="Arial"/>
          <w:sz w:val="22"/>
          <w:szCs w:val="22"/>
          <w:u w:val="single"/>
        </w:rPr>
        <w:t xml:space="preserve"> </w:t>
      </w:r>
      <w:r w:rsidRPr="00F35BC7">
        <w:rPr>
          <w:rFonts w:ascii="Arial" w:hAnsi="Arial" w:cs="Arial"/>
          <w:bCs/>
          <w:sz w:val="22"/>
          <w:szCs w:val="22"/>
          <w:u w:val="single"/>
        </w:rPr>
        <w:t>Section 79</w:t>
      </w:r>
      <w:r w:rsidRPr="00F35BC7">
        <w:rPr>
          <w:rFonts w:ascii="Arial" w:hAnsi="Arial" w:cs="Arial"/>
          <w:sz w:val="22"/>
          <w:szCs w:val="22"/>
          <w:u w:val="single"/>
        </w:rPr>
        <w:t xml:space="preserve">:  </w:t>
      </w:r>
      <w:r w:rsidRPr="00F35BC7">
        <w:rPr>
          <w:rFonts w:ascii="Arial" w:hAnsi="Arial" w:cs="Arial"/>
          <w:bCs/>
          <w:sz w:val="22"/>
          <w:szCs w:val="22"/>
          <w:u w:val="single"/>
        </w:rPr>
        <w:t>Power to require removal of noxious matter by occupier of premises</w:t>
      </w:r>
      <w:r w:rsidRPr="00F35BC7">
        <w:rPr>
          <w:rFonts w:ascii="Arial" w:hAnsi="Arial" w:cs="Arial"/>
          <w:sz w:val="22"/>
          <w:szCs w:val="22"/>
          <w:u w:val="single"/>
        </w:rPr>
        <w:t xml:space="preserve"> </w:t>
      </w:r>
    </w:p>
    <w:p w:rsidR="00E155C2" w:rsidRPr="00685B84" w:rsidRDefault="00E155C2" w:rsidP="006E2A69">
      <w:pPr>
        <w:rPr>
          <w:rFonts w:ascii="Arial" w:hAnsi="Arial" w:cs="Arial"/>
          <w:sz w:val="22"/>
          <w:szCs w:val="22"/>
        </w:rPr>
      </w:pPr>
    </w:p>
    <w:p w:rsidR="00E155C2" w:rsidRPr="00685B84" w:rsidRDefault="00E155C2" w:rsidP="006E2A69">
      <w:pPr>
        <w:ind w:left="720"/>
        <w:rPr>
          <w:rFonts w:ascii="Arial" w:hAnsi="Arial" w:cs="Arial"/>
          <w:sz w:val="22"/>
          <w:szCs w:val="22"/>
        </w:rPr>
      </w:pPr>
      <w:r w:rsidRPr="00685B84">
        <w:rPr>
          <w:rFonts w:ascii="Arial" w:hAnsi="Arial" w:cs="Arial"/>
          <w:sz w:val="22"/>
          <w:szCs w:val="22"/>
        </w:rPr>
        <w:t xml:space="preserve">The Local Authority (LA) will always try and work with a householder to identify a way to reduce or eliminate hoarding, however in cases where the resident is not willing to co-operate the LA can serve notice on the owner or occupier to “remove accumulations of noxious matter”.  Noxious not defined, but usually is “harmful, unwholesome”.  No appeal is available.  If not complied with within 24 hours, the LA can do works in default and recover expenses. </w:t>
      </w:r>
    </w:p>
    <w:p w:rsidR="00E155C2" w:rsidRPr="00685B84" w:rsidRDefault="00E155C2" w:rsidP="006E2A69">
      <w:pPr>
        <w:rPr>
          <w:rFonts w:ascii="Arial" w:hAnsi="Arial" w:cs="Arial"/>
          <w:sz w:val="22"/>
          <w:szCs w:val="22"/>
        </w:rPr>
      </w:pPr>
    </w:p>
    <w:p w:rsidR="00E155C2" w:rsidRDefault="00E155C2" w:rsidP="002D3D03">
      <w:pPr>
        <w:rPr>
          <w:rFonts w:ascii="Arial" w:hAnsi="Arial" w:cs="Arial"/>
          <w:position w:val="-1"/>
          <w:sz w:val="22"/>
          <w:szCs w:val="22"/>
          <w:u w:val="single"/>
        </w:rPr>
      </w:pPr>
    </w:p>
    <w:p w:rsidR="00E155C2" w:rsidRPr="00F35BC7" w:rsidRDefault="00E155C2" w:rsidP="002D3D03">
      <w:pPr>
        <w:rPr>
          <w:rFonts w:ascii="Arial" w:hAnsi="Arial" w:cs="Arial"/>
          <w:position w:val="-1"/>
          <w:sz w:val="22"/>
          <w:szCs w:val="22"/>
          <w:u w:val="single"/>
        </w:rPr>
      </w:pPr>
      <w:r w:rsidRPr="00F35BC7">
        <w:rPr>
          <w:rFonts w:ascii="Arial" w:hAnsi="Arial" w:cs="Arial"/>
          <w:position w:val="-1"/>
          <w:sz w:val="22"/>
          <w:szCs w:val="22"/>
          <w:u w:val="single"/>
        </w:rPr>
        <w:t>Public</w:t>
      </w:r>
      <w:r w:rsidRPr="00F35BC7">
        <w:rPr>
          <w:rFonts w:ascii="Arial" w:hAnsi="Arial" w:cs="Arial"/>
          <w:spacing w:val="1"/>
          <w:position w:val="-1"/>
          <w:sz w:val="22"/>
          <w:szCs w:val="22"/>
          <w:u w:val="single"/>
        </w:rPr>
        <w:t xml:space="preserve"> </w:t>
      </w:r>
      <w:r w:rsidRPr="00F35BC7">
        <w:rPr>
          <w:rFonts w:ascii="Arial" w:hAnsi="Arial" w:cs="Arial"/>
          <w:position w:val="-1"/>
          <w:sz w:val="22"/>
          <w:szCs w:val="22"/>
          <w:u w:val="single"/>
        </w:rPr>
        <w:t>H</w:t>
      </w:r>
      <w:r w:rsidRPr="00F35BC7">
        <w:rPr>
          <w:rFonts w:ascii="Arial" w:hAnsi="Arial" w:cs="Arial"/>
          <w:spacing w:val="-1"/>
          <w:position w:val="-1"/>
          <w:sz w:val="22"/>
          <w:szCs w:val="22"/>
          <w:u w:val="single"/>
        </w:rPr>
        <w:t>e</w:t>
      </w:r>
      <w:r w:rsidRPr="00F35BC7">
        <w:rPr>
          <w:rFonts w:ascii="Arial" w:hAnsi="Arial" w:cs="Arial"/>
          <w:spacing w:val="1"/>
          <w:position w:val="-1"/>
          <w:sz w:val="22"/>
          <w:szCs w:val="22"/>
          <w:u w:val="single"/>
        </w:rPr>
        <w:t>a</w:t>
      </w:r>
      <w:r w:rsidRPr="00F35BC7">
        <w:rPr>
          <w:rFonts w:ascii="Arial" w:hAnsi="Arial" w:cs="Arial"/>
          <w:position w:val="-1"/>
          <w:sz w:val="22"/>
          <w:szCs w:val="22"/>
          <w:u w:val="single"/>
        </w:rPr>
        <w:t>lth</w:t>
      </w:r>
      <w:r w:rsidRPr="00F35BC7">
        <w:rPr>
          <w:rFonts w:ascii="Arial" w:hAnsi="Arial" w:cs="Arial"/>
          <w:spacing w:val="2"/>
          <w:position w:val="-1"/>
          <w:sz w:val="22"/>
          <w:szCs w:val="22"/>
          <w:u w:val="single"/>
        </w:rPr>
        <w:t xml:space="preserve"> </w:t>
      </w:r>
      <w:r w:rsidRPr="00F35BC7">
        <w:rPr>
          <w:rFonts w:ascii="Arial" w:hAnsi="Arial" w:cs="Arial"/>
          <w:spacing w:val="-8"/>
          <w:position w:val="-1"/>
          <w:sz w:val="22"/>
          <w:szCs w:val="22"/>
          <w:u w:val="single"/>
        </w:rPr>
        <w:t>A</w:t>
      </w:r>
      <w:r w:rsidRPr="00F35BC7">
        <w:rPr>
          <w:rFonts w:ascii="Arial" w:hAnsi="Arial" w:cs="Arial"/>
          <w:spacing w:val="1"/>
          <w:position w:val="-1"/>
          <w:sz w:val="22"/>
          <w:szCs w:val="22"/>
          <w:u w:val="single"/>
        </w:rPr>
        <w:t>c</w:t>
      </w:r>
      <w:r w:rsidRPr="00F35BC7">
        <w:rPr>
          <w:rFonts w:ascii="Arial" w:hAnsi="Arial" w:cs="Arial"/>
          <w:position w:val="-1"/>
          <w:sz w:val="22"/>
          <w:szCs w:val="22"/>
          <w:u w:val="single"/>
        </w:rPr>
        <w:t>t 1</w:t>
      </w:r>
      <w:r w:rsidRPr="00F35BC7">
        <w:rPr>
          <w:rFonts w:ascii="Arial" w:hAnsi="Arial" w:cs="Arial"/>
          <w:spacing w:val="1"/>
          <w:position w:val="-1"/>
          <w:sz w:val="22"/>
          <w:szCs w:val="22"/>
          <w:u w:val="single"/>
        </w:rPr>
        <w:t>93</w:t>
      </w:r>
      <w:r w:rsidRPr="00F35BC7">
        <w:rPr>
          <w:rFonts w:ascii="Arial" w:hAnsi="Arial" w:cs="Arial"/>
          <w:position w:val="-1"/>
          <w:sz w:val="22"/>
          <w:szCs w:val="22"/>
          <w:u w:val="single"/>
        </w:rPr>
        <w:t xml:space="preserve">6, </w:t>
      </w:r>
      <w:r w:rsidRPr="00F35BC7">
        <w:rPr>
          <w:rFonts w:ascii="Arial" w:hAnsi="Arial" w:cs="Arial"/>
          <w:sz w:val="22"/>
          <w:szCs w:val="22"/>
          <w:u w:val="single"/>
        </w:rPr>
        <w:t>S</w:t>
      </w:r>
      <w:r w:rsidRPr="00F35BC7">
        <w:rPr>
          <w:rFonts w:ascii="Arial" w:hAnsi="Arial" w:cs="Arial"/>
          <w:spacing w:val="1"/>
          <w:sz w:val="22"/>
          <w:szCs w:val="22"/>
          <w:u w:val="single"/>
        </w:rPr>
        <w:t>ec</w:t>
      </w:r>
      <w:r w:rsidRPr="00F35BC7">
        <w:rPr>
          <w:rFonts w:ascii="Arial" w:hAnsi="Arial" w:cs="Arial"/>
          <w:sz w:val="22"/>
          <w:szCs w:val="22"/>
          <w:u w:val="single"/>
        </w:rPr>
        <w:t xml:space="preserve">tion </w:t>
      </w:r>
      <w:r w:rsidRPr="00F35BC7">
        <w:rPr>
          <w:rFonts w:ascii="Arial" w:hAnsi="Arial" w:cs="Arial"/>
          <w:spacing w:val="-2"/>
          <w:sz w:val="22"/>
          <w:szCs w:val="22"/>
          <w:u w:val="single"/>
        </w:rPr>
        <w:t>8</w:t>
      </w:r>
      <w:r w:rsidRPr="00F35BC7">
        <w:rPr>
          <w:rFonts w:ascii="Arial" w:hAnsi="Arial" w:cs="Arial"/>
          <w:spacing w:val="1"/>
          <w:sz w:val="22"/>
          <w:szCs w:val="22"/>
          <w:u w:val="single"/>
        </w:rPr>
        <w:t>3</w:t>
      </w:r>
      <w:r w:rsidRPr="00F35BC7">
        <w:rPr>
          <w:rFonts w:ascii="Arial" w:hAnsi="Arial" w:cs="Arial"/>
          <w:sz w:val="22"/>
          <w:szCs w:val="22"/>
          <w:u w:val="single"/>
        </w:rPr>
        <w:t xml:space="preserve">: </w:t>
      </w:r>
      <w:r w:rsidRPr="00F35BC7">
        <w:rPr>
          <w:rFonts w:ascii="Arial" w:hAnsi="Arial" w:cs="Arial"/>
          <w:spacing w:val="2"/>
          <w:sz w:val="22"/>
          <w:szCs w:val="22"/>
          <w:u w:val="single"/>
        </w:rPr>
        <w:t xml:space="preserve"> </w:t>
      </w:r>
      <w:r w:rsidRPr="00F35BC7">
        <w:rPr>
          <w:rFonts w:ascii="Arial" w:hAnsi="Arial" w:cs="Arial"/>
          <w:sz w:val="22"/>
          <w:szCs w:val="22"/>
          <w:u w:val="single"/>
        </w:rPr>
        <w:t>Cl</w:t>
      </w:r>
      <w:r w:rsidRPr="00F35BC7">
        <w:rPr>
          <w:rFonts w:ascii="Arial" w:hAnsi="Arial" w:cs="Arial"/>
          <w:spacing w:val="-1"/>
          <w:sz w:val="22"/>
          <w:szCs w:val="22"/>
          <w:u w:val="single"/>
        </w:rPr>
        <w:t>e</w:t>
      </w:r>
      <w:r w:rsidRPr="00F35BC7">
        <w:rPr>
          <w:rFonts w:ascii="Arial" w:hAnsi="Arial" w:cs="Arial"/>
          <w:spacing w:val="1"/>
          <w:sz w:val="22"/>
          <w:szCs w:val="22"/>
          <w:u w:val="single"/>
        </w:rPr>
        <w:t>a</w:t>
      </w:r>
      <w:r w:rsidRPr="00F35BC7">
        <w:rPr>
          <w:rFonts w:ascii="Arial" w:hAnsi="Arial" w:cs="Arial"/>
          <w:sz w:val="22"/>
          <w:szCs w:val="22"/>
          <w:u w:val="single"/>
        </w:rPr>
        <w:t>ns</w:t>
      </w:r>
      <w:r w:rsidRPr="00F35BC7">
        <w:rPr>
          <w:rFonts w:ascii="Arial" w:hAnsi="Arial" w:cs="Arial"/>
          <w:spacing w:val="1"/>
          <w:sz w:val="22"/>
          <w:szCs w:val="22"/>
          <w:u w:val="single"/>
        </w:rPr>
        <w:t>i</w:t>
      </w:r>
      <w:r w:rsidRPr="00F35BC7">
        <w:rPr>
          <w:rFonts w:ascii="Arial" w:hAnsi="Arial" w:cs="Arial"/>
          <w:spacing w:val="-3"/>
          <w:sz w:val="22"/>
          <w:szCs w:val="22"/>
          <w:u w:val="single"/>
        </w:rPr>
        <w:t>n</w:t>
      </w:r>
      <w:r w:rsidRPr="00F35BC7">
        <w:rPr>
          <w:rFonts w:ascii="Arial" w:hAnsi="Arial" w:cs="Arial"/>
          <w:sz w:val="22"/>
          <w:szCs w:val="22"/>
          <w:u w:val="single"/>
        </w:rPr>
        <w:t xml:space="preserve">g of </w:t>
      </w:r>
      <w:r w:rsidRPr="00F35BC7">
        <w:rPr>
          <w:rFonts w:ascii="Arial" w:hAnsi="Arial" w:cs="Arial"/>
          <w:spacing w:val="-1"/>
          <w:sz w:val="22"/>
          <w:szCs w:val="22"/>
          <w:u w:val="single"/>
        </w:rPr>
        <w:t>f</w:t>
      </w:r>
      <w:r w:rsidRPr="00F35BC7">
        <w:rPr>
          <w:rFonts w:ascii="Arial" w:hAnsi="Arial" w:cs="Arial"/>
          <w:sz w:val="22"/>
          <w:szCs w:val="22"/>
          <w:u w:val="single"/>
        </w:rPr>
        <w:t>i</w:t>
      </w:r>
      <w:r w:rsidRPr="00F35BC7">
        <w:rPr>
          <w:rFonts w:ascii="Arial" w:hAnsi="Arial" w:cs="Arial"/>
          <w:spacing w:val="1"/>
          <w:sz w:val="22"/>
          <w:szCs w:val="22"/>
          <w:u w:val="single"/>
        </w:rPr>
        <w:t>l</w:t>
      </w:r>
      <w:r w:rsidRPr="00F35BC7">
        <w:rPr>
          <w:rFonts w:ascii="Arial" w:hAnsi="Arial" w:cs="Arial"/>
          <w:sz w:val="22"/>
          <w:szCs w:val="22"/>
          <w:u w:val="single"/>
        </w:rPr>
        <w:t>t</w:t>
      </w:r>
      <w:r w:rsidRPr="00F35BC7">
        <w:rPr>
          <w:rFonts w:ascii="Arial" w:hAnsi="Arial" w:cs="Arial"/>
          <w:spacing w:val="1"/>
          <w:sz w:val="22"/>
          <w:szCs w:val="22"/>
          <w:u w:val="single"/>
        </w:rPr>
        <w:t>h</w:t>
      </w:r>
      <w:r w:rsidRPr="00F35BC7">
        <w:rPr>
          <w:rFonts w:ascii="Arial" w:hAnsi="Arial" w:cs="Arial"/>
          <w:sz w:val="22"/>
          <w:szCs w:val="22"/>
          <w:u w:val="single"/>
        </w:rPr>
        <w:t>y</w:t>
      </w:r>
      <w:r w:rsidRPr="00F35BC7">
        <w:rPr>
          <w:rFonts w:ascii="Arial" w:hAnsi="Arial" w:cs="Arial"/>
          <w:spacing w:val="-4"/>
          <w:sz w:val="22"/>
          <w:szCs w:val="22"/>
          <w:u w:val="single"/>
        </w:rPr>
        <w:t xml:space="preserve"> </w:t>
      </w:r>
      <w:r w:rsidRPr="00F35BC7">
        <w:rPr>
          <w:rFonts w:ascii="Arial" w:hAnsi="Arial" w:cs="Arial"/>
          <w:sz w:val="22"/>
          <w:szCs w:val="22"/>
          <w:u w:val="single"/>
        </w:rPr>
        <w:t>or</w:t>
      </w:r>
      <w:r w:rsidRPr="00F35BC7">
        <w:rPr>
          <w:rFonts w:ascii="Arial" w:hAnsi="Arial" w:cs="Arial"/>
          <w:spacing w:val="3"/>
          <w:sz w:val="22"/>
          <w:szCs w:val="22"/>
          <w:u w:val="single"/>
        </w:rPr>
        <w:t xml:space="preserve"> </w:t>
      </w:r>
      <w:r w:rsidRPr="00F35BC7">
        <w:rPr>
          <w:rFonts w:ascii="Arial" w:hAnsi="Arial" w:cs="Arial"/>
          <w:spacing w:val="-4"/>
          <w:sz w:val="22"/>
          <w:szCs w:val="22"/>
          <w:u w:val="single"/>
        </w:rPr>
        <w:t>v</w:t>
      </w:r>
      <w:r w:rsidRPr="00F35BC7">
        <w:rPr>
          <w:rFonts w:ascii="Arial" w:hAnsi="Arial" w:cs="Arial"/>
          <w:spacing w:val="1"/>
          <w:sz w:val="22"/>
          <w:szCs w:val="22"/>
          <w:u w:val="single"/>
        </w:rPr>
        <w:t>e</w:t>
      </w:r>
      <w:r w:rsidRPr="00F35BC7">
        <w:rPr>
          <w:rFonts w:ascii="Arial" w:hAnsi="Arial" w:cs="Arial"/>
          <w:sz w:val="22"/>
          <w:szCs w:val="22"/>
          <w:u w:val="single"/>
        </w:rPr>
        <w:t>rm</w:t>
      </w:r>
      <w:r w:rsidRPr="00F35BC7">
        <w:rPr>
          <w:rFonts w:ascii="Arial" w:hAnsi="Arial" w:cs="Arial"/>
          <w:spacing w:val="1"/>
          <w:sz w:val="22"/>
          <w:szCs w:val="22"/>
          <w:u w:val="single"/>
        </w:rPr>
        <w:t>i</w:t>
      </w:r>
      <w:r w:rsidRPr="00F35BC7">
        <w:rPr>
          <w:rFonts w:ascii="Arial" w:hAnsi="Arial" w:cs="Arial"/>
          <w:sz w:val="22"/>
          <w:szCs w:val="22"/>
          <w:u w:val="single"/>
        </w:rPr>
        <w:t>n</w:t>
      </w:r>
      <w:r w:rsidRPr="00F35BC7">
        <w:rPr>
          <w:rFonts w:ascii="Arial" w:hAnsi="Arial" w:cs="Arial"/>
          <w:spacing w:val="2"/>
          <w:sz w:val="22"/>
          <w:szCs w:val="22"/>
          <w:u w:val="single"/>
        </w:rPr>
        <w:t>o</w:t>
      </w:r>
      <w:r w:rsidRPr="00F35BC7">
        <w:rPr>
          <w:rFonts w:ascii="Arial" w:hAnsi="Arial" w:cs="Arial"/>
          <w:sz w:val="22"/>
          <w:szCs w:val="22"/>
          <w:u w:val="single"/>
        </w:rPr>
        <w:t>us</w:t>
      </w:r>
      <w:r w:rsidRPr="00F35BC7">
        <w:rPr>
          <w:rFonts w:ascii="Arial" w:hAnsi="Arial" w:cs="Arial"/>
          <w:spacing w:val="1"/>
          <w:sz w:val="22"/>
          <w:szCs w:val="22"/>
          <w:u w:val="single"/>
        </w:rPr>
        <w:t xml:space="preserve"> </w:t>
      </w:r>
      <w:r w:rsidRPr="00F35BC7">
        <w:rPr>
          <w:rFonts w:ascii="Arial" w:hAnsi="Arial" w:cs="Arial"/>
          <w:sz w:val="22"/>
          <w:szCs w:val="22"/>
          <w:u w:val="single"/>
        </w:rPr>
        <w:t>pr</w:t>
      </w:r>
      <w:r w:rsidRPr="00F35BC7">
        <w:rPr>
          <w:rFonts w:ascii="Arial" w:hAnsi="Arial" w:cs="Arial"/>
          <w:spacing w:val="1"/>
          <w:sz w:val="22"/>
          <w:szCs w:val="22"/>
          <w:u w:val="single"/>
        </w:rPr>
        <w:t>e</w:t>
      </w:r>
      <w:r w:rsidRPr="00F35BC7">
        <w:rPr>
          <w:rFonts w:ascii="Arial" w:hAnsi="Arial" w:cs="Arial"/>
          <w:sz w:val="22"/>
          <w:szCs w:val="22"/>
          <w:u w:val="single"/>
        </w:rPr>
        <w:t>m</w:t>
      </w:r>
      <w:r w:rsidRPr="00F35BC7">
        <w:rPr>
          <w:rFonts w:ascii="Arial" w:hAnsi="Arial" w:cs="Arial"/>
          <w:spacing w:val="-2"/>
          <w:sz w:val="22"/>
          <w:szCs w:val="22"/>
          <w:u w:val="single"/>
        </w:rPr>
        <w:t>i</w:t>
      </w:r>
      <w:r w:rsidRPr="00F35BC7">
        <w:rPr>
          <w:rFonts w:ascii="Arial" w:hAnsi="Arial" w:cs="Arial"/>
          <w:spacing w:val="1"/>
          <w:sz w:val="22"/>
          <w:szCs w:val="22"/>
          <w:u w:val="single"/>
        </w:rPr>
        <w:t>se</w:t>
      </w:r>
      <w:r w:rsidRPr="00F35BC7">
        <w:rPr>
          <w:rFonts w:ascii="Arial" w:hAnsi="Arial" w:cs="Arial"/>
          <w:sz w:val="22"/>
          <w:szCs w:val="22"/>
          <w:u w:val="single"/>
        </w:rPr>
        <w:t>s</w:t>
      </w:r>
    </w:p>
    <w:p w:rsidR="00E155C2" w:rsidRPr="00685B84" w:rsidRDefault="00E155C2" w:rsidP="006E2A69">
      <w:pPr>
        <w:rPr>
          <w:rFonts w:ascii="Arial" w:hAnsi="Arial" w:cs="Arial"/>
          <w:sz w:val="22"/>
          <w:szCs w:val="22"/>
        </w:rPr>
      </w:pPr>
    </w:p>
    <w:p w:rsidR="00E155C2" w:rsidRDefault="00E155C2" w:rsidP="006E2A69">
      <w:pPr>
        <w:ind w:firstLine="720"/>
        <w:rPr>
          <w:rFonts w:ascii="Arial" w:hAnsi="Arial" w:cs="Arial"/>
          <w:sz w:val="22"/>
          <w:szCs w:val="22"/>
        </w:rPr>
      </w:pPr>
      <w:r w:rsidRPr="00685B84">
        <w:rPr>
          <w:rFonts w:ascii="Arial" w:hAnsi="Arial" w:cs="Arial"/>
          <w:spacing w:val="6"/>
          <w:sz w:val="22"/>
          <w:szCs w:val="22"/>
        </w:rPr>
        <w:t>W</w:t>
      </w:r>
      <w:r w:rsidRPr="00685B84">
        <w:rPr>
          <w:rFonts w:ascii="Arial" w:hAnsi="Arial" w:cs="Arial"/>
          <w:spacing w:val="-1"/>
          <w:sz w:val="22"/>
          <w:szCs w:val="22"/>
        </w:rPr>
        <w:t>he</w:t>
      </w:r>
      <w:r w:rsidRPr="00685B84">
        <w:rPr>
          <w:rFonts w:ascii="Arial" w:hAnsi="Arial" w:cs="Arial"/>
          <w:sz w:val="22"/>
          <w:szCs w:val="22"/>
        </w:rPr>
        <w:t>re</w:t>
      </w:r>
      <w:r w:rsidRPr="00685B84">
        <w:rPr>
          <w:rFonts w:ascii="Arial" w:hAnsi="Arial" w:cs="Arial"/>
          <w:spacing w:val="-2"/>
          <w:sz w:val="22"/>
          <w:szCs w:val="22"/>
        </w:rPr>
        <w:t xml:space="preserve"> </w:t>
      </w:r>
      <w:r w:rsidRPr="00685B84">
        <w:rPr>
          <w:rFonts w:ascii="Arial" w:hAnsi="Arial" w:cs="Arial"/>
          <w:spacing w:val="1"/>
          <w:sz w:val="22"/>
          <w:szCs w:val="22"/>
        </w:rPr>
        <w:t>an</w:t>
      </w:r>
      <w:r w:rsidRPr="00685B84">
        <w:rPr>
          <w:rFonts w:ascii="Arial" w:hAnsi="Arial" w:cs="Arial"/>
          <w:sz w:val="22"/>
          <w:szCs w:val="22"/>
        </w:rPr>
        <w:t>y</w:t>
      </w:r>
      <w:r w:rsidRPr="00685B84">
        <w:rPr>
          <w:rFonts w:ascii="Arial" w:hAnsi="Arial" w:cs="Arial"/>
          <w:spacing w:val="-2"/>
          <w:sz w:val="22"/>
          <w:szCs w:val="22"/>
        </w:rPr>
        <w:t xml:space="preserve"> </w:t>
      </w:r>
      <w:r w:rsidRPr="00685B84">
        <w:rPr>
          <w:rFonts w:ascii="Arial" w:hAnsi="Arial" w:cs="Arial"/>
          <w:spacing w:val="1"/>
          <w:sz w:val="22"/>
          <w:szCs w:val="22"/>
        </w:rPr>
        <w:t>p</w:t>
      </w:r>
      <w:r w:rsidRPr="00685B84">
        <w:rPr>
          <w:rFonts w:ascii="Arial" w:hAnsi="Arial" w:cs="Arial"/>
          <w:sz w:val="22"/>
          <w:szCs w:val="22"/>
        </w:rPr>
        <w:t>r</w:t>
      </w:r>
      <w:r w:rsidRPr="00685B84">
        <w:rPr>
          <w:rFonts w:ascii="Arial" w:hAnsi="Arial" w:cs="Arial"/>
          <w:spacing w:val="-2"/>
          <w:sz w:val="22"/>
          <w:szCs w:val="22"/>
        </w:rPr>
        <w:t>e</w:t>
      </w:r>
      <w:r w:rsidRPr="00685B84">
        <w:rPr>
          <w:rFonts w:ascii="Arial" w:hAnsi="Arial" w:cs="Arial"/>
          <w:spacing w:val="1"/>
          <w:sz w:val="22"/>
          <w:szCs w:val="22"/>
        </w:rPr>
        <w:t>m</w:t>
      </w:r>
      <w:r w:rsidRPr="00685B84">
        <w:rPr>
          <w:rFonts w:ascii="Arial" w:hAnsi="Arial" w:cs="Arial"/>
          <w:sz w:val="22"/>
          <w:szCs w:val="22"/>
        </w:rPr>
        <w:t>ises,</w:t>
      </w:r>
      <w:r w:rsidRPr="00685B84">
        <w:rPr>
          <w:rFonts w:ascii="Arial" w:hAnsi="Arial" w:cs="Arial"/>
          <w:spacing w:val="-1"/>
          <w:sz w:val="22"/>
          <w:szCs w:val="22"/>
        </w:rPr>
        <w:t xml:space="preserve"> </w:t>
      </w:r>
      <w:r w:rsidRPr="00685B84">
        <w:rPr>
          <w:rFonts w:ascii="Arial" w:hAnsi="Arial" w:cs="Arial"/>
          <w:spacing w:val="-2"/>
          <w:sz w:val="22"/>
          <w:szCs w:val="22"/>
        </w:rPr>
        <w:t>t</w:t>
      </w:r>
      <w:r w:rsidRPr="00685B84">
        <w:rPr>
          <w:rFonts w:ascii="Arial" w:hAnsi="Arial" w:cs="Arial"/>
          <w:spacing w:val="1"/>
          <w:sz w:val="22"/>
          <w:szCs w:val="22"/>
        </w:rPr>
        <w:t>en</w:t>
      </w:r>
      <w:r w:rsidRPr="00685B84">
        <w:rPr>
          <w:rFonts w:ascii="Arial" w:hAnsi="Arial" w:cs="Arial"/>
          <w:sz w:val="22"/>
          <w:szCs w:val="22"/>
        </w:rPr>
        <w:t>t,</w:t>
      </w:r>
      <w:r w:rsidRPr="00685B84">
        <w:rPr>
          <w:rFonts w:ascii="Arial" w:hAnsi="Arial" w:cs="Arial"/>
          <w:spacing w:val="1"/>
          <w:sz w:val="22"/>
          <w:szCs w:val="22"/>
        </w:rPr>
        <w:t xml:space="preserve"> </w:t>
      </w:r>
      <w:r w:rsidRPr="00685B84">
        <w:rPr>
          <w:rFonts w:ascii="Arial" w:hAnsi="Arial" w:cs="Arial"/>
          <w:spacing w:val="-2"/>
          <w:sz w:val="22"/>
          <w:szCs w:val="22"/>
        </w:rPr>
        <w:t>v</w:t>
      </w:r>
      <w:r w:rsidRPr="00685B84">
        <w:rPr>
          <w:rFonts w:ascii="Arial" w:hAnsi="Arial" w:cs="Arial"/>
          <w:spacing w:val="1"/>
          <w:sz w:val="22"/>
          <w:szCs w:val="22"/>
        </w:rPr>
        <w:t>an</w:t>
      </w:r>
      <w:r w:rsidRPr="00685B84">
        <w:rPr>
          <w:rFonts w:ascii="Arial" w:hAnsi="Arial" w:cs="Arial"/>
          <w:sz w:val="22"/>
          <w:szCs w:val="22"/>
        </w:rPr>
        <w:t>,</w:t>
      </w:r>
      <w:r w:rsidRPr="00685B84">
        <w:rPr>
          <w:rFonts w:ascii="Arial" w:hAnsi="Arial" w:cs="Arial"/>
          <w:spacing w:val="-2"/>
          <w:sz w:val="22"/>
          <w:szCs w:val="22"/>
        </w:rPr>
        <w:t xml:space="preserve"> </w:t>
      </w:r>
      <w:r w:rsidRPr="00685B84">
        <w:rPr>
          <w:rFonts w:ascii="Arial" w:hAnsi="Arial" w:cs="Arial"/>
          <w:sz w:val="22"/>
          <w:szCs w:val="22"/>
        </w:rPr>
        <w:t>s</w:t>
      </w:r>
      <w:r w:rsidRPr="00685B84">
        <w:rPr>
          <w:rFonts w:ascii="Arial" w:hAnsi="Arial" w:cs="Arial"/>
          <w:spacing w:val="1"/>
          <w:sz w:val="22"/>
          <w:szCs w:val="22"/>
        </w:rPr>
        <w:t>h</w:t>
      </w:r>
      <w:r w:rsidRPr="00685B84">
        <w:rPr>
          <w:rFonts w:ascii="Arial" w:hAnsi="Arial" w:cs="Arial"/>
          <w:spacing w:val="-1"/>
          <w:sz w:val="22"/>
          <w:szCs w:val="22"/>
        </w:rPr>
        <w:t>e</w:t>
      </w:r>
      <w:r w:rsidRPr="00685B84">
        <w:rPr>
          <w:rFonts w:ascii="Arial" w:hAnsi="Arial" w:cs="Arial"/>
          <w:spacing w:val="1"/>
          <w:sz w:val="22"/>
          <w:szCs w:val="22"/>
        </w:rPr>
        <w:t>d</w:t>
      </w:r>
      <w:r w:rsidRPr="00685B84">
        <w:rPr>
          <w:rFonts w:ascii="Arial" w:hAnsi="Arial" w:cs="Arial"/>
          <w:sz w:val="22"/>
          <w:szCs w:val="22"/>
        </w:rPr>
        <w:t>,</w:t>
      </w:r>
      <w:r w:rsidRPr="00685B84">
        <w:rPr>
          <w:rFonts w:ascii="Arial" w:hAnsi="Arial" w:cs="Arial"/>
          <w:spacing w:val="1"/>
          <w:sz w:val="22"/>
          <w:szCs w:val="22"/>
        </w:rPr>
        <w:t xml:space="preserve"> </w:t>
      </w:r>
      <w:r w:rsidRPr="00685B84">
        <w:rPr>
          <w:rFonts w:ascii="Arial" w:hAnsi="Arial" w:cs="Arial"/>
          <w:spacing w:val="-2"/>
          <w:sz w:val="22"/>
          <w:szCs w:val="22"/>
        </w:rPr>
        <w:t>s</w:t>
      </w:r>
      <w:r w:rsidRPr="00685B84">
        <w:rPr>
          <w:rFonts w:ascii="Arial" w:hAnsi="Arial" w:cs="Arial"/>
          <w:spacing w:val="1"/>
          <w:sz w:val="22"/>
          <w:szCs w:val="22"/>
        </w:rPr>
        <w:t>h</w:t>
      </w:r>
      <w:r w:rsidRPr="00685B84">
        <w:rPr>
          <w:rFonts w:ascii="Arial" w:hAnsi="Arial" w:cs="Arial"/>
          <w:sz w:val="22"/>
          <w:szCs w:val="22"/>
        </w:rPr>
        <w:t>ip</w:t>
      </w:r>
      <w:r w:rsidRPr="00685B84">
        <w:rPr>
          <w:rFonts w:ascii="Arial" w:hAnsi="Arial" w:cs="Arial"/>
          <w:spacing w:val="1"/>
          <w:sz w:val="22"/>
          <w:szCs w:val="22"/>
        </w:rPr>
        <w:t xml:space="preserve"> o</w:t>
      </w:r>
      <w:r w:rsidRPr="00685B84">
        <w:rPr>
          <w:rFonts w:ascii="Arial" w:hAnsi="Arial" w:cs="Arial"/>
          <w:sz w:val="22"/>
          <w:szCs w:val="22"/>
        </w:rPr>
        <w:t>r</w:t>
      </w:r>
      <w:r w:rsidRPr="00685B84">
        <w:rPr>
          <w:rFonts w:ascii="Arial" w:hAnsi="Arial" w:cs="Arial"/>
          <w:spacing w:val="-2"/>
          <w:sz w:val="22"/>
          <w:szCs w:val="22"/>
        </w:rPr>
        <w:t xml:space="preserve"> </w:t>
      </w:r>
      <w:r w:rsidRPr="00685B84">
        <w:rPr>
          <w:rFonts w:ascii="Arial" w:hAnsi="Arial" w:cs="Arial"/>
          <w:spacing w:val="1"/>
          <w:sz w:val="22"/>
          <w:szCs w:val="22"/>
        </w:rPr>
        <w:t>boa</w:t>
      </w:r>
      <w:r w:rsidRPr="00685B84">
        <w:rPr>
          <w:rFonts w:ascii="Arial" w:hAnsi="Arial" w:cs="Arial"/>
          <w:sz w:val="22"/>
          <w:szCs w:val="22"/>
        </w:rPr>
        <w:t>t</w:t>
      </w:r>
      <w:r w:rsidRPr="00685B84">
        <w:rPr>
          <w:rFonts w:ascii="Arial" w:hAnsi="Arial" w:cs="Arial"/>
          <w:spacing w:val="-2"/>
          <w:sz w:val="22"/>
          <w:szCs w:val="22"/>
        </w:rPr>
        <w:t xml:space="preserve"> </w:t>
      </w:r>
      <w:r w:rsidRPr="00685B84">
        <w:rPr>
          <w:rFonts w:ascii="Arial" w:hAnsi="Arial" w:cs="Arial"/>
          <w:sz w:val="22"/>
          <w:szCs w:val="22"/>
        </w:rPr>
        <w:t xml:space="preserve">is </w:t>
      </w:r>
      <w:r w:rsidRPr="00685B84">
        <w:rPr>
          <w:rFonts w:ascii="Arial" w:hAnsi="Arial" w:cs="Arial"/>
          <w:spacing w:val="1"/>
          <w:sz w:val="22"/>
          <w:szCs w:val="22"/>
        </w:rPr>
        <w:t>e</w:t>
      </w:r>
      <w:r w:rsidRPr="00685B84">
        <w:rPr>
          <w:rFonts w:ascii="Arial" w:hAnsi="Arial" w:cs="Arial"/>
          <w:sz w:val="22"/>
          <w:szCs w:val="22"/>
        </w:rPr>
        <w:t>it</w:t>
      </w:r>
      <w:r w:rsidRPr="00685B84">
        <w:rPr>
          <w:rFonts w:ascii="Arial" w:hAnsi="Arial" w:cs="Arial"/>
          <w:spacing w:val="-1"/>
          <w:sz w:val="22"/>
          <w:szCs w:val="22"/>
        </w:rPr>
        <w:t>h</w:t>
      </w:r>
      <w:r w:rsidRPr="00685B84">
        <w:rPr>
          <w:rFonts w:ascii="Arial" w:hAnsi="Arial" w:cs="Arial"/>
          <w:spacing w:val="1"/>
          <w:sz w:val="22"/>
          <w:szCs w:val="22"/>
        </w:rPr>
        <w:t>e</w:t>
      </w:r>
      <w:r w:rsidRPr="00685B84">
        <w:rPr>
          <w:rFonts w:ascii="Arial" w:hAnsi="Arial" w:cs="Arial"/>
          <w:sz w:val="22"/>
          <w:szCs w:val="22"/>
        </w:rPr>
        <w:t>r:</w:t>
      </w:r>
    </w:p>
    <w:p w:rsidR="00E155C2" w:rsidRPr="0018799D" w:rsidRDefault="00E155C2" w:rsidP="006E2A69">
      <w:pPr>
        <w:rPr>
          <w:rFonts w:ascii="Arial" w:hAnsi="Arial" w:cs="Arial"/>
          <w:sz w:val="22"/>
          <w:szCs w:val="22"/>
        </w:rPr>
      </w:pPr>
    </w:p>
    <w:p w:rsidR="00E155C2" w:rsidRPr="00685B84" w:rsidRDefault="00E155C2" w:rsidP="006E2A69">
      <w:pPr>
        <w:ind w:firstLine="720"/>
        <w:rPr>
          <w:rFonts w:ascii="Arial" w:hAnsi="Arial" w:cs="Arial"/>
          <w:sz w:val="22"/>
          <w:szCs w:val="22"/>
        </w:rPr>
      </w:pPr>
      <w:r w:rsidRPr="00685B84">
        <w:rPr>
          <w:rFonts w:ascii="Arial" w:hAnsi="Arial" w:cs="Arial"/>
          <w:spacing w:val="1"/>
          <w:sz w:val="22"/>
          <w:szCs w:val="22"/>
        </w:rPr>
        <w:t>a</w:t>
      </w:r>
      <w:r w:rsidRPr="00685B84">
        <w:rPr>
          <w:rFonts w:ascii="Arial" w:hAnsi="Arial" w:cs="Arial"/>
          <w:sz w:val="22"/>
          <w:szCs w:val="22"/>
        </w:rPr>
        <w:t xml:space="preserve">) </w:t>
      </w:r>
      <w:r w:rsidRPr="00685B84">
        <w:rPr>
          <w:rFonts w:ascii="Arial" w:hAnsi="Arial" w:cs="Arial"/>
          <w:spacing w:val="3"/>
          <w:sz w:val="22"/>
          <w:szCs w:val="22"/>
        </w:rPr>
        <w:t>f</w:t>
      </w:r>
      <w:r w:rsidRPr="00685B84">
        <w:rPr>
          <w:rFonts w:ascii="Arial" w:hAnsi="Arial" w:cs="Arial"/>
          <w:sz w:val="22"/>
          <w:szCs w:val="22"/>
        </w:rPr>
        <w:t>i</w:t>
      </w:r>
      <w:r w:rsidRPr="00685B84">
        <w:rPr>
          <w:rFonts w:ascii="Arial" w:hAnsi="Arial" w:cs="Arial"/>
          <w:spacing w:val="-1"/>
          <w:sz w:val="22"/>
          <w:szCs w:val="22"/>
        </w:rPr>
        <w:t>l</w:t>
      </w:r>
      <w:r w:rsidRPr="00685B84">
        <w:rPr>
          <w:rFonts w:ascii="Arial" w:hAnsi="Arial" w:cs="Arial"/>
          <w:sz w:val="22"/>
          <w:szCs w:val="22"/>
        </w:rPr>
        <w:t>t</w:t>
      </w:r>
      <w:r w:rsidRPr="00685B84">
        <w:rPr>
          <w:rFonts w:ascii="Arial" w:hAnsi="Arial" w:cs="Arial"/>
          <w:spacing w:val="1"/>
          <w:sz w:val="22"/>
          <w:szCs w:val="22"/>
        </w:rPr>
        <w:t>h</w:t>
      </w:r>
      <w:r w:rsidRPr="00685B84">
        <w:rPr>
          <w:rFonts w:ascii="Arial" w:hAnsi="Arial" w:cs="Arial"/>
          <w:sz w:val="22"/>
          <w:szCs w:val="22"/>
        </w:rPr>
        <w:t>y</w:t>
      </w:r>
      <w:r w:rsidRPr="00685B84">
        <w:rPr>
          <w:rFonts w:ascii="Arial" w:hAnsi="Arial" w:cs="Arial"/>
          <w:spacing w:val="-2"/>
          <w:sz w:val="22"/>
          <w:szCs w:val="22"/>
        </w:rPr>
        <w:t xml:space="preserve"> </w:t>
      </w:r>
      <w:r w:rsidRPr="00685B84">
        <w:rPr>
          <w:rFonts w:ascii="Arial" w:hAnsi="Arial" w:cs="Arial"/>
          <w:spacing w:val="1"/>
          <w:sz w:val="22"/>
          <w:szCs w:val="22"/>
        </w:rPr>
        <w:t>o</w:t>
      </w:r>
      <w:r w:rsidRPr="00685B84">
        <w:rPr>
          <w:rFonts w:ascii="Arial" w:hAnsi="Arial" w:cs="Arial"/>
          <w:sz w:val="22"/>
          <w:szCs w:val="22"/>
        </w:rPr>
        <w:t xml:space="preserve">r </w:t>
      </w:r>
      <w:r w:rsidRPr="00685B84">
        <w:rPr>
          <w:rFonts w:ascii="Arial" w:hAnsi="Arial" w:cs="Arial"/>
          <w:spacing w:val="-2"/>
          <w:sz w:val="22"/>
          <w:szCs w:val="22"/>
        </w:rPr>
        <w:t>u</w:t>
      </w:r>
      <w:r w:rsidRPr="00685B84">
        <w:rPr>
          <w:rFonts w:ascii="Arial" w:hAnsi="Arial" w:cs="Arial"/>
          <w:spacing w:val="1"/>
          <w:sz w:val="22"/>
          <w:szCs w:val="22"/>
        </w:rPr>
        <w:t>n</w:t>
      </w:r>
      <w:r w:rsidRPr="00685B84">
        <w:rPr>
          <w:rFonts w:ascii="Arial" w:hAnsi="Arial" w:cs="Arial"/>
          <w:spacing w:val="-3"/>
          <w:sz w:val="22"/>
          <w:szCs w:val="22"/>
        </w:rPr>
        <w:t>w</w:t>
      </w:r>
      <w:r w:rsidRPr="00685B84">
        <w:rPr>
          <w:rFonts w:ascii="Arial" w:hAnsi="Arial" w:cs="Arial"/>
          <w:spacing w:val="1"/>
          <w:sz w:val="22"/>
          <w:szCs w:val="22"/>
        </w:rPr>
        <w:t>ho</w:t>
      </w:r>
      <w:r w:rsidRPr="00685B84">
        <w:rPr>
          <w:rFonts w:ascii="Arial" w:hAnsi="Arial" w:cs="Arial"/>
          <w:sz w:val="22"/>
          <w:szCs w:val="22"/>
        </w:rPr>
        <w:t>les</w:t>
      </w:r>
      <w:r w:rsidRPr="00685B84">
        <w:rPr>
          <w:rFonts w:ascii="Arial" w:hAnsi="Arial" w:cs="Arial"/>
          <w:spacing w:val="1"/>
          <w:sz w:val="22"/>
          <w:szCs w:val="22"/>
        </w:rPr>
        <w:t>o</w:t>
      </w:r>
      <w:r w:rsidRPr="00685B84">
        <w:rPr>
          <w:rFonts w:ascii="Arial" w:hAnsi="Arial" w:cs="Arial"/>
          <w:spacing w:val="-1"/>
          <w:sz w:val="22"/>
          <w:szCs w:val="22"/>
        </w:rPr>
        <w:t>m</w:t>
      </w:r>
      <w:r w:rsidRPr="00685B84">
        <w:rPr>
          <w:rFonts w:ascii="Arial" w:hAnsi="Arial" w:cs="Arial"/>
          <w:sz w:val="22"/>
          <w:szCs w:val="22"/>
        </w:rPr>
        <w:t>e</w:t>
      </w:r>
      <w:r w:rsidRPr="00685B84">
        <w:rPr>
          <w:rFonts w:ascii="Arial" w:hAnsi="Arial" w:cs="Arial"/>
          <w:spacing w:val="-1"/>
          <w:sz w:val="22"/>
          <w:szCs w:val="22"/>
        </w:rPr>
        <w:t xml:space="preserve"> </w:t>
      </w:r>
      <w:r w:rsidRPr="00685B84">
        <w:rPr>
          <w:rFonts w:ascii="Arial" w:hAnsi="Arial" w:cs="Arial"/>
          <w:sz w:val="22"/>
          <w:szCs w:val="22"/>
        </w:rPr>
        <w:t>so</w:t>
      </w:r>
      <w:r w:rsidRPr="00685B84">
        <w:rPr>
          <w:rFonts w:ascii="Arial" w:hAnsi="Arial" w:cs="Arial"/>
          <w:spacing w:val="1"/>
          <w:sz w:val="22"/>
          <w:szCs w:val="22"/>
        </w:rPr>
        <w:t xml:space="preserve"> a</w:t>
      </w:r>
      <w:r w:rsidRPr="00685B84">
        <w:rPr>
          <w:rFonts w:ascii="Arial" w:hAnsi="Arial" w:cs="Arial"/>
          <w:sz w:val="22"/>
          <w:szCs w:val="22"/>
        </w:rPr>
        <w:t xml:space="preserve">s </w:t>
      </w:r>
      <w:r w:rsidRPr="00685B84">
        <w:rPr>
          <w:rFonts w:ascii="Arial" w:hAnsi="Arial" w:cs="Arial"/>
          <w:spacing w:val="-1"/>
          <w:sz w:val="22"/>
          <w:szCs w:val="22"/>
        </w:rPr>
        <w:t>t</w:t>
      </w:r>
      <w:r w:rsidRPr="00685B84">
        <w:rPr>
          <w:rFonts w:ascii="Arial" w:hAnsi="Arial" w:cs="Arial"/>
          <w:sz w:val="22"/>
          <w:szCs w:val="22"/>
        </w:rPr>
        <w:t>o</w:t>
      </w:r>
      <w:r w:rsidRPr="00685B84">
        <w:rPr>
          <w:rFonts w:ascii="Arial" w:hAnsi="Arial" w:cs="Arial"/>
          <w:spacing w:val="1"/>
          <w:sz w:val="22"/>
          <w:szCs w:val="22"/>
        </w:rPr>
        <w:t xml:space="preserve"> </w:t>
      </w:r>
      <w:r w:rsidRPr="00685B84">
        <w:rPr>
          <w:rFonts w:ascii="Arial" w:hAnsi="Arial" w:cs="Arial"/>
          <w:spacing w:val="-1"/>
          <w:sz w:val="22"/>
          <w:szCs w:val="22"/>
        </w:rPr>
        <w:t>b</w:t>
      </w:r>
      <w:r w:rsidRPr="00685B84">
        <w:rPr>
          <w:rFonts w:ascii="Arial" w:hAnsi="Arial" w:cs="Arial"/>
          <w:sz w:val="22"/>
          <w:szCs w:val="22"/>
        </w:rPr>
        <w:t>e</w:t>
      </w:r>
      <w:r w:rsidRPr="00685B84">
        <w:rPr>
          <w:rFonts w:ascii="Arial" w:hAnsi="Arial" w:cs="Arial"/>
          <w:spacing w:val="1"/>
          <w:sz w:val="22"/>
          <w:szCs w:val="22"/>
        </w:rPr>
        <w:t xml:space="preserve"> p</w:t>
      </w:r>
      <w:r w:rsidRPr="00685B84">
        <w:rPr>
          <w:rFonts w:ascii="Arial" w:hAnsi="Arial" w:cs="Arial"/>
          <w:sz w:val="22"/>
          <w:szCs w:val="22"/>
        </w:rPr>
        <w:t>re</w:t>
      </w:r>
      <w:r w:rsidRPr="00685B84">
        <w:rPr>
          <w:rFonts w:ascii="Arial" w:hAnsi="Arial" w:cs="Arial"/>
          <w:spacing w:val="-3"/>
          <w:sz w:val="22"/>
          <w:szCs w:val="22"/>
        </w:rPr>
        <w:t>j</w:t>
      </w:r>
      <w:r w:rsidRPr="00685B84">
        <w:rPr>
          <w:rFonts w:ascii="Arial" w:hAnsi="Arial" w:cs="Arial"/>
          <w:spacing w:val="1"/>
          <w:sz w:val="22"/>
          <w:szCs w:val="22"/>
        </w:rPr>
        <w:t>ud</w:t>
      </w:r>
      <w:r w:rsidRPr="00685B84">
        <w:rPr>
          <w:rFonts w:ascii="Arial" w:hAnsi="Arial" w:cs="Arial"/>
          <w:sz w:val="22"/>
          <w:szCs w:val="22"/>
        </w:rPr>
        <w:t>ic</w:t>
      </w:r>
      <w:r w:rsidRPr="00685B84">
        <w:rPr>
          <w:rFonts w:ascii="Arial" w:hAnsi="Arial" w:cs="Arial"/>
          <w:spacing w:val="-1"/>
          <w:sz w:val="22"/>
          <w:szCs w:val="22"/>
        </w:rPr>
        <w:t>i</w:t>
      </w:r>
      <w:r w:rsidRPr="00685B84">
        <w:rPr>
          <w:rFonts w:ascii="Arial" w:hAnsi="Arial" w:cs="Arial"/>
          <w:spacing w:val="1"/>
          <w:sz w:val="22"/>
          <w:szCs w:val="22"/>
        </w:rPr>
        <w:t>a</w:t>
      </w:r>
      <w:r w:rsidRPr="00685B84">
        <w:rPr>
          <w:rFonts w:ascii="Arial" w:hAnsi="Arial" w:cs="Arial"/>
          <w:sz w:val="22"/>
          <w:szCs w:val="22"/>
        </w:rPr>
        <w:t xml:space="preserve">l </w:t>
      </w:r>
      <w:r w:rsidRPr="00685B84">
        <w:rPr>
          <w:rFonts w:ascii="Arial" w:hAnsi="Arial" w:cs="Arial"/>
          <w:spacing w:val="-2"/>
          <w:sz w:val="22"/>
          <w:szCs w:val="22"/>
        </w:rPr>
        <w:t>t</w:t>
      </w:r>
      <w:r w:rsidRPr="00685B84">
        <w:rPr>
          <w:rFonts w:ascii="Arial" w:hAnsi="Arial" w:cs="Arial"/>
          <w:sz w:val="22"/>
          <w:szCs w:val="22"/>
        </w:rPr>
        <w:t>o</w:t>
      </w:r>
      <w:r w:rsidRPr="00685B84">
        <w:rPr>
          <w:rFonts w:ascii="Arial" w:hAnsi="Arial" w:cs="Arial"/>
          <w:spacing w:val="1"/>
          <w:sz w:val="22"/>
          <w:szCs w:val="22"/>
        </w:rPr>
        <w:t xml:space="preserve"> h</w:t>
      </w:r>
      <w:r w:rsidRPr="00685B84">
        <w:rPr>
          <w:rFonts w:ascii="Arial" w:hAnsi="Arial" w:cs="Arial"/>
          <w:spacing w:val="-1"/>
          <w:sz w:val="22"/>
          <w:szCs w:val="22"/>
        </w:rPr>
        <w:t>e</w:t>
      </w:r>
      <w:r w:rsidRPr="00685B84">
        <w:rPr>
          <w:rFonts w:ascii="Arial" w:hAnsi="Arial" w:cs="Arial"/>
          <w:spacing w:val="1"/>
          <w:sz w:val="22"/>
          <w:szCs w:val="22"/>
        </w:rPr>
        <w:t>a</w:t>
      </w:r>
      <w:r w:rsidRPr="00685B84">
        <w:rPr>
          <w:rFonts w:ascii="Arial" w:hAnsi="Arial" w:cs="Arial"/>
          <w:sz w:val="22"/>
          <w:szCs w:val="22"/>
        </w:rPr>
        <w:t>lt</w:t>
      </w:r>
      <w:r w:rsidRPr="00685B84">
        <w:rPr>
          <w:rFonts w:ascii="Arial" w:hAnsi="Arial" w:cs="Arial"/>
          <w:spacing w:val="1"/>
          <w:sz w:val="22"/>
          <w:szCs w:val="22"/>
        </w:rPr>
        <w:t>h</w:t>
      </w:r>
      <w:r w:rsidRPr="00685B84">
        <w:rPr>
          <w:rFonts w:ascii="Arial" w:hAnsi="Arial" w:cs="Arial"/>
          <w:sz w:val="22"/>
          <w:szCs w:val="22"/>
        </w:rPr>
        <w:t>;</w:t>
      </w:r>
      <w:r w:rsidRPr="00685B84">
        <w:rPr>
          <w:rFonts w:ascii="Arial" w:hAnsi="Arial" w:cs="Arial"/>
          <w:spacing w:val="-2"/>
          <w:sz w:val="22"/>
          <w:szCs w:val="22"/>
        </w:rPr>
        <w:t xml:space="preserve"> </w:t>
      </w:r>
      <w:r w:rsidRPr="00685B84">
        <w:rPr>
          <w:rFonts w:ascii="Arial" w:hAnsi="Arial" w:cs="Arial"/>
          <w:spacing w:val="1"/>
          <w:sz w:val="22"/>
          <w:szCs w:val="22"/>
        </w:rPr>
        <w:t>o</w:t>
      </w:r>
      <w:r w:rsidRPr="00685B84">
        <w:rPr>
          <w:rFonts w:ascii="Arial" w:hAnsi="Arial" w:cs="Arial"/>
          <w:sz w:val="22"/>
          <w:szCs w:val="22"/>
        </w:rPr>
        <w:t>r</w:t>
      </w:r>
    </w:p>
    <w:p w:rsidR="00E155C2" w:rsidRPr="00685B84" w:rsidRDefault="00E155C2" w:rsidP="006E2A69">
      <w:pPr>
        <w:ind w:left="720"/>
        <w:rPr>
          <w:rFonts w:ascii="Arial" w:hAnsi="Arial" w:cs="Arial"/>
          <w:sz w:val="22"/>
          <w:szCs w:val="22"/>
        </w:rPr>
      </w:pPr>
      <w:r w:rsidRPr="00685B84">
        <w:rPr>
          <w:rFonts w:ascii="Arial" w:hAnsi="Arial" w:cs="Arial"/>
          <w:spacing w:val="1"/>
          <w:sz w:val="22"/>
          <w:szCs w:val="22"/>
        </w:rPr>
        <w:t>b</w:t>
      </w:r>
      <w:r w:rsidRPr="00685B84">
        <w:rPr>
          <w:rFonts w:ascii="Arial" w:hAnsi="Arial" w:cs="Arial"/>
          <w:sz w:val="22"/>
          <w:szCs w:val="22"/>
        </w:rPr>
        <w:t xml:space="preserve">) </w:t>
      </w:r>
      <w:r w:rsidRPr="00685B84">
        <w:rPr>
          <w:rFonts w:ascii="Arial" w:hAnsi="Arial" w:cs="Arial"/>
          <w:spacing w:val="-2"/>
          <w:sz w:val="22"/>
          <w:szCs w:val="22"/>
        </w:rPr>
        <w:t>v</w:t>
      </w:r>
      <w:r w:rsidRPr="00685B84">
        <w:rPr>
          <w:rFonts w:ascii="Arial" w:hAnsi="Arial" w:cs="Arial"/>
          <w:spacing w:val="1"/>
          <w:sz w:val="22"/>
          <w:szCs w:val="22"/>
        </w:rPr>
        <w:t>e</w:t>
      </w:r>
      <w:r w:rsidRPr="00685B84">
        <w:rPr>
          <w:rFonts w:ascii="Arial" w:hAnsi="Arial" w:cs="Arial"/>
          <w:sz w:val="22"/>
          <w:szCs w:val="22"/>
        </w:rPr>
        <w:t>r</w:t>
      </w:r>
      <w:r w:rsidRPr="00685B84">
        <w:rPr>
          <w:rFonts w:ascii="Arial" w:hAnsi="Arial" w:cs="Arial"/>
          <w:spacing w:val="1"/>
          <w:sz w:val="22"/>
          <w:szCs w:val="22"/>
        </w:rPr>
        <w:t>m</w:t>
      </w:r>
      <w:r w:rsidRPr="00685B84">
        <w:rPr>
          <w:rFonts w:ascii="Arial" w:hAnsi="Arial" w:cs="Arial"/>
          <w:sz w:val="22"/>
          <w:szCs w:val="22"/>
        </w:rPr>
        <w:t>in</w:t>
      </w:r>
      <w:r w:rsidRPr="00685B84">
        <w:rPr>
          <w:rFonts w:ascii="Arial" w:hAnsi="Arial" w:cs="Arial"/>
          <w:spacing w:val="1"/>
          <w:sz w:val="22"/>
          <w:szCs w:val="22"/>
        </w:rPr>
        <w:t>ou</w:t>
      </w:r>
      <w:r w:rsidRPr="00685B84">
        <w:rPr>
          <w:rFonts w:ascii="Arial" w:hAnsi="Arial" w:cs="Arial"/>
          <w:sz w:val="22"/>
          <w:szCs w:val="22"/>
        </w:rPr>
        <w:t>s (</w:t>
      </w:r>
      <w:r w:rsidRPr="00685B84">
        <w:rPr>
          <w:rFonts w:ascii="Arial" w:hAnsi="Arial" w:cs="Arial"/>
          <w:spacing w:val="-1"/>
          <w:sz w:val="22"/>
          <w:szCs w:val="22"/>
        </w:rPr>
        <w:t>r</w:t>
      </w:r>
      <w:r w:rsidRPr="00685B84">
        <w:rPr>
          <w:rFonts w:ascii="Arial" w:hAnsi="Arial" w:cs="Arial"/>
          <w:spacing w:val="1"/>
          <w:sz w:val="22"/>
          <w:szCs w:val="22"/>
        </w:rPr>
        <w:t>e</w:t>
      </w:r>
      <w:r w:rsidRPr="00685B84">
        <w:rPr>
          <w:rFonts w:ascii="Arial" w:hAnsi="Arial" w:cs="Arial"/>
          <w:sz w:val="22"/>
          <w:szCs w:val="22"/>
        </w:rPr>
        <w:t>la</w:t>
      </w:r>
      <w:r w:rsidRPr="00685B84">
        <w:rPr>
          <w:rFonts w:ascii="Arial" w:hAnsi="Arial" w:cs="Arial"/>
          <w:spacing w:val="1"/>
          <w:sz w:val="22"/>
          <w:szCs w:val="22"/>
        </w:rPr>
        <w:t>t</w:t>
      </w:r>
      <w:r w:rsidRPr="00685B84">
        <w:rPr>
          <w:rFonts w:ascii="Arial" w:hAnsi="Arial" w:cs="Arial"/>
          <w:sz w:val="22"/>
          <w:szCs w:val="22"/>
        </w:rPr>
        <w:t>ing</w:t>
      </w:r>
      <w:r w:rsidRPr="00685B84">
        <w:rPr>
          <w:rFonts w:ascii="Arial" w:hAnsi="Arial" w:cs="Arial"/>
          <w:spacing w:val="-1"/>
          <w:sz w:val="22"/>
          <w:szCs w:val="22"/>
        </w:rPr>
        <w:t xml:space="preserve"> </w:t>
      </w:r>
      <w:r w:rsidRPr="00685B84">
        <w:rPr>
          <w:rFonts w:ascii="Arial" w:hAnsi="Arial" w:cs="Arial"/>
          <w:spacing w:val="1"/>
          <w:sz w:val="22"/>
          <w:szCs w:val="22"/>
        </w:rPr>
        <w:t>t</w:t>
      </w:r>
      <w:r w:rsidRPr="00685B84">
        <w:rPr>
          <w:rFonts w:ascii="Arial" w:hAnsi="Arial" w:cs="Arial"/>
          <w:sz w:val="22"/>
          <w:szCs w:val="22"/>
        </w:rPr>
        <w:t>o</w:t>
      </w:r>
      <w:r w:rsidRPr="00685B84">
        <w:rPr>
          <w:rFonts w:ascii="Arial" w:hAnsi="Arial" w:cs="Arial"/>
          <w:spacing w:val="-1"/>
          <w:sz w:val="22"/>
          <w:szCs w:val="22"/>
        </w:rPr>
        <w:t xml:space="preserve"> </w:t>
      </w:r>
      <w:r w:rsidRPr="00685B84">
        <w:rPr>
          <w:rFonts w:ascii="Arial" w:hAnsi="Arial" w:cs="Arial"/>
          <w:sz w:val="22"/>
          <w:szCs w:val="22"/>
        </w:rPr>
        <w:t>ra</w:t>
      </w:r>
      <w:r w:rsidRPr="00685B84">
        <w:rPr>
          <w:rFonts w:ascii="Arial" w:hAnsi="Arial" w:cs="Arial"/>
          <w:spacing w:val="1"/>
          <w:sz w:val="22"/>
          <w:szCs w:val="22"/>
        </w:rPr>
        <w:t>t</w:t>
      </w:r>
      <w:r w:rsidRPr="00685B84">
        <w:rPr>
          <w:rFonts w:ascii="Arial" w:hAnsi="Arial" w:cs="Arial"/>
          <w:sz w:val="22"/>
          <w:szCs w:val="22"/>
        </w:rPr>
        <w:t>s,</w:t>
      </w:r>
      <w:r w:rsidRPr="00685B84">
        <w:rPr>
          <w:rFonts w:ascii="Arial" w:hAnsi="Arial" w:cs="Arial"/>
          <w:spacing w:val="-1"/>
          <w:sz w:val="22"/>
          <w:szCs w:val="22"/>
        </w:rPr>
        <w:t xml:space="preserve"> </w:t>
      </w:r>
      <w:r w:rsidRPr="00685B84">
        <w:rPr>
          <w:rFonts w:ascii="Arial" w:hAnsi="Arial" w:cs="Arial"/>
          <w:spacing w:val="1"/>
          <w:sz w:val="22"/>
          <w:szCs w:val="22"/>
        </w:rPr>
        <w:t>m</w:t>
      </w:r>
      <w:r w:rsidRPr="00685B84">
        <w:rPr>
          <w:rFonts w:ascii="Arial" w:hAnsi="Arial" w:cs="Arial"/>
          <w:sz w:val="22"/>
          <w:szCs w:val="22"/>
        </w:rPr>
        <w:t>ice</w:t>
      </w:r>
      <w:r w:rsidRPr="00685B84">
        <w:rPr>
          <w:rFonts w:ascii="Arial" w:hAnsi="Arial" w:cs="Arial"/>
          <w:spacing w:val="1"/>
          <w:sz w:val="22"/>
          <w:szCs w:val="22"/>
        </w:rPr>
        <w:t xml:space="preserve"> </w:t>
      </w:r>
      <w:r w:rsidRPr="00685B84">
        <w:rPr>
          <w:rFonts w:ascii="Arial" w:hAnsi="Arial" w:cs="Arial"/>
          <w:spacing w:val="-1"/>
          <w:sz w:val="22"/>
          <w:szCs w:val="22"/>
        </w:rPr>
        <w:t>o</w:t>
      </w:r>
      <w:r w:rsidRPr="00685B84">
        <w:rPr>
          <w:rFonts w:ascii="Arial" w:hAnsi="Arial" w:cs="Arial"/>
          <w:sz w:val="22"/>
          <w:szCs w:val="22"/>
        </w:rPr>
        <w:t>t</w:t>
      </w:r>
      <w:r w:rsidRPr="00685B84">
        <w:rPr>
          <w:rFonts w:ascii="Arial" w:hAnsi="Arial" w:cs="Arial"/>
          <w:spacing w:val="1"/>
          <w:sz w:val="22"/>
          <w:szCs w:val="22"/>
        </w:rPr>
        <w:t>he</w:t>
      </w:r>
      <w:r w:rsidRPr="00685B84">
        <w:rPr>
          <w:rFonts w:ascii="Arial" w:hAnsi="Arial" w:cs="Arial"/>
          <w:sz w:val="22"/>
          <w:szCs w:val="22"/>
        </w:rPr>
        <w:t>r</w:t>
      </w:r>
      <w:r w:rsidRPr="00685B84">
        <w:rPr>
          <w:rFonts w:ascii="Arial" w:hAnsi="Arial" w:cs="Arial"/>
          <w:spacing w:val="1"/>
          <w:sz w:val="22"/>
          <w:szCs w:val="22"/>
        </w:rPr>
        <w:t xml:space="preserve"> pe</w:t>
      </w:r>
      <w:r w:rsidRPr="00685B84">
        <w:rPr>
          <w:rFonts w:ascii="Arial" w:hAnsi="Arial" w:cs="Arial"/>
          <w:sz w:val="22"/>
          <w:szCs w:val="22"/>
        </w:rPr>
        <w:t>sts</w:t>
      </w:r>
      <w:r w:rsidRPr="00685B84">
        <w:rPr>
          <w:rFonts w:ascii="Arial" w:hAnsi="Arial" w:cs="Arial"/>
          <w:spacing w:val="-2"/>
          <w:sz w:val="22"/>
          <w:szCs w:val="22"/>
        </w:rPr>
        <w:t xml:space="preserve"> </w:t>
      </w:r>
      <w:r w:rsidRPr="00685B84">
        <w:rPr>
          <w:rFonts w:ascii="Arial" w:hAnsi="Arial" w:cs="Arial"/>
          <w:sz w:val="22"/>
          <w:szCs w:val="22"/>
        </w:rPr>
        <w:t>i</w:t>
      </w:r>
      <w:r w:rsidRPr="00685B84">
        <w:rPr>
          <w:rFonts w:ascii="Arial" w:hAnsi="Arial" w:cs="Arial"/>
          <w:spacing w:val="1"/>
          <w:sz w:val="22"/>
          <w:szCs w:val="22"/>
        </w:rPr>
        <w:t>n</w:t>
      </w:r>
      <w:r w:rsidRPr="00685B84">
        <w:rPr>
          <w:rFonts w:ascii="Arial" w:hAnsi="Arial" w:cs="Arial"/>
          <w:sz w:val="22"/>
          <w:szCs w:val="22"/>
        </w:rPr>
        <w:t>clu</w:t>
      </w:r>
      <w:r w:rsidRPr="00685B84">
        <w:rPr>
          <w:rFonts w:ascii="Arial" w:hAnsi="Arial" w:cs="Arial"/>
          <w:spacing w:val="1"/>
          <w:sz w:val="22"/>
          <w:szCs w:val="22"/>
        </w:rPr>
        <w:t>d</w:t>
      </w:r>
      <w:r w:rsidRPr="00685B84">
        <w:rPr>
          <w:rFonts w:ascii="Arial" w:hAnsi="Arial" w:cs="Arial"/>
          <w:sz w:val="22"/>
          <w:szCs w:val="22"/>
        </w:rPr>
        <w:t>ing</w:t>
      </w:r>
      <w:r w:rsidRPr="00685B84">
        <w:rPr>
          <w:rFonts w:ascii="Arial" w:hAnsi="Arial" w:cs="Arial"/>
          <w:spacing w:val="-1"/>
          <w:sz w:val="22"/>
          <w:szCs w:val="22"/>
        </w:rPr>
        <w:t xml:space="preserve"> </w:t>
      </w:r>
      <w:r w:rsidRPr="00685B84">
        <w:rPr>
          <w:rFonts w:ascii="Arial" w:hAnsi="Arial" w:cs="Arial"/>
          <w:sz w:val="22"/>
          <w:szCs w:val="22"/>
        </w:rPr>
        <w:t>i</w:t>
      </w:r>
      <w:r w:rsidRPr="00685B84">
        <w:rPr>
          <w:rFonts w:ascii="Arial" w:hAnsi="Arial" w:cs="Arial"/>
          <w:spacing w:val="1"/>
          <w:sz w:val="22"/>
          <w:szCs w:val="22"/>
        </w:rPr>
        <w:t>n</w:t>
      </w:r>
      <w:r w:rsidRPr="00685B84">
        <w:rPr>
          <w:rFonts w:ascii="Arial" w:hAnsi="Arial" w:cs="Arial"/>
          <w:sz w:val="22"/>
          <w:szCs w:val="22"/>
        </w:rPr>
        <w:t>s</w:t>
      </w:r>
      <w:r w:rsidRPr="00685B84">
        <w:rPr>
          <w:rFonts w:ascii="Arial" w:hAnsi="Arial" w:cs="Arial"/>
          <w:spacing w:val="1"/>
          <w:sz w:val="22"/>
          <w:szCs w:val="22"/>
        </w:rPr>
        <w:t>e</w:t>
      </w:r>
      <w:r w:rsidRPr="00685B84">
        <w:rPr>
          <w:rFonts w:ascii="Arial" w:hAnsi="Arial" w:cs="Arial"/>
          <w:sz w:val="22"/>
          <w:szCs w:val="22"/>
        </w:rPr>
        <w:t>ct</w:t>
      </w:r>
      <w:r w:rsidRPr="00685B84">
        <w:rPr>
          <w:rFonts w:ascii="Arial" w:hAnsi="Arial" w:cs="Arial"/>
          <w:spacing w:val="-2"/>
          <w:sz w:val="22"/>
          <w:szCs w:val="22"/>
        </w:rPr>
        <w:t>s</w:t>
      </w:r>
      <w:r w:rsidRPr="00685B84">
        <w:rPr>
          <w:rFonts w:ascii="Arial" w:hAnsi="Arial" w:cs="Arial"/>
          <w:sz w:val="22"/>
          <w:szCs w:val="22"/>
        </w:rPr>
        <w:t>,</w:t>
      </w:r>
      <w:r w:rsidRPr="00685B84">
        <w:rPr>
          <w:rFonts w:ascii="Arial" w:hAnsi="Arial" w:cs="Arial"/>
          <w:spacing w:val="1"/>
          <w:sz w:val="22"/>
          <w:szCs w:val="22"/>
        </w:rPr>
        <w:t xml:space="preserve"> </w:t>
      </w:r>
      <w:r w:rsidRPr="00685B84">
        <w:rPr>
          <w:rFonts w:ascii="Arial" w:hAnsi="Arial" w:cs="Arial"/>
          <w:sz w:val="22"/>
          <w:szCs w:val="22"/>
        </w:rPr>
        <w:t>t</w:t>
      </w:r>
      <w:r w:rsidRPr="00685B84">
        <w:rPr>
          <w:rFonts w:ascii="Arial" w:hAnsi="Arial" w:cs="Arial"/>
          <w:spacing w:val="-1"/>
          <w:sz w:val="22"/>
          <w:szCs w:val="22"/>
        </w:rPr>
        <w:t>h</w:t>
      </w:r>
      <w:r w:rsidRPr="00685B84">
        <w:rPr>
          <w:rFonts w:ascii="Arial" w:hAnsi="Arial" w:cs="Arial"/>
          <w:spacing w:val="1"/>
          <w:sz w:val="22"/>
          <w:szCs w:val="22"/>
        </w:rPr>
        <w:t>e</w:t>
      </w:r>
      <w:r w:rsidRPr="00685B84">
        <w:rPr>
          <w:rFonts w:ascii="Arial" w:hAnsi="Arial" w:cs="Arial"/>
          <w:sz w:val="22"/>
          <w:szCs w:val="22"/>
        </w:rPr>
        <w:t>ir</w:t>
      </w:r>
      <w:r w:rsidRPr="00685B84">
        <w:rPr>
          <w:rFonts w:ascii="Arial" w:hAnsi="Arial" w:cs="Arial"/>
          <w:spacing w:val="-3"/>
          <w:sz w:val="22"/>
          <w:szCs w:val="22"/>
        </w:rPr>
        <w:t xml:space="preserve"> </w:t>
      </w:r>
      <w:r w:rsidRPr="00685B84">
        <w:rPr>
          <w:rFonts w:ascii="Arial" w:hAnsi="Arial" w:cs="Arial"/>
          <w:spacing w:val="1"/>
          <w:sz w:val="22"/>
          <w:szCs w:val="22"/>
        </w:rPr>
        <w:t>e</w:t>
      </w:r>
      <w:r w:rsidRPr="00685B84">
        <w:rPr>
          <w:rFonts w:ascii="Arial" w:hAnsi="Arial" w:cs="Arial"/>
          <w:spacing w:val="-1"/>
          <w:sz w:val="22"/>
          <w:szCs w:val="22"/>
        </w:rPr>
        <w:t>gg</w:t>
      </w:r>
      <w:r w:rsidRPr="00685B84">
        <w:rPr>
          <w:rFonts w:ascii="Arial" w:hAnsi="Arial" w:cs="Arial"/>
          <w:sz w:val="22"/>
          <w:szCs w:val="22"/>
        </w:rPr>
        <w:t xml:space="preserve">s </w:t>
      </w:r>
      <w:r w:rsidRPr="00685B84">
        <w:rPr>
          <w:rFonts w:ascii="Arial" w:hAnsi="Arial" w:cs="Arial"/>
          <w:spacing w:val="1"/>
          <w:sz w:val="22"/>
          <w:szCs w:val="22"/>
        </w:rPr>
        <w:t>an</w:t>
      </w:r>
      <w:r w:rsidRPr="00685B84">
        <w:rPr>
          <w:rFonts w:ascii="Arial" w:hAnsi="Arial" w:cs="Arial"/>
          <w:sz w:val="22"/>
          <w:szCs w:val="22"/>
        </w:rPr>
        <w:t>d</w:t>
      </w:r>
      <w:r w:rsidRPr="00685B84">
        <w:rPr>
          <w:rFonts w:ascii="Arial" w:hAnsi="Arial" w:cs="Arial"/>
          <w:spacing w:val="1"/>
          <w:sz w:val="22"/>
          <w:szCs w:val="22"/>
        </w:rPr>
        <w:t xml:space="preserve"> </w:t>
      </w:r>
      <w:r w:rsidRPr="00685B84">
        <w:rPr>
          <w:rFonts w:ascii="Arial" w:hAnsi="Arial" w:cs="Arial"/>
          <w:sz w:val="22"/>
          <w:szCs w:val="22"/>
        </w:rPr>
        <w:t>l</w:t>
      </w:r>
      <w:r w:rsidRPr="00685B84">
        <w:rPr>
          <w:rFonts w:ascii="Arial" w:hAnsi="Arial" w:cs="Arial"/>
          <w:spacing w:val="1"/>
          <w:sz w:val="22"/>
          <w:szCs w:val="22"/>
        </w:rPr>
        <w:t>a</w:t>
      </w:r>
      <w:r w:rsidRPr="00685B84">
        <w:rPr>
          <w:rFonts w:ascii="Arial" w:hAnsi="Arial" w:cs="Arial"/>
          <w:sz w:val="22"/>
          <w:szCs w:val="22"/>
        </w:rPr>
        <w:t>r</w:t>
      </w:r>
      <w:r w:rsidRPr="00685B84">
        <w:rPr>
          <w:rFonts w:ascii="Arial" w:hAnsi="Arial" w:cs="Arial"/>
          <w:spacing w:val="-3"/>
          <w:sz w:val="22"/>
          <w:szCs w:val="22"/>
        </w:rPr>
        <w:t>v</w:t>
      </w:r>
      <w:r w:rsidRPr="00685B84">
        <w:rPr>
          <w:rFonts w:ascii="Arial" w:hAnsi="Arial" w:cs="Arial"/>
          <w:spacing w:val="1"/>
          <w:sz w:val="22"/>
          <w:szCs w:val="22"/>
        </w:rPr>
        <w:t>ae</w:t>
      </w:r>
      <w:r w:rsidRPr="00685B84">
        <w:rPr>
          <w:rFonts w:ascii="Arial" w:hAnsi="Arial" w:cs="Arial"/>
          <w:sz w:val="22"/>
          <w:szCs w:val="22"/>
        </w:rPr>
        <w:t>)</w:t>
      </w:r>
    </w:p>
    <w:p w:rsidR="00E155C2" w:rsidRPr="00685B84" w:rsidRDefault="00E155C2" w:rsidP="006E2A69">
      <w:pPr>
        <w:rPr>
          <w:rFonts w:ascii="Arial" w:hAnsi="Arial" w:cs="Arial"/>
          <w:sz w:val="22"/>
          <w:szCs w:val="22"/>
        </w:rPr>
      </w:pPr>
    </w:p>
    <w:p w:rsidR="00E155C2" w:rsidRPr="00685B84" w:rsidRDefault="00E155C2" w:rsidP="006E2A69">
      <w:pPr>
        <w:ind w:left="720"/>
        <w:rPr>
          <w:rFonts w:ascii="Arial" w:hAnsi="Arial" w:cs="Arial"/>
          <w:sz w:val="22"/>
          <w:szCs w:val="22"/>
        </w:rPr>
      </w:pPr>
      <w:r w:rsidRPr="00685B84">
        <w:rPr>
          <w:rFonts w:ascii="Arial" w:hAnsi="Arial" w:cs="Arial"/>
          <w:sz w:val="22"/>
          <w:szCs w:val="22"/>
        </w:rPr>
        <w:t>Filth is a euphemism for excrement, animal or human.  Due to case law the definition of “prejudicial to health” is limited and means “likely to cause a threat of disease”.  It does not include the likelihood of personal injury.  Nuisance has its common law meaning of something which materially interferes with the use of another’s land.</w:t>
      </w:r>
    </w:p>
    <w:p w:rsidR="00E155C2" w:rsidRDefault="00E155C2" w:rsidP="006E2A69">
      <w:pPr>
        <w:rPr>
          <w:rFonts w:ascii="Arial" w:hAnsi="Arial" w:cs="Arial"/>
          <w:spacing w:val="1"/>
          <w:sz w:val="22"/>
          <w:szCs w:val="22"/>
        </w:rPr>
      </w:pPr>
    </w:p>
    <w:p w:rsidR="00E155C2" w:rsidRPr="00685B84" w:rsidRDefault="00E155C2" w:rsidP="006E2A69">
      <w:pPr>
        <w:ind w:left="720"/>
        <w:rPr>
          <w:rFonts w:ascii="Arial" w:hAnsi="Arial" w:cs="Arial"/>
          <w:sz w:val="22"/>
          <w:szCs w:val="22"/>
        </w:rPr>
      </w:pPr>
      <w:r w:rsidRPr="00685B84">
        <w:rPr>
          <w:rFonts w:ascii="Arial" w:hAnsi="Arial" w:cs="Arial"/>
          <w:spacing w:val="1"/>
          <w:sz w:val="22"/>
          <w:szCs w:val="22"/>
        </w:rPr>
        <w:t xml:space="preserve">The LA </w:t>
      </w:r>
      <w:r w:rsidRPr="00685B84">
        <w:rPr>
          <w:rFonts w:ascii="Arial" w:hAnsi="Arial" w:cs="Arial"/>
          <w:sz w:val="22"/>
          <w:szCs w:val="22"/>
        </w:rPr>
        <w:t>s</w:t>
      </w:r>
      <w:r w:rsidRPr="00685B84">
        <w:rPr>
          <w:rFonts w:ascii="Arial" w:hAnsi="Arial" w:cs="Arial"/>
          <w:spacing w:val="1"/>
          <w:sz w:val="22"/>
          <w:szCs w:val="22"/>
        </w:rPr>
        <w:t>e</w:t>
      </w:r>
      <w:r w:rsidRPr="00685B84">
        <w:rPr>
          <w:rFonts w:ascii="Arial" w:hAnsi="Arial" w:cs="Arial"/>
          <w:sz w:val="22"/>
          <w:szCs w:val="22"/>
        </w:rPr>
        <w:t>r</w:t>
      </w:r>
      <w:r w:rsidRPr="00685B84">
        <w:rPr>
          <w:rFonts w:ascii="Arial" w:hAnsi="Arial" w:cs="Arial"/>
          <w:spacing w:val="-3"/>
          <w:sz w:val="22"/>
          <w:szCs w:val="22"/>
        </w:rPr>
        <w:t>v</w:t>
      </w:r>
      <w:r w:rsidRPr="00685B84">
        <w:rPr>
          <w:rFonts w:ascii="Arial" w:hAnsi="Arial" w:cs="Arial"/>
          <w:spacing w:val="1"/>
          <w:sz w:val="22"/>
          <w:szCs w:val="22"/>
        </w:rPr>
        <w:t>e</w:t>
      </w:r>
      <w:r w:rsidRPr="00685B84">
        <w:rPr>
          <w:rFonts w:ascii="Arial" w:hAnsi="Arial" w:cs="Arial"/>
          <w:sz w:val="22"/>
          <w:szCs w:val="22"/>
        </w:rPr>
        <w:t>s</w:t>
      </w:r>
      <w:r w:rsidRPr="00685B84">
        <w:rPr>
          <w:rFonts w:ascii="Arial" w:hAnsi="Arial" w:cs="Arial"/>
          <w:spacing w:val="2"/>
          <w:sz w:val="22"/>
          <w:szCs w:val="22"/>
        </w:rPr>
        <w:t xml:space="preserve"> </w:t>
      </w:r>
      <w:r w:rsidRPr="00685B84">
        <w:rPr>
          <w:rFonts w:ascii="Arial" w:hAnsi="Arial" w:cs="Arial"/>
          <w:spacing w:val="1"/>
          <w:sz w:val="22"/>
          <w:szCs w:val="22"/>
        </w:rPr>
        <w:t>no</w:t>
      </w:r>
      <w:r w:rsidRPr="00685B84">
        <w:rPr>
          <w:rFonts w:ascii="Arial" w:hAnsi="Arial" w:cs="Arial"/>
          <w:sz w:val="22"/>
          <w:szCs w:val="22"/>
        </w:rPr>
        <w:t>tice</w:t>
      </w:r>
      <w:r w:rsidRPr="00685B84">
        <w:rPr>
          <w:rFonts w:ascii="Arial" w:hAnsi="Arial" w:cs="Arial"/>
          <w:spacing w:val="3"/>
          <w:sz w:val="22"/>
          <w:szCs w:val="22"/>
        </w:rPr>
        <w:t xml:space="preserve"> </w:t>
      </w:r>
      <w:r w:rsidRPr="00685B84">
        <w:rPr>
          <w:rFonts w:ascii="Arial" w:hAnsi="Arial" w:cs="Arial"/>
          <w:sz w:val="22"/>
          <w:szCs w:val="22"/>
        </w:rPr>
        <w:t>re</w:t>
      </w:r>
      <w:r w:rsidRPr="00685B84">
        <w:rPr>
          <w:rFonts w:ascii="Arial" w:hAnsi="Arial" w:cs="Arial"/>
          <w:spacing w:val="-1"/>
          <w:sz w:val="22"/>
          <w:szCs w:val="22"/>
        </w:rPr>
        <w:t>qu</w:t>
      </w:r>
      <w:r w:rsidRPr="00685B84">
        <w:rPr>
          <w:rFonts w:ascii="Arial" w:hAnsi="Arial" w:cs="Arial"/>
          <w:sz w:val="22"/>
          <w:szCs w:val="22"/>
        </w:rPr>
        <w:t>i</w:t>
      </w:r>
      <w:r w:rsidRPr="00685B84">
        <w:rPr>
          <w:rFonts w:ascii="Arial" w:hAnsi="Arial" w:cs="Arial"/>
          <w:spacing w:val="-1"/>
          <w:sz w:val="22"/>
          <w:szCs w:val="22"/>
        </w:rPr>
        <w:t>r</w:t>
      </w:r>
      <w:r w:rsidRPr="00685B84">
        <w:rPr>
          <w:rFonts w:ascii="Arial" w:hAnsi="Arial" w:cs="Arial"/>
          <w:sz w:val="22"/>
          <w:szCs w:val="22"/>
        </w:rPr>
        <w:t>ing:</w:t>
      </w:r>
      <w:r w:rsidRPr="00685B84">
        <w:rPr>
          <w:rFonts w:ascii="Arial" w:hAnsi="Arial" w:cs="Arial"/>
          <w:spacing w:val="1"/>
          <w:sz w:val="22"/>
          <w:szCs w:val="22"/>
        </w:rPr>
        <w:t xml:space="preserve"> </w:t>
      </w:r>
      <w:r w:rsidRPr="00685B84">
        <w:rPr>
          <w:rFonts w:ascii="Arial" w:hAnsi="Arial" w:cs="Arial"/>
          <w:sz w:val="22"/>
          <w:szCs w:val="22"/>
        </w:rPr>
        <w:t>cle</w:t>
      </w:r>
      <w:r w:rsidRPr="00685B84">
        <w:rPr>
          <w:rFonts w:ascii="Arial" w:hAnsi="Arial" w:cs="Arial"/>
          <w:spacing w:val="1"/>
          <w:sz w:val="22"/>
          <w:szCs w:val="22"/>
        </w:rPr>
        <w:t>a</w:t>
      </w:r>
      <w:r w:rsidRPr="00685B84">
        <w:rPr>
          <w:rFonts w:ascii="Arial" w:hAnsi="Arial" w:cs="Arial"/>
          <w:sz w:val="22"/>
          <w:szCs w:val="22"/>
        </w:rPr>
        <w:t>ra</w:t>
      </w:r>
      <w:r w:rsidRPr="00685B84">
        <w:rPr>
          <w:rFonts w:ascii="Arial" w:hAnsi="Arial" w:cs="Arial"/>
          <w:spacing w:val="1"/>
          <w:sz w:val="22"/>
          <w:szCs w:val="22"/>
        </w:rPr>
        <w:t>n</w:t>
      </w:r>
      <w:r w:rsidRPr="00685B84">
        <w:rPr>
          <w:rFonts w:ascii="Arial" w:hAnsi="Arial" w:cs="Arial"/>
          <w:sz w:val="22"/>
          <w:szCs w:val="22"/>
        </w:rPr>
        <w:t>ce</w:t>
      </w:r>
      <w:r w:rsidRPr="00685B84">
        <w:rPr>
          <w:rFonts w:ascii="Arial" w:hAnsi="Arial" w:cs="Arial"/>
          <w:spacing w:val="3"/>
          <w:sz w:val="22"/>
          <w:szCs w:val="22"/>
        </w:rPr>
        <w:t xml:space="preserve"> </w:t>
      </w:r>
      <w:r w:rsidRPr="00685B84">
        <w:rPr>
          <w:rFonts w:ascii="Arial" w:hAnsi="Arial" w:cs="Arial"/>
          <w:spacing w:val="-1"/>
          <w:sz w:val="22"/>
          <w:szCs w:val="22"/>
        </w:rPr>
        <w:t>o</w:t>
      </w:r>
      <w:r w:rsidRPr="00685B84">
        <w:rPr>
          <w:rFonts w:ascii="Arial" w:hAnsi="Arial" w:cs="Arial"/>
          <w:sz w:val="22"/>
          <w:szCs w:val="22"/>
        </w:rPr>
        <w:t>f</w:t>
      </w:r>
      <w:r w:rsidRPr="00685B84">
        <w:rPr>
          <w:rFonts w:ascii="Arial" w:hAnsi="Arial" w:cs="Arial"/>
          <w:spacing w:val="5"/>
          <w:sz w:val="22"/>
          <w:szCs w:val="22"/>
        </w:rPr>
        <w:t xml:space="preserve"> </w:t>
      </w:r>
      <w:r w:rsidRPr="00685B84">
        <w:rPr>
          <w:rFonts w:ascii="Arial" w:hAnsi="Arial" w:cs="Arial"/>
          <w:spacing w:val="-1"/>
          <w:sz w:val="22"/>
          <w:szCs w:val="22"/>
        </w:rPr>
        <w:t>m</w:t>
      </w:r>
      <w:r w:rsidRPr="00685B84">
        <w:rPr>
          <w:rFonts w:ascii="Arial" w:hAnsi="Arial" w:cs="Arial"/>
          <w:spacing w:val="1"/>
          <w:sz w:val="22"/>
          <w:szCs w:val="22"/>
        </w:rPr>
        <w:t>a</w:t>
      </w:r>
      <w:r w:rsidRPr="00685B84">
        <w:rPr>
          <w:rFonts w:ascii="Arial" w:hAnsi="Arial" w:cs="Arial"/>
          <w:spacing w:val="-2"/>
          <w:sz w:val="22"/>
          <w:szCs w:val="22"/>
        </w:rPr>
        <w:t>t</w:t>
      </w:r>
      <w:r w:rsidRPr="00685B84">
        <w:rPr>
          <w:rFonts w:ascii="Arial" w:hAnsi="Arial" w:cs="Arial"/>
          <w:spacing w:val="1"/>
          <w:sz w:val="22"/>
          <w:szCs w:val="22"/>
        </w:rPr>
        <w:t>e</w:t>
      </w:r>
      <w:r w:rsidRPr="00685B84">
        <w:rPr>
          <w:rFonts w:ascii="Arial" w:hAnsi="Arial" w:cs="Arial"/>
          <w:sz w:val="22"/>
          <w:szCs w:val="22"/>
        </w:rPr>
        <w:t>r</w:t>
      </w:r>
      <w:r w:rsidRPr="00685B84">
        <w:rPr>
          <w:rFonts w:ascii="Arial" w:hAnsi="Arial" w:cs="Arial"/>
          <w:spacing w:val="-1"/>
          <w:sz w:val="22"/>
          <w:szCs w:val="22"/>
        </w:rPr>
        <w:t>i</w:t>
      </w:r>
      <w:r w:rsidRPr="00685B84">
        <w:rPr>
          <w:rFonts w:ascii="Arial" w:hAnsi="Arial" w:cs="Arial"/>
          <w:spacing w:val="1"/>
          <w:sz w:val="22"/>
          <w:szCs w:val="22"/>
        </w:rPr>
        <w:t>a</w:t>
      </w:r>
      <w:r w:rsidRPr="00685B84">
        <w:rPr>
          <w:rFonts w:ascii="Arial" w:hAnsi="Arial" w:cs="Arial"/>
          <w:sz w:val="22"/>
          <w:szCs w:val="22"/>
        </w:rPr>
        <w:t>ls</w:t>
      </w:r>
      <w:r w:rsidRPr="00685B84">
        <w:rPr>
          <w:rFonts w:ascii="Arial" w:hAnsi="Arial" w:cs="Arial"/>
          <w:spacing w:val="2"/>
          <w:sz w:val="22"/>
          <w:szCs w:val="22"/>
        </w:rPr>
        <w:t xml:space="preserve"> </w:t>
      </w:r>
      <w:r w:rsidRPr="00685B84">
        <w:rPr>
          <w:rFonts w:ascii="Arial" w:hAnsi="Arial" w:cs="Arial"/>
          <w:spacing w:val="1"/>
          <w:sz w:val="22"/>
          <w:szCs w:val="22"/>
        </w:rPr>
        <w:t>an</w:t>
      </w:r>
      <w:r w:rsidRPr="00685B84">
        <w:rPr>
          <w:rFonts w:ascii="Arial" w:hAnsi="Arial" w:cs="Arial"/>
          <w:sz w:val="22"/>
          <w:szCs w:val="22"/>
        </w:rPr>
        <w:t>d</w:t>
      </w:r>
      <w:r w:rsidRPr="00685B84">
        <w:rPr>
          <w:rFonts w:ascii="Arial" w:hAnsi="Arial" w:cs="Arial"/>
          <w:spacing w:val="3"/>
          <w:sz w:val="22"/>
          <w:szCs w:val="22"/>
        </w:rPr>
        <w:t xml:space="preserve"> </w:t>
      </w:r>
      <w:r w:rsidRPr="00685B84">
        <w:rPr>
          <w:rFonts w:ascii="Arial" w:hAnsi="Arial" w:cs="Arial"/>
          <w:spacing w:val="-1"/>
          <w:sz w:val="22"/>
          <w:szCs w:val="22"/>
        </w:rPr>
        <w:t>o</w:t>
      </w:r>
      <w:r w:rsidRPr="00685B84">
        <w:rPr>
          <w:rFonts w:ascii="Arial" w:hAnsi="Arial" w:cs="Arial"/>
          <w:spacing w:val="1"/>
          <w:sz w:val="22"/>
          <w:szCs w:val="22"/>
        </w:rPr>
        <w:t>b</w:t>
      </w:r>
      <w:r w:rsidRPr="00685B84">
        <w:rPr>
          <w:rFonts w:ascii="Arial" w:hAnsi="Arial" w:cs="Arial"/>
          <w:sz w:val="22"/>
          <w:szCs w:val="22"/>
        </w:rPr>
        <w:t>jec</w:t>
      </w:r>
      <w:r w:rsidRPr="00685B84">
        <w:rPr>
          <w:rFonts w:ascii="Arial" w:hAnsi="Arial" w:cs="Arial"/>
          <w:spacing w:val="1"/>
          <w:sz w:val="22"/>
          <w:szCs w:val="22"/>
        </w:rPr>
        <w:t>t</w:t>
      </w:r>
      <w:r w:rsidRPr="00685B84">
        <w:rPr>
          <w:rFonts w:ascii="Arial" w:hAnsi="Arial" w:cs="Arial"/>
          <w:sz w:val="22"/>
          <w:szCs w:val="22"/>
        </w:rPr>
        <w:t>s</w:t>
      </w:r>
      <w:r w:rsidRPr="00685B84">
        <w:rPr>
          <w:rFonts w:ascii="Arial" w:hAnsi="Arial" w:cs="Arial"/>
          <w:spacing w:val="2"/>
          <w:sz w:val="22"/>
          <w:szCs w:val="22"/>
        </w:rPr>
        <w:t xml:space="preserve"> </w:t>
      </w:r>
      <w:r w:rsidRPr="00685B84">
        <w:rPr>
          <w:rFonts w:ascii="Arial" w:hAnsi="Arial" w:cs="Arial"/>
          <w:spacing w:val="-2"/>
          <w:sz w:val="22"/>
          <w:szCs w:val="22"/>
        </w:rPr>
        <w:t>t</w:t>
      </w:r>
      <w:r w:rsidRPr="00685B84">
        <w:rPr>
          <w:rFonts w:ascii="Arial" w:hAnsi="Arial" w:cs="Arial"/>
          <w:spacing w:val="1"/>
          <w:sz w:val="22"/>
          <w:szCs w:val="22"/>
        </w:rPr>
        <w:t>ha</w:t>
      </w:r>
      <w:r w:rsidRPr="00685B84">
        <w:rPr>
          <w:rFonts w:ascii="Arial" w:hAnsi="Arial" w:cs="Arial"/>
          <w:sz w:val="22"/>
          <w:szCs w:val="22"/>
        </w:rPr>
        <w:t xml:space="preserve">t </w:t>
      </w:r>
      <w:r w:rsidRPr="00685B84">
        <w:rPr>
          <w:rFonts w:ascii="Arial" w:hAnsi="Arial" w:cs="Arial"/>
          <w:spacing w:val="1"/>
          <w:sz w:val="22"/>
          <w:szCs w:val="22"/>
        </w:rPr>
        <w:t>a</w:t>
      </w:r>
      <w:r w:rsidRPr="00685B84">
        <w:rPr>
          <w:rFonts w:ascii="Arial" w:hAnsi="Arial" w:cs="Arial"/>
          <w:sz w:val="22"/>
          <w:szCs w:val="22"/>
        </w:rPr>
        <w:t>re</w:t>
      </w:r>
      <w:r w:rsidRPr="00685B84">
        <w:rPr>
          <w:rFonts w:ascii="Arial" w:hAnsi="Arial" w:cs="Arial"/>
          <w:spacing w:val="3"/>
          <w:sz w:val="22"/>
          <w:szCs w:val="22"/>
        </w:rPr>
        <w:t xml:space="preserve"> f</w:t>
      </w:r>
      <w:r w:rsidRPr="00685B84">
        <w:rPr>
          <w:rFonts w:ascii="Arial" w:hAnsi="Arial" w:cs="Arial"/>
          <w:sz w:val="22"/>
          <w:szCs w:val="22"/>
        </w:rPr>
        <w:t>i</w:t>
      </w:r>
      <w:r w:rsidRPr="00685B84">
        <w:rPr>
          <w:rFonts w:ascii="Arial" w:hAnsi="Arial" w:cs="Arial"/>
          <w:spacing w:val="-1"/>
          <w:sz w:val="22"/>
          <w:szCs w:val="22"/>
        </w:rPr>
        <w:t>l</w:t>
      </w:r>
      <w:r w:rsidRPr="00685B84">
        <w:rPr>
          <w:rFonts w:ascii="Arial" w:hAnsi="Arial" w:cs="Arial"/>
          <w:spacing w:val="-2"/>
          <w:sz w:val="22"/>
          <w:szCs w:val="22"/>
        </w:rPr>
        <w:t>t</w:t>
      </w:r>
      <w:r w:rsidRPr="00685B84">
        <w:rPr>
          <w:rFonts w:ascii="Arial" w:hAnsi="Arial" w:cs="Arial"/>
          <w:spacing w:val="1"/>
          <w:sz w:val="22"/>
          <w:szCs w:val="22"/>
        </w:rPr>
        <w:t>h</w:t>
      </w:r>
      <w:r w:rsidRPr="00685B84">
        <w:rPr>
          <w:rFonts w:ascii="Arial" w:hAnsi="Arial" w:cs="Arial"/>
          <w:spacing w:val="-2"/>
          <w:sz w:val="22"/>
          <w:szCs w:val="22"/>
        </w:rPr>
        <w:t>y</w:t>
      </w:r>
      <w:r w:rsidRPr="00685B84">
        <w:rPr>
          <w:rFonts w:ascii="Arial" w:hAnsi="Arial" w:cs="Arial"/>
          <w:sz w:val="22"/>
          <w:szCs w:val="22"/>
        </w:rPr>
        <w:t>,</w:t>
      </w:r>
      <w:r w:rsidRPr="00685B84">
        <w:rPr>
          <w:rFonts w:ascii="Arial" w:hAnsi="Arial" w:cs="Arial"/>
          <w:spacing w:val="3"/>
          <w:sz w:val="22"/>
          <w:szCs w:val="22"/>
        </w:rPr>
        <w:t xml:space="preserve"> </w:t>
      </w:r>
      <w:r w:rsidRPr="00685B84">
        <w:rPr>
          <w:rFonts w:ascii="Arial" w:hAnsi="Arial" w:cs="Arial"/>
          <w:sz w:val="22"/>
          <w:szCs w:val="22"/>
        </w:rPr>
        <w:t>cle</w:t>
      </w:r>
      <w:r w:rsidRPr="00685B84">
        <w:rPr>
          <w:rFonts w:ascii="Arial" w:hAnsi="Arial" w:cs="Arial"/>
          <w:spacing w:val="1"/>
          <w:sz w:val="22"/>
          <w:szCs w:val="22"/>
        </w:rPr>
        <w:t>an</w:t>
      </w:r>
      <w:r w:rsidRPr="00685B84">
        <w:rPr>
          <w:rFonts w:ascii="Arial" w:hAnsi="Arial" w:cs="Arial"/>
          <w:sz w:val="22"/>
          <w:szCs w:val="22"/>
        </w:rPr>
        <w:t>sing</w:t>
      </w:r>
      <w:r w:rsidRPr="00685B84">
        <w:rPr>
          <w:rFonts w:ascii="Arial" w:hAnsi="Arial" w:cs="Arial"/>
          <w:spacing w:val="1"/>
          <w:sz w:val="22"/>
          <w:szCs w:val="22"/>
        </w:rPr>
        <w:t xml:space="preserve"> </w:t>
      </w:r>
      <w:r w:rsidRPr="00685B84">
        <w:rPr>
          <w:rFonts w:ascii="Arial" w:hAnsi="Arial" w:cs="Arial"/>
          <w:spacing w:val="-1"/>
          <w:sz w:val="22"/>
          <w:szCs w:val="22"/>
        </w:rPr>
        <w:t>o</w:t>
      </w:r>
      <w:r w:rsidRPr="00685B84">
        <w:rPr>
          <w:rFonts w:ascii="Arial" w:hAnsi="Arial" w:cs="Arial"/>
          <w:sz w:val="22"/>
          <w:szCs w:val="22"/>
        </w:rPr>
        <w:t>f s</w:t>
      </w:r>
      <w:r w:rsidRPr="00685B84">
        <w:rPr>
          <w:rFonts w:ascii="Arial" w:hAnsi="Arial" w:cs="Arial"/>
          <w:spacing w:val="1"/>
          <w:sz w:val="22"/>
          <w:szCs w:val="22"/>
        </w:rPr>
        <w:t>u</w:t>
      </w:r>
      <w:r w:rsidRPr="00685B84">
        <w:rPr>
          <w:rFonts w:ascii="Arial" w:hAnsi="Arial" w:cs="Arial"/>
          <w:sz w:val="22"/>
          <w:szCs w:val="22"/>
        </w:rPr>
        <w:t>rfac</w:t>
      </w:r>
      <w:r w:rsidRPr="00685B84">
        <w:rPr>
          <w:rFonts w:ascii="Arial" w:hAnsi="Arial" w:cs="Arial"/>
          <w:spacing w:val="1"/>
          <w:sz w:val="22"/>
          <w:szCs w:val="22"/>
        </w:rPr>
        <w:t>e</w:t>
      </w:r>
      <w:r w:rsidRPr="00685B84">
        <w:rPr>
          <w:rFonts w:ascii="Arial" w:hAnsi="Arial" w:cs="Arial"/>
          <w:sz w:val="22"/>
          <w:szCs w:val="22"/>
        </w:rPr>
        <w:t>s,</w:t>
      </w:r>
      <w:r w:rsidRPr="00685B84">
        <w:rPr>
          <w:rFonts w:ascii="Arial" w:hAnsi="Arial" w:cs="Arial"/>
          <w:spacing w:val="3"/>
          <w:sz w:val="22"/>
          <w:szCs w:val="22"/>
        </w:rPr>
        <w:t xml:space="preserve"> </w:t>
      </w:r>
      <w:r w:rsidRPr="00685B84">
        <w:rPr>
          <w:rFonts w:ascii="Arial" w:hAnsi="Arial" w:cs="Arial"/>
          <w:sz w:val="22"/>
          <w:szCs w:val="22"/>
        </w:rPr>
        <w:t>c</w:t>
      </w:r>
      <w:r w:rsidRPr="00685B84">
        <w:rPr>
          <w:rFonts w:ascii="Arial" w:hAnsi="Arial" w:cs="Arial"/>
          <w:spacing w:val="1"/>
          <w:sz w:val="22"/>
          <w:szCs w:val="22"/>
        </w:rPr>
        <w:t>a</w:t>
      </w:r>
      <w:r w:rsidRPr="00685B84">
        <w:rPr>
          <w:rFonts w:ascii="Arial" w:hAnsi="Arial" w:cs="Arial"/>
          <w:sz w:val="22"/>
          <w:szCs w:val="22"/>
        </w:rPr>
        <w:t>r</w:t>
      </w:r>
      <w:r w:rsidRPr="00685B84">
        <w:rPr>
          <w:rFonts w:ascii="Arial" w:hAnsi="Arial" w:cs="Arial"/>
          <w:spacing w:val="-2"/>
          <w:sz w:val="22"/>
          <w:szCs w:val="22"/>
        </w:rPr>
        <w:t>p</w:t>
      </w:r>
      <w:r w:rsidRPr="00685B84">
        <w:rPr>
          <w:rFonts w:ascii="Arial" w:hAnsi="Arial" w:cs="Arial"/>
          <w:spacing w:val="1"/>
          <w:sz w:val="22"/>
          <w:szCs w:val="22"/>
        </w:rPr>
        <w:t>e</w:t>
      </w:r>
      <w:r w:rsidRPr="00685B84">
        <w:rPr>
          <w:rFonts w:ascii="Arial" w:hAnsi="Arial" w:cs="Arial"/>
          <w:sz w:val="22"/>
          <w:szCs w:val="22"/>
        </w:rPr>
        <w:t>ts</w:t>
      </w:r>
      <w:r w:rsidRPr="00685B84">
        <w:rPr>
          <w:rFonts w:ascii="Arial" w:hAnsi="Arial" w:cs="Arial"/>
          <w:spacing w:val="3"/>
          <w:sz w:val="22"/>
          <w:szCs w:val="22"/>
        </w:rPr>
        <w:t xml:space="preserve"> </w:t>
      </w:r>
      <w:r w:rsidRPr="00685B84">
        <w:rPr>
          <w:rFonts w:ascii="Arial" w:hAnsi="Arial" w:cs="Arial"/>
          <w:spacing w:val="1"/>
          <w:sz w:val="22"/>
          <w:szCs w:val="22"/>
        </w:rPr>
        <w:t>e</w:t>
      </w:r>
      <w:r w:rsidRPr="00685B84">
        <w:rPr>
          <w:rFonts w:ascii="Arial" w:hAnsi="Arial" w:cs="Arial"/>
          <w:sz w:val="22"/>
          <w:szCs w:val="22"/>
        </w:rPr>
        <w:t xml:space="preserve">tc. </w:t>
      </w:r>
      <w:r w:rsidRPr="00685B84">
        <w:rPr>
          <w:rFonts w:ascii="Arial" w:hAnsi="Arial" w:cs="Arial"/>
          <w:spacing w:val="-3"/>
          <w:sz w:val="22"/>
          <w:szCs w:val="22"/>
        </w:rPr>
        <w:t>w</w:t>
      </w:r>
      <w:r w:rsidRPr="00685B84">
        <w:rPr>
          <w:rFonts w:ascii="Arial" w:hAnsi="Arial" w:cs="Arial"/>
          <w:sz w:val="22"/>
          <w:szCs w:val="22"/>
        </w:rPr>
        <w:t>it</w:t>
      </w:r>
      <w:r w:rsidRPr="00685B84">
        <w:rPr>
          <w:rFonts w:ascii="Arial" w:hAnsi="Arial" w:cs="Arial"/>
          <w:spacing w:val="1"/>
          <w:sz w:val="22"/>
          <w:szCs w:val="22"/>
        </w:rPr>
        <w:t>h</w:t>
      </w:r>
      <w:r w:rsidRPr="00685B84">
        <w:rPr>
          <w:rFonts w:ascii="Arial" w:hAnsi="Arial" w:cs="Arial"/>
          <w:sz w:val="22"/>
          <w:szCs w:val="22"/>
        </w:rPr>
        <w:t>in</w:t>
      </w:r>
      <w:r w:rsidRPr="00685B84">
        <w:rPr>
          <w:rFonts w:ascii="Arial" w:hAnsi="Arial" w:cs="Arial"/>
          <w:spacing w:val="3"/>
          <w:sz w:val="22"/>
          <w:szCs w:val="22"/>
        </w:rPr>
        <w:t xml:space="preserve"> </w:t>
      </w:r>
      <w:r w:rsidRPr="00685B84">
        <w:rPr>
          <w:rFonts w:ascii="Arial" w:hAnsi="Arial" w:cs="Arial"/>
          <w:spacing w:val="1"/>
          <w:sz w:val="22"/>
          <w:szCs w:val="22"/>
        </w:rPr>
        <w:t>2</w:t>
      </w:r>
      <w:r w:rsidRPr="00685B84">
        <w:rPr>
          <w:rFonts w:ascii="Arial" w:hAnsi="Arial" w:cs="Arial"/>
          <w:sz w:val="22"/>
          <w:szCs w:val="22"/>
        </w:rPr>
        <w:t>4</w:t>
      </w:r>
      <w:r w:rsidRPr="00685B84">
        <w:rPr>
          <w:rFonts w:ascii="Arial" w:hAnsi="Arial" w:cs="Arial"/>
          <w:spacing w:val="3"/>
          <w:sz w:val="22"/>
          <w:szCs w:val="22"/>
        </w:rPr>
        <w:t xml:space="preserve"> </w:t>
      </w:r>
      <w:r w:rsidRPr="00685B84">
        <w:rPr>
          <w:rFonts w:ascii="Arial" w:hAnsi="Arial" w:cs="Arial"/>
          <w:spacing w:val="1"/>
          <w:sz w:val="22"/>
          <w:szCs w:val="22"/>
        </w:rPr>
        <w:t>hou</w:t>
      </w:r>
      <w:r w:rsidRPr="00685B84">
        <w:rPr>
          <w:rFonts w:ascii="Arial" w:hAnsi="Arial" w:cs="Arial"/>
          <w:sz w:val="22"/>
          <w:szCs w:val="22"/>
        </w:rPr>
        <w:t>rs</w:t>
      </w:r>
      <w:r w:rsidRPr="00685B84">
        <w:rPr>
          <w:rFonts w:ascii="Arial" w:hAnsi="Arial" w:cs="Arial"/>
          <w:spacing w:val="2"/>
          <w:sz w:val="22"/>
          <w:szCs w:val="22"/>
        </w:rPr>
        <w:t xml:space="preserve"> </w:t>
      </w:r>
      <w:r w:rsidRPr="00685B84">
        <w:rPr>
          <w:rFonts w:ascii="Arial" w:hAnsi="Arial" w:cs="Arial"/>
          <w:spacing w:val="1"/>
          <w:sz w:val="22"/>
          <w:szCs w:val="22"/>
        </w:rPr>
        <w:t>o</w:t>
      </w:r>
      <w:r w:rsidRPr="00685B84">
        <w:rPr>
          <w:rFonts w:ascii="Arial" w:hAnsi="Arial" w:cs="Arial"/>
          <w:sz w:val="22"/>
          <w:szCs w:val="22"/>
        </w:rPr>
        <w:t>r</w:t>
      </w:r>
      <w:r w:rsidRPr="00685B84">
        <w:rPr>
          <w:rFonts w:ascii="Arial" w:hAnsi="Arial" w:cs="Arial"/>
          <w:spacing w:val="2"/>
          <w:sz w:val="22"/>
          <w:szCs w:val="22"/>
        </w:rPr>
        <w:t xml:space="preserve"> </w:t>
      </w:r>
      <w:r w:rsidRPr="00685B84">
        <w:rPr>
          <w:rFonts w:ascii="Arial" w:hAnsi="Arial" w:cs="Arial"/>
          <w:spacing w:val="1"/>
          <w:sz w:val="22"/>
          <w:szCs w:val="22"/>
        </w:rPr>
        <w:t>mo</w:t>
      </w:r>
      <w:r w:rsidRPr="00685B84">
        <w:rPr>
          <w:rFonts w:ascii="Arial" w:hAnsi="Arial" w:cs="Arial"/>
          <w:spacing w:val="-3"/>
          <w:sz w:val="22"/>
          <w:szCs w:val="22"/>
        </w:rPr>
        <w:t>r</w:t>
      </w:r>
      <w:r w:rsidRPr="00685B84">
        <w:rPr>
          <w:rFonts w:ascii="Arial" w:hAnsi="Arial" w:cs="Arial"/>
          <w:spacing w:val="1"/>
          <w:sz w:val="22"/>
          <w:szCs w:val="22"/>
        </w:rPr>
        <w:t>e</w:t>
      </w:r>
      <w:r w:rsidRPr="00685B84">
        <w:rPr>
          <w:rFonts w:ascii="Arial" w:hAnsi="Arial" w:cs="Arial"/>
          <w:sz w:val="22"/>
          <w:szCs w:val="22"/>
        </w:rPr>
        <w:t>.  If not complied with, Environmental Health (EH) can carry out works in default and charge.  No appeal is available</w:t>
      </w:r>
      <w:r w:rsidRPr="00685B84">
        <w:rPr>
          <w:rFonts w:ascii="Arial" w:hAnsi="Arial" w:cs="Arial"/>
          <w:spacing w:val="24"/>
          <w:sz w:val="22"/>
          <w:szCs w:val="22"/>
        </w:rPr>
        <w:t xml:space="preserve"> </w:t>
      </w:r>
      <w:r w:rsidRPr="00685B84">
        <w:rPr>
          <w:rFonts w:ascii="Arial" w:hAnsi="Arial" w:cs="Arial"/>
          <w:spacing w:val="1"/>
          <w:sz w:val="22"/>
          <w:szCs w:val="22"/>
        </w:rPr>
        <w:t>a</w:t>
      </w:r>
      <w:r w:rsidRPr="00685B84">
        <w:rPr>
          <w:rFonts w:ascii="Arial" w:hAnsi="Arial" w:cs="Arial"/>
          <w:spacing w:val="-1"/>
          <w:sz w:val="22"/>
          <w:szCs w:val="22"/>
        </w:rPr>
        <w:t>g</w:t>
      </w:r>
      <w:r w:rsidRPr="00685B84">
        <w:rPr>
          <w:rFonts w:ascii="Arial" w:hAnsi="Arial" w:cs="Arial"/>
          <w:spacing w:val="1"/>
          <w:sz w:val="22"/>
          <w:szCs w:val="22"/>
        </w:rPr>
        <w:t>a</w:t>
      </w:r>
      <w:r w:rsidRPr="00685B84">
        <w:rPr>
          <w:rFonts w:ascii="Arial" w:hAnsi="Arial" w:cs="Arial"/>
          <w:sz w:val="22"/>
          <w:szCs w:val="22"/>
        </w:rPr>
        <w:t>i</w:t>
      </w:r>
      <w:r w:rsidRPr="00685B84">
        <w:rPr>
          <w:rFonts w:ascii="Arial" w:hAnsi="Arial" w:cs="Arial"/>
          <w:spacing w:val="-2"/>
          <w:sz w:val="22"/>
          <w:szCs w:val="22"/>
        </w:rPr>
        <w:t>n</w:t>
      </w:r>
      <w:r w:rsidRPr="00685B84">
        <w:rPr>
          <w:rFonts w:ascii="Arial" w:hAnsi="Arial" w:cs="Arial"/>
          <w:sz w:val="22"/>
          <w:szCs w:val="22"/>
        </w:rPr>
        <w:t>st</w:t>
      </w:r>
      <w:r w:rsidRPr="00685B84">
        <w:rPr>
          <w:rFonts w:ascii="Arial" w:hAnsi="Arial" w:cs="Arial"/>
          <w:spacing w:val="25"/>
          <w:sz w:val="22"/>
          <w:szCs w:val="22"/>
        </w:rPr>
        <w:t xml:space="preserve"> the </w:t>
      </w:r>
      <w:r w:rsidRPr="00685B84">
        <w:rPr>
          <w:rFonts w:ascii="Arial" w:hAnsi="Arial" w:cs="Arial"/>
          <w:spacing w:val="1"/>
          <w:sz w:val="22"/>
          <w:szCs w:val="22"/>
        </w:rPr>
        <w:t>no</w:t>
      </w:r>
      <w:r w:rsidRPr="00685B84">
        <w:rPr>
          <w:rFonts w:ascii="Arial" w:hAnsi="Arial" w:cs="Arial"/>
          <w:sz w:val="22"/>
          <w:szCs w:val="22"/>
        </w:rPr>
        <w:t>tice,</w:t>
      </w:r>
      <w:r w:rsidRPr="00685B84">
        <w:rPr>
          <w:rFonts w:ascii="Arial" w:hAnsi="Arial" w:cs="Arial"/>
          <w:spacing w:val="25"/>
          <w:sz w:val="22"/>
          <w:szCs w:val="22"/>
        </w:rPr>
        <w:t xml:space="preserve"> </w:t>
      </w:r>
      <w:r w:rsidRPr="00685B84">
        <w:rPr>
          <w:rFonts w:ascii="Arial" w:hAnsi="Arial" w:cs="Arial"/>
          <w:spacing w:val="1"/>
          <w:sz w:val="22"/>
          <w:szCs w:val="22"/>
        </w:rPr>
        <w:t>bu</w:t>
      </w:r>
      <w:r w:rsidRPr="00685B84">
        <w:rPr>
          <w:rFonts w:ascii="Arial" w:hAnsi="Arial" w:cs="Arial"/>
          <w:sz w:val="22"/>
          <w:szCs w:val="22"/>
        </w:rPr>
        <w:t>t</w:t>
      </w:r>
      <w:r w:rsidRPr="00685B84">
        <w:rPr>
          <w:rFonts w:ascii="Arial" w:hAnsi="Arial" w:cs="Arial"/>
          <w:spacing w:val="25"/>
          <w:sz w:val="22"/>
          <w:szCs w:val="22"/>
        </w:rPr>
        <w:t xml:space="preserve"> </w:t>
      </w:r>
      <w:r w:rsidRPr="00685B84">
        <w:rPr>
          <w:rFonts w:ascii="Arial" w:hAnsi="Arial" w:cs="Arial"/>
          <w:spacing w:val="-1"/>
          <w:sz w:val="22"/>
          <w:szCs w:val="22"/>
        </w:rPr>
        <w:t>a</w:t>
      </w:r>
      <w:r w:rsidRPr="00685B84">
        <w:rPr>
          <w:rFonts w:ascii="Arial" w:hAnsi="Arial" w:cs="Arial"/>
          <w:sz w:val="22"/>
          <w:szCs w:val="22"/>
        </w:rPr>
        <w:t>n</w:t>
      </w:r>
      <w:r w:rsidRPr="00685B84">
        <w:rPr>
          <w:rFonts w:ascii="Arial" w:hAnsi="Arial" w:cs="Arial"/>
          <w:spacing w:val="25"/>
          <w:sz w:val="22"/>
          <w:szCs w:val="22"/>
        </w:rPr>
        <w:t xml:space="preserve"> </w:t>
      </w:r>
      <w:r w:rsidRPr="00685B84">
        <w:rPr>
          <w:rFonts w:ascii="Arial" w:hAnsi="Arial" w:cs="Arial"/>
          <w:spacing w:val="1"/>
          <w:sz w:val="22"/>
          <w:szCs w:val="22"/>
        </w:rPr>
        <w:t>ap</w:t>
      </w:r>
      <w:r w:rsidRPr="00685B84">
        <w:rPr>
          <w:rFonts w:ascii="Arial" w:hAnsi="Arial" w:cs="Arial"/>
          <w:spacing w:val="-1"/>
          <w:sz w:val="22"/>
          <w:szCs w:val="22"/>
        </w:rPr>
        <w:t>pe</w:t>
      </w:r>
      <w:r w:rsidRPr="00685B84">
        <w:rPr>
          <w:rFonts w:ascii="Arial" w:hAnsi="Arial" w:cs="Arial"/>
          <w:spacing w:val="1"/>
          <w:sz w:val="22"/>
          <w:szCs w:val="22"/>
        </w:rPr>
        <w:t>a</w:t>
      </w:r>
      <w:r w:rsidRPr="00685B84">
        <w:rPr>
          <w:rFonts w:ascii="Arial" w:hAnsi="Arial" w:cs="Arial"/>
          <w:sz w:val="22"/>
          <w:szCs w:val="22"/>
        </w:rPr>
        <w:t>l c</w:t>
      </w:r>
      <w:r w:rsidRPr="00685B84">
        <w:rPr>
          <w:rFonts w:ascii="Arial" w:hAnsi="Arial" w:cs="Arial"/>
          <w:spacing w:val="1"/>
          <w:sz w:val="22"/>
          <w:szCs w:val="22"/>
        </w:rPr>
        <w:t>a</w:t>
      </w:r>
      <w:r w:rsidRPr="00685B84">
        <w:rPr>
          <w:rFonts w:ascii="Arial" w:hAnsi="Arial" w:cs="Arial"/>
          <w:sz w:val="22"/>
          <w:szCs w:val="22"/>
        </w:rPr>
        <w:t>n</w:t>
      </w:r>
      <w:r w:rsidRPr="00685B84">
        <w:rPr>
          <w:rFonts w:ascii="Arial" w:hAnsi="Arial" w:cs="Arial"/>
          <w:spacing w:val="1"/>
          <w:sz w:val="22"/>
          <w:szCs w:val="22"/>
        </w:rPr>
        <w:t xml:space="preserve"> </w:t>
      </w:r>
      <w:r w:rsidRPr="00685B84">
        <w:rPr>
          <w:rFonts w:ascii="Arial" w:hAnsi="Arial" w:cs="Arial"/>
          <w:spacing w:val="-1"/>
          <w:sz w:val="22"/>
          <w:szCs w:val="22"/>
        </w:rPr>
        <w:t>b</w:t>
      </w:r>
      <w:r w:rsidRPr="00685B84">
        <w:rPr>
          <w:rFonts w:ascii="Arial" w:hAnsi="Arial" w:cs="Arial"/>
          <w:sz w:val="22"/>
          <w:szCs w:val="22"/>
        </w:rPr>
        <w:t>e</w:t>
      </w:r>
      <w:r w:rsidRPr="00685B84">
        <w:rPr>
          <w:rFonts w:ascii="Arial" w:hAnsi="Arial" w:cs="Arial"/>
          <w:spacing w:val="-1"/>
          <w:sz w:val="22"/>
          <w:szCs w:val="22"/>
        </w:rPr>
        <w:t xml:space="preserve"> </w:t>
      </w:r>
      <w:r w:rsidRPr="00685B84">
        <w:rPr>
          <w:rFonts w:ascii="Arial" w:hAnsi="Arial" w:cs="Arial"/>
          <w:spacing w:val="1"/>
          <w:sz w:val="22"/>
          <w:szCs w:val="22"/>
        </w:rPr>
        <w:t>ma</w:t>
      </w:r>
      <w:r w:rsidRPr="00685B84">
        <w:rPr>
          <w:rFonts w:ascii="Arial" w:hAnsi="Arial" w:cs="Arial"/>
          <w:spacing w:val="-1"/>
          <w:sz w:val="22"/>
          <w:szCs w:val="22"/>
        </w:rPr>
        <w:t>d</w:t>
      </w:r>
      <w:r w:rsidRPr="00685B84">
        <w:rPr>
          <w:rFonts w:ascii="Arial" w:hAnsi="Arial" w:cs="Arial"/>
          <w:sz w:val="22"/>
          <w:szCs w:val="22"/>
        </w:rPr>
        <w:t>e</w:t>
      </w:r>
      <w:r w:rsidRPr="00685B84">
        <w:rPr>
          <w:rFonts w:ascii="Arial" w:hAnsi="Arial" w:cs="Arial"/>
          <w:spacing w:val="1"/>
          <w:sz w:val="22"/>
          <w:szCs w:val="22"/>
        </w:rPr>
        <w:t xml:space="preserve"> a</w:t>
      </w:r>
      <w:r w:rsidRPr="00685B84">
        <w:rPr>
          <w:rFonts w:ascii="Arial" w:hAnsi="Arial" w:cs="Arial"/>
          <w:spacing w:val="-1"/>
          <w:sz w:val="22"/>
          <w:szCs w:val="22"/>
        </w:rPr>
        <w:t>g</w:t>
      </w:r>
      <w:r w:rsidRPr="00685B84">
        <w:rPr>
          <w:rFonts w:ascii="Arial" w:hAnsi="Arial" w:cs="Arial"/>
          <w:spacing w:val="1"/>
          <w:sz w:val="22"/>
          <w:szCs w:val="22"/>
        </w:rPr>
        <w:t>a</w:t>
      </w:r>
      <w:r w:rsidRPr="00685B84">
        <w:rPr>
          <w:rFonts w:ascii="Arial" w:hAnsi="Arial" w:cs="Arial"/>
          <w:sz w:val="22"/>
          <w:szCs w:val="22"/>
        </w:rPr>
        <w:t>in</w:t>
      </w:r>
      <w:r w:rsidRPr="00685B84">
        <w:rPr>
          <w:rFonts w:ascii="Arial" w:hAnsi="Arial" w:cs="Arial"/>
          <w:spacing w:val="-2"/>
          <w:sz w:val="22"/>
          <w:szCs w:val="22"/>
        </w:rPr>
        <w:t>s</w:t>
      </w:r>
      <w:r w:rsidRPr="00685B84">
        <w:rPr>
          <w:rFonts w:ascii="Arial" w:hAnsi="Arial" w:cs="Arial"/>
          <w:sz w:val="22"/>
          <w:szCs w:val="22"/>
        </w:rPr>
        <w:t>t</w:t>
      </w:r>
      <w:r w:rsidRPr="00685B84">
        <w:rPr>
          <w:rFonts w:ascii="Arial" w:hAnsi="Arial" w:cs="Arial"/>
          <w:spacing w:val="1"/>
          <w:sz w:val="22"/>
          <w:szCs w:val="22"/>
        </w:rPr>
        <w:t xml:space="preserve"> </w:t>
      </w:r>
      <w:r w:rsidRPr="00685B84">
        <w:rPr>
          <w:rFonts w:ascii="Arial" w:hAnsi="Arial" w:cs="Arial"/>
          <w:spacing w:val="-2"/>
          <w:sz w:val="22"/>
          <w:szCs w:val="22"/>
        </w:rPr>
        <w:t>t</w:t>
      </w:r>
      <w:r w:rsidRPr="00685B84">
        <w:rPr>
          <w:rFonts w:ascii="Arial" w:hAnsi="Arial" w:cs="Arial"/>
          <w:spacing w:val="1"/>
          <w:sz w:val="22"/>
          <w:szCs w:val="22"/>
        </w:rPr>
        <w:t>h</w:t>
      </w:r>
      <w:r w:rsidRPr="00685B84">
        <w:rPr>
          <w:rFonts w:ascii="Arial" w:hAnsi="Arial" w:cs="Arial"/>
          <w:sz w:val="22"/>
          <w:szCs w:val="22"/>
        </w:rPr>
        <w:t>e</w:t>
      </w:r>
      <w:r w:rsidRPr="00685B84">
        <w:rPr>
          <w:rFonts w:ascii="Arial" w:hAnsi="Arial" w:cs="Arial"/>
          <w:spacing w:val="1"/>
          <w:sz w:val="22"/>
          <w:szCs w:val="22"/>
        </w:rPr>
        <w:t xml:space="preserve"> </w:t>
      </w:r>
      <w:r w:rsidRPr="00685B84">
        <w:rPr>
          <w:rFonts w:ascii="Arial" w:hAnsi="Arial" w:cs="Arial"/>
          <w:sz w:val="22"/>
          <w:szCs w:val="22"/>
        </w:rPr>
        <w:t>c</w:t>
      </w:r>
      <w:r w:rsidRPr="00685B84">
        <w:rPr>
          <w:rFonts w:ascii="Arial" w:hAnsi="Arial" w:cs="Arial"/>
          <w:spacing w:val="1"/>
          <w:sz w:val="22"/>
          <w:szCs w:val="22"/>
        </w:rPr>
        <w:t>o</w:t>
      </w:r>
      <w:r w:rsidRPr="00685B84">
        <w:rPr>
          <w:rFonts w:ascii="Arial" w:hAnsi="Arial" w:cs="Arial"/>
          <w:spacing w:val="-2"/>
          <w:sz w:val="22"/>
          <w:szCs w:val="22"/>
        </w:rPr>
        <w:t>s</w:t>
      </w:r>
      <w:r w:rsidRPr="00685B84">
        <w:rPr>
          <w:rFonts w:ascii="Arial" w:hAnsi="Arial" w:cs="Arial"/>
          <w:sz w:val="22"/>
          <w:szCs w:val="22"/>
        </w:rPr>
        <w:t>t</w:t>
      </w:r>
      <w:r w:rsidRPr="00685B84">
        <w:rPr>
          <w:rFonts w:ascii="Arial" w:hAnsi="Arial" w:cs="Arial"/>
          <w:spacing w:val="1"/>
          <w:sz w:val="22"/>
          <w:szCs w:val="22"/>
        </w:rPr>
        <w:t xml:space="preserve"> </w:t>
      </w:r>
      <w:r w:rsidRPr="00685B84">
        <w:rPr>
          <w:rFonts w:ascii="Arial" w:hAnsi="Arial" w:cs="Arial"/>
          <w:spacing w:val="-1"/>
          <w:sz w:val="22"/>
          <w:szCs w:val="22"/>
        </w:rPr>
        <w:t>a</w:t>
      </w:r>
      <w:r w:rsidRPr="00685B84">
        <w:rPr>
          <w:rFonts w:ascii="Arial" w:hAnsi="Arial" w:cs="Arial"/>
          <w:spacing w:val="1"/>
          <w:sz w:val="22"/>
          <w:szCs w:val="22"/>
        </w:rPr>
        <w:t>n</w:t>
      </w:r>
      <w:r w:rsidRPr="00685B84">
        <w:rPr>
          <w:rFonts w:ascii="Arial" w:hAnsi="Arial" w:cs="Arial"/>
          <w:sz w:val="22"/>
          <w:szCs w:val="22"/>
        </w:rPr>
        <w:t>d</w:t>
      </w:r>
      <w:r w:rsidRPr="00685B84">
        <w:rPr>
          <w:rFonts w:ascii="Arial" w:hAnsi="Arial" w:cs="Arial"/>
          <w:spacing w:val="1"/>
          <w:sz w:val="22"/>
          <w:szCs w:val="22"/>
        </w:rPr>
        <w:t xml:space="preserve"> </w:t>
      </w:r>
      <w:r w:rsidRPr="00685B84">
        <w:rPr>
          <w:rFonts w:ascii="Arial" w:hAnsi="Arial" w:cs="Arial"/>
          <w:sz w:val="22"/>
          <w:szCs w:val="22"/>
        </w:rPr>
        <w:t>r</w:t>
      </w:r>
      <w:r w:rsidRPr="00685B84">
        <w:rPr>
          <w:rFonts w:ascii="Arial" w:hAnsi="Arial" w:cs="Arial"/>
          <w:spacing w:val="-2"/>
          <w:sz w:val="22"/>
          <w:szCs w:val="22"/>
        </w:rPr>
        <w:t>e</w:t>
      </w:r>
      <w:r w:rsidRPr="00685B84">
        <w:rPr>
          <w:rFonts w:ascii="Arial" w:hAnsi="Arial" w:cs="Arial"/>
          <w:spacing w:val="1"/>
          <w:sz w:val="22"/>
          <w:szCs w:val="22"/>
        </w:rPr>
        <w:t>a</w:t>
      </w:r>
      <w:r w:rsidRPr="00685B84">
        <w:rPr>
          <w:rFonts w:ascii="Arial" w:hAnsi="Arial" w:cs="Arial"/>
          <w:sz w:val="22"/>
          <w:szCs w:val="22"/>
        </w:rPr>
        <w:t>s</w:t>
      </w:r>
      <w:r w:rsidRPr="00685B84">
        <w:rPr>
          <w:rFonts w:ascii="Arial" w:hAnsi="Arial" w:cs="Arial"/>
          <w:spacing w:val="1"/>
          <w:sz w:val="22"/>
          <w:szCs w:val="22"/>
        </w:rPr>
        <w:t>o</w:t>
      </w:r>
      <w:r w:rsidRPr="00685B84">
        <w:rPr>
          <w:rFonts w:ascii="Arial" w:hAnsi="Arial" w:cs="Arial"/>
          <w:spacing w:val="-1"/>
          <w:sz w:val="22"/>
          <w:szCs w:val="22"/>
        </w:rPr>
        <w:t>n</w:t>
      </w:r>
      <w:r w:rsidRPr="00685B84">
        <w:rPr>
          <w:rFonts w:ascii="Arial" w:hAnsi="Arial" w:cs="Arial"/>
          <w:spacing w:val="1"/>
          <w:sz w:val="22"/>
          <w:szCs w:val="22"/>
        </w:rPr>
        <w:t>ab</w:t>
      </w:r>
      <w:r w:rsidRPr="00685B84">
        <w:rPr>
          <w:rFonts w:ascii="Arial" w:hAnsi="Arial" w:cs="Arial"/>
          <w:spacing w:val="-3"/>
          <w:sz w:val="22"/>
          <w:szCs w:val="22"/>
        </w:rPr>
        <w:t>l</w:t>
      </w:r>
      <w:r w:rsidRPr="00685B84">
        <w:rPr>
          <w:rFonts w:ascii="Arial" w:hAnsi="Arial" w:cs="Arial"/>
          <w:spacing w:val="1"/>
          <w:sz w:val="22"/>
          <w:szCs w:val="22"/>
        </w:rPr>
        <w:t>ene</w:t>
      </w:r>
      <w:r w:rsidRPr="00685B84">
        <w:rPr>
          <w:rFonts w:ascii="Arial" w:hAnsi="Arial" w:cs="Arial"/>
          <w:sz w:val="22"/>
          <w:szCs w:val="22"/>
        </w:rPr>
        <w:t>ss</w:t>
      </w:r>
      <w:r w:rsidRPr="00685B84">
        <w:rPr>
          <w:rFonts w:ascii="Arial" w:hAnsi="Arial" w:cs="Arial"/>
          <w:spacing w:val="-2"/>
          <w:sz w:val="22"/>
          <w:szCs w:val="22"/>
        </w:rPr>
        <w:t xml:space="preserve"> </w:t>
      </w:r>
      <w:r w:rsidRPr="00685B84">
        <w:rPr>
          <w:rFonts w:ascii="Arial" w:hAnsi="Arial" w:cs="Arial"/>
          <w:spacing w:val="-1"/>
          <w:sz w:val="22"/>
          <w:szCs w:val="22"/>
        </w:rPr>
        <w:t>o</w:t>
      </w:r>
      <w:r w:rsidRPr="00685B84">
        <w:rPr>
          <w:rFonts w:ascii="Arial" w:hAnsi="Arial" w:cs="Arial"/>
          <w:sz w:val="22"/>
          <w:szCs w:val="22"/>
        </w:rPr>
        <w:t>f</w:t>
      </w:r>
      <w:r w:rsidRPr="00685B84">
        <w:rPr>
          <w:rFonts w:ascii="Arial" w:hAnsi="Arial" w:cs="Arial"/>
          <w:spacing w:val="3"/>
          <w:sz w:val="22"/>
          <w:szCs w:val="22"/>
        </w:rPr>
        <w:t xml:space="preserve"> </w:t>
      </w:r>
      <w:r w:rsidRPr="00685B84">
        <w:rPr>
          <w:rFonts w:ascii="Arial" w:hAnsi="Arial" w:cs="Arial"/>
          <w:spacing w:val="-1"/>
          <w:sz w:val="22"/>
          <w:szCs w:val="22"/>
        </w:rPr>
        <w:t>t</w:t>
      </w:r>
      <w:r w:rsidRPr="00685B84">
        <w:rPr>
          <w:rFonts w:ascii="Arial" w:hAnsi="Arial" w:cs="Arial"/>
          <w:spacing w:val="1"/>
          <w:sz w:val="22"/>
          <w:szCs w:val="22"/>
        </w:rPr>
        <w:t>h</w:t>
      </w:r>
      <w:r w:rsidRPr="00685B84">
        <w:rPr>
          <w:rFonts w:ascii="Arial" w:hAnsi="Arial" w:cs="Arial"/>
          <w:sz w:val="22"/>
          <w:szCs w:val="22"/>
        </w:rPr>
        <w:t>e</w:t>
      </w:r>
      <w:r w:rsidRPr="00685B84">
        <w:rPr>
          <w:rFonts w:ascii="Arial" w:hAnsi="Arial" w:cs="Arial"/>
          <w:spacing w:val="1"/>
          <w:sz w:val="22"/>
          <w:szCs w:val="22"/>
        </w:rPr>
        <w:t xml:space="preserve"> </w:t>
      </w:r>
      <w:r w:rsidRPr="00685B84">
        <w:rPr>
          <w:rFonts w:ascii="Arial" w:hAnsi="Arial" w:cs="Arial"/>
          <w:spacing w:val="-2"/>
          <w:sz w:val="22"/>
          <w:szCs w:val="22"/>
        </w:rPr>
        <w:t>w</w:t>
      </w:r>
      <w:r w:rsidRPr="00685B84">
        <w:rPr>
          <w:rFonts w:ascii="Arial" w:hAnsi="Arial" w:cs="Arial"/>
          <w:spacing w:val="1"/>
          <w:sz w:val="22"/>
          <w:szCs w:val="22"/>
        </w:rPr>
        <w:t>o</w:t>
      </w:r>
      <w:r w:rsidRPr="00685B84">
        <w:rPr>
          <w:rFonts w:ascii="Arial" w:hAnsi="Arial" w:cs="Arial"/>
          <w:sz w:val="22"/>
          <w:szCs w:val="22"/>
        </w:rPr>
        <w:t>rks on</w:t>
      </w:r>
      <w:r w:rsidRPr="00685B84">
        <w:rPr>
          <w:rFonts w:ascii="Arial" w:hAnsi="Arial" w:cs="Arial"/>
          <w:spacing w:val="-1"/>
          <w:sz w:val="22"/>
          <w:szCs w:val="22"/>
        </w:rPr>
        <w:t xml:space="preserve"> </w:t>
      </w:r>
      <w:r w:rsidRPr="00685B84">
        <w:rPr>
          <w:rFonts w:ascii="Arial" w:hAnsi="Arial" w:cs="Arial"/>
          <w:sz w:val="22"/>
          <w:szCs w:val="22"/>
        </w:rPr>
        <w:t>t</w:t>
      </w:r>
      <w:r w:rsidRPr="00685B84">
        <w:rPr>
          <w:rFonts w:ascii="Arial" w:hAnsi="Arial" w:cs="Arial"/>
          <w:spacing w:val="1"/>
          <w:sz w:val="22"/>
          <w:szCs w:val="22"/>
        </w:rPr>
        <w:t>h</w:t>
      </w:r>
      <w:r w:rsidRPr="00685B84">
        <w:rPr>
          <w:rFonts w:ascii="Arial" w:hAnsi="Arial" w:cs="Arial"/>
          <w:sz w:val="22"/>
          <w:szCs w:val="22"/>
        </w:rPr>
        <w:t>e</w:t>
      </w:r>
      <w:r w:rsidRPr="00685B84">
        <w:rPr>
          <w:rFonts w:ascii="Arial" w:hAnsi="Arial" w:cs="Arial"/>
          <w:spacing w:val="-1"/>
          <w:sz w:val="22"/>
          <w:szCs w:val="22"/>
        </w:rPr>
        <w:t xml:space="preserve"> </w:t>
      </w:r>
      <w:r w:rsidRPr="00685B84">
        <w:rPr>
          <w:rFonts w:ascii="Arial" w:hAnsi="Arial" w:cs="Arial"/>
          <w:spacing w:val="1"/>
          <w:sz w:val="22"/>
          <w:szCs w:val="22"/>
        </w:rPr>
        <w:t>no</w:t>
      </w:r>
      <w:r w:rsidRPr="00685B84">
        <w:rPr>
          <w:rFonts w:ascii="Arial" w:hAnsi="Arial" w:cs="Arial"/>
          <w:sz w:val="22"/>
          <w:szCs w:val="22"/>
        </w:rPr>
        <w:t>tic</w:t>
      </w:r>
      <w:r w:rsidRPr="00685B84">
        <w:rPr>
          <w:rFonts w:ascii="Arial" w:hAnsi="Arial" w:cs="Arial"/>
          <w:spacing w:val="-1"/>
          <w:sz w:val="22"/>
          <w:szCs w:val="22"/>
        </w:rPr>
        <w:t>e</w:t>
      </w:r>
      <w:r w:rsidRPr="00685B84">
        <w:rPr>
          <w:rFonts w:ascii="Arial" w:hAnsi="Arial" w:cs="Arial"/>
          <w:sz w:val="22"/>
          <w:szCs w:val="22"/>
        </w:rPr>
        <w:t>.</w:t>
      </w:r>
    </w:p>
    <w:p w:rsidR="00E155C2" w:rsidRPr="00685B84" w:rsidRDefault="00E155C2" w:rsidP="006E2A69">
      <w:pPr>
        <w:rPr>
          <w:rFonts w:ascii="Arial" w:hAnsi="Arial" w:cs="Arial"/>
          <w:sz w:val="22"/>
          <w:szCs w:val="22"/>
        </w:rPr>
      </w:pPr>
    </w:p>
    <w:p w:rsidR="00E155C2" w:rsidRPr="00F35BC7" w:rsidRDefault="00E155C2" w:rsidP="002D3D03">
      <w:pPr>
        <w:rPr>
          <w:rFonts w:ascii="Arial" w:hAnsi="Arial" w:cs="Arial"/>
          <w:sz w:val="22"/>
          <w:szCs w:val="22"/>
          <w:u w:val="single"/>
        </w:rPr>
      </w:pPr>
      <w:r>
        <w:rPr>
          <w:rFonts w:ascii="Arial" w:hAnsi="Arial" w:cs="Arial"/>
          <w:sz w:val="22"/>
          <w:szCs w:val="22"/>
          <w:u w:val="single"/>
        </w:rPr>
        <w:t>Public H</w:t>
      </w:r>
      <w:r w:rsidRPr="00F35BC7">
        <w:rPr>
          <w:rFonts w:ascii="Arial" w:hAnsi="Arial" w:cs="Arial"/>
          <w:sz w:val="22"/>
          <w:szCs w:val="22"/>
          <w:u w:val="single"/>
        </w:rPr>
        <w:t>ealth Act 1936, S</w:t>
      </w:r>
      <w:r w:rsidRPr="00F35BC7">
        <w:rPr>
          <w:rFonts w:ascii="Arial" w:hAnsi="Arial" w:cs="Arial"/>
          <w:spacing w:val="1"/>
          <w:sz w:val="22"/>
          <w:szCs w:val="22"/>
          <w:u w:val="single"/>
        </w:rPr>
        <w:t>ec</w:t>
      </w:r>
      <w:r w:rsidRPr="00F35BC7">
        <w:rPr>
          <w:rFonts w:ascii="Arial" w:hAnsi="Arial" w:cs="Arial"/>
          <w:sz w:val="22"/>
          <w:szCs w:val="22"/>
          <w:u w:val="single"/>
        </w:rPr>
        <w:t xml:space="preserve">tion </w:t>
      </w:r>
      <w:r w:rsidRPr="00F35BC7">
        <w:rPr>
          <w:rFonts w:ascii="Arial" w:hAnsi="Arial" w:cs="Arial"/>
          <w:spacing w:val="-2"/>
          <w:sz w:val="22"/>
          <w:szCs w:val="22"/>
          <w:u w:val="single"/>
        </w:rPr>
        <w:t>8</w:t>
      </w:r>
      <w:r w:rsidRPr="00F35BC7">
        <w:rPr>
          <w:rFonts w:ascii="Arial" w:hAnsi="Arial" w:cs="Arial"/>
          <w:spacing w:val="1"/>
          <w:sz w:val="22"/>
          <w:szCs w:val="22"/>
          <w:u w:val="single"/>
        </w:rPr>
        <w:t>4</w:t>
      </w:r>
      <w:r w:rsidRPr="00F35BC7">
        <w:rPr>
          <w:rFonts w:ascii="Arial" w:hAnsi="Arial" w:cs="Arial"/>
          <w:sz w:val="22"/>
          <w:szCs w:val="22"/>
          <w:u w:val="single"/>
        </w:rPr>
        <w:t xml:space="preserve">: </w:t>
      </w:r>
      <w:r w:rsidRPr="00F35BC7">
        <w:rPr>
          <w:rFonts w:ascii="Arial" w:hAnsi="Arial" w:cs="Arial"/>
          <w:spacing w:val="2"/>
          <w:sz w:val="22"/>
          <w:szCs w:val="22"/>
          <w:u w:val="single"/>
        </w:rPr>
        <w:t xml:space="preserve"> </w:t>
      </w:r>
      <w:r w:rsidRPr="00F35BC7">
        <w:rPr>
          <w:rFonts w:ascii="Arial" w:hAnsi="Arial" w:cs="Arial"/>
          <w:sz w:val="22"/>
          <w:szCs w:val="22"/>
          <w:u w:val="single"/>
        </w:rPr>
        <w:t>Cl</w:t>
      </w:r>
      <w:r w:rsidRPr="00F35BC7">
        <w:rPr>
          <w:rFonts w:ascii="Arial" w:hAnsi="Arial" w:cs="Arial"/>
          <w:spacing w:val="-1"/>
          <w:sz w:val="22"/>
          <w:szCs w:val="22"/>
          <w:u w:val="single"/>
        </w:rPr>
        <w:t>e</w:t>
      </w:r>
      <w:r w:rsidRPr="00F35BC7">
        <w:rPr>
          <w:rFonts w:ascii="Arial" w:hAnsi="Arial" w:cs="Arial"/>
          <w:spacing w:val="1"/>
          <w:sz w:val="22"/>
          <w:szCs w:val="22"/>
          <w:u w:val="single"/>
        </w:rPr>
        <w:t>a</w:t>
      </w:r>
      <w:r w:rsidRPr="00F35BC7">
        <w:rPr>
          <w:rFonts w:ascii="Arial" w:hAnsi="Arial" w:cs="Arial"/>
          <w:sz w:val="22"/>
          <w:szCs w:val="22"/>
          <w:u w:val="single"/>
        </w:rPr>
        <w:t>ns</w:t>
      </w:r>
      <w:r w:rsidRPr="00F35BC7">
        <w:rPr>
          <w:rFonts w:ascii="Arial" w:hAnsi="Arial" w:cs="Arial"/>
          <w:spacing w:val="1"/>
          <w:sz w:val="22"/>
          <w:szCs w:val="22"/>
          <w:u w:val="single"/>
        </w:rPr>
        <w:t>i</w:t>
      </w:r>
      <w:r w:rsidRPr="00F35BC7">
        <w:rPr>
          <w:rFonts w:ascii="Arial" w:hAnsi="Arial" w:cs="Arial"/>
          <w:spacing w:val="-3"/>
          <w:sz w:val="22"/>
          <w:szCs w:val="22"/>
          <w:u w:val="single"/>
        </w:rPr>
        <w:t>n</w:t>
      </w:r>
      <w:r w:rsidRPr="00F35BC7">
        <w:rPr>
          <w:rFonts w:ascii="Arial" w:hAnsi="Arial" w:cs="Arial"/>
          <w:sz w:val="22"/>
          <w:szCs w:val="22"/>
          <w:u w:val="single"/>
        </w:rPr>
        <w:t>g or</w:t>
      </w:r>
      <w:r w:rsidRPr="00F35BC7">
        <w:rPr>
          <w:rFonts w:ascii="Arial" w:hAnsi="Arial" w:cs="Arial"/>
          <w:spacing w:val="1"/>
          <w:sz w:val="22"/>
          <w:szCs w:val="22"/>
          <w:u w:val="single"/>
        </w:rPr>
        <w:t xml:space="preserve"> </w:t>
      </w:r>
      <w:r w:rsidRPr="00F35BC7">
        <w:rPr>
          <w:rFonts w:ascii="Arial" w:hAnsi="Arial" w:cs="Arial"/>
          <w:sz w:val="22"/>
          <w:szCs w:val="22"/>
          <w:u w:val="single"/>
        </w:rPr>
        <w:t>de</w:t>
      </w:r>
      <w:r w:rsidRPr="00F35BC7">
        <w:rPr>
          <w:rFonts w:ascii="Arial" w:hAnsi="Arial" w:cs="Arial"/>
          <w:spacing w:val="1"/>
          <w:sz w:val="22"/>
          <w:szCs w:val="22"/>
          <w:u w:val="single"/>
        </w:rPr>
        <w:t>s</w:t>
      </w:r>
      <w:r w:rsidRPr="00F35BC7">
        <w:rPr>
          <w:rFonts w:ascii="Arial" w:hAnsi="Arial" w:cs="Arial"/>
          <w:sz w:val="22"/>
          <w:szCs w:val="22"/>
          <w:u w:val="single"/>
        </w:rPr>
        <w:t>truction of</w:t>
      </w:r>
      <w:r w:rsidRPr="00F35BC7">
        <w:rPr>
          <w:rFonts w:ascii="Arial" w:hAnsi="Arial" w:cs="Arial"/>
          <w:spacing w:val="-1"/>
          <w:sz w:val="22"/>
          <w:szCs w:val="22"/>
          <w:u w:val="single"/>
        </w:rPr>
        <w:t xml:space="preserve"> </w:t>
      </w:r>
      <w:r w:rsidRPr="00F35BC7">
        <w:rPr>
          <w:rFonts w:ascii="Arial" w:hAnsi="Arial" w:cs="Arial"/>
          <w:sz w:val="22"/>
          <w:szCs w:val="22"/>
          <w:u w:val="single"/>
        </w:rPr>
        <w:t>fi</w:t>
      </w:r>
      <w:r w:rsidRPr="00F35BC7">
        <w:rPr>
          <w:rFonts w:ascii="Arial" w:hAnsi="Arial" w:cs="Arial"/>
          <w:spacing w:val="-2"/>
          <w:sz w:val="22"/>
          <w:szCs w:val="22"/>
          <w:u w:val="single"/>
        </w:rPr>
        <w:t>l</w:t>
      </w:r>
      <w:r w:rsidRPr="00F35BC7">
        <w:rPr>
          <w:rFonts w:ascii="Arial" w:hAnsi="Arial" w:cs="Arial"/>
          <w:sz w:val="22"/>
          <w:szCs w:val="22"/>
          <w:u w:val="single"/>
        </w:rPr>
        <w:t>t</w:t>
      </w:r>
      <w:r w:rsidRPr="00F35BC7">
        <w:rPr>
          <w:rFonts w:ascii="Arial" w:hAnsi="Arial" w:cs="Arial"/>
          <w:spacing w:val="1"/>
          <w:sz w:val="22"/>
          <w:szCs w:val="22"/>
          <w:u w:val="single"/>
        </w:rPr>
        <w:t>h</w:t>
      </w:r>
      <w:r w:rsidRPr="00F35BC7">
        <w:rPr>
          <w:rFonts w:ascii="Arial" w:hAnsi="Arial" w:cs="Arial"/>
          <w:sz w:val="22"/>
          <w:szCs w:val="22"/>
          <w:u w:val="single"/>
        </w:rPr>
        <w:t>y</w:t>
      </w:r>
      <w:r w:rsidRPr="00F35BC7">
        <w:rPr>
          <w:rFonts w:ascii="Arial" w:hAnsi="Arial" w:cs="Arial"/>
          <w:spacing w:val="-4"/>
          <w:sz w:val="22"/>
          <w:szCs w:val="22"/>
          <w:u w:val="single"/>
        </w:rPr>
        <w:t xml:space="preserve"> </w:t>
      </w:r>
      <w:r w:rsidRPr="00F35BC7">
        <w:rPr>
          <w:rFonts w:ascii="Arial" w:hAnsi="Arial" w:cs="Arial"/>
          <w:sz w:val="22"/>
          <w:szCs w:val="22"/>
          <w:u w:val="single"/>
        </w:rPr>
        <w:t>or</w:t>
      </w:r>
      <w:r w:rsidRPr="00F35BC7">
        <w:rPr>
          <w:rFonts w:ascii="Arial" w:hAnsi="Arial" w:cs="Arial"/>
          <w:spacing w:val="3"/>
          <w:sz w:val="22"/>
          <w:szCs w:val="22"/>
          <w:u w:val="single"/>
        </w:rPr>
        <w:t xml:space="preserve"> </w:t>
      </w:r>
      <w:r w:rsidRPr="00F35BC7">
        <w:rPr>
          <w:rFonts w:ascii="Arial" w:hAnsi="Arial" w:cs="Arial"/>
          <w:spacing w:val="-4"/>
          <w:sz w:val="22"/>
          <w:szCs w:val="22"/>
          <w:u w:val="single"/>
        </w:rPr>
        <w:t>v</w:t>
      </w:r>
      <w:r w:rsidRPr="00F35BC7">
        <w:rPr>
          <w:rFonts w:ascii="Arial" w:hAnsi="Arial" w:cs="Arial"/>
          <w:spacing w:val="1"/>
          <w:sz w:val="22"/>
          <w:szCs w:val="22"/>
          <w:u w:val="single"/>
        </w:rPr>
        <w:t>e</w:t>
      </w:r>
      <w:r w:rsidRPr="00F35BC7">
        <w:rPr>
          <w:rFonts w:ascii="Arial" w:hAnsi="Arial" w:cs="Arial"/>
          <w:sz w:val="22"/>
          <w:szCs w:val="22"/>
          <w:u w:val="single"/>
        </w:rPr>
        <w:t>rm</w:t>
      </w:r>
      <w:r w:rsidRPr="00F35BC7">
        <w:rPr>
          <w:rFonts w:ascii="Arial" w:hAnsi="Arial" w:cs="Arial"/>
          <w:spacing w:val="1"/>
          <w:sz w:val="22"/>
          <w:szCs w:val="22"/>
          <w:u w:val="single"/>
        </w:rPr>
        <w:t>i</w:t>
      </w:r>
      <w:r w:rsidRPr="00F35BC7">
        <w:rPr>
          <w:rFonts w:ascii="Arial" w:hAnsi="Arial" w:cs="Arial"/>
          <w:sz w:val="22"/>
          <w:szCs w:val="22"/>
          <w:u w:val="single"/>
        </w:rPr>
        <w:t>nous</w:t>
      </w:r>
      <w:r w:rsidRPr="00F35BC7">
        <w:rPr>
          <w:rFonts w:ascii="Arial" w:hAnsi="Arial" w:cs="Arial"/>
          <w:spacing w:val="1"/>
          <w:sz w:val="22"/>
          <w:szCs w:val="22"/>
          <w:u w:val="single"/>
        </w:rPr>
        <w:t xml:space="preserve"> a</w:t>
      </w:r>
      <w:r w:rsidRPr="00F35BC7">
        <w:rPr>
          <w:rFonts w:ascii="Arial" w:hAnsi="Arial" w:cs="Arial"/>
          <w:sz w:val="22"/>
          <w:szCs w:val="22"/>
          <w:u w:val="single"/>
        </w:rPr>
        <w:t>rti</w:t>
      </w:r>
      <w:r w:rsidRPr="00F35BC7">
        <w:rPr>
          <w:rFonts w:ascii="Arial" w:hAnsi="Arial" w:cs="Arial"/>
          <w:spacing w:val="1"/>
          <w:sz w:val="22"/>
          <w:szCs w:val="22"/>
          <w:u w:val="single"/>
        </w:rPr>
        <w:t>c</w:t>
      </w:r>
      <w:r w:rsidRPr="00F35BC7">
        <w:rPr>
          <w:rFonts w:ascii="Arial" w:hAnsi="Arial" w:cs="Arial"/>
          <w:sz w:val="22"/>
          <w:szCs w:val="22"/>
          <w:u w:val="single"/>
        </w:rPr>
        <w:t>l</w:t>
      </w:r>
      <w:r w:rsidRPr="00F35BC7">
        <w:rPr>
          <w:rFonts w:ascii="Arial" w:hAnsi="Arial" w:cs="Arial"/>
          <w:spacing w:val="1"/>
          <w:sz w:val="22"/>
          <w:szCs w:val="22"/>
          <w:u w:val="single"/>
        </w:rPr>
        <w:t>e</w:t>
      </w:r>
      <w:r w:rsidRPr="00F35BC7">
        <w:rPr>
          <w:rFonts w:ascii="Arial" w:hAnsi="Arial" w:cs="Arial"/>
          <w:sz w:val="22"/>
          <w:szCs w:val="22"/>
          <w:u w:val="single"/>
        </w:rPr>
        <w:t>s</w:t>
      </w:r>
    </w:p>
    <w:p w:rsidR="00E155C2" w:rsidRPr="00685B84" w:rsidRDefault="00E155C2" w:rsidP="006E2A69">
      <w:pPr>
        <w:ind w:left="720"/>
        <w:rPr>
          <w:rFonts w:ascii="Arial" w:hAnsi="Arial" w:cs="Arial"/>
          <w:sz w:val="22"/>
          <w:szCs w:val="22"/>
        </w:rPr>
      </w:pPr>
    </w:p>
    <w:p w:rsidR="00E155C2" w:rsidRPr="00685B84" w:rsidRDefault="00E155C2" w:rsidP="006E2A69">
      <w:pPr>
        <w:ind w:left="720"/>
        <w:rPr>
          <w:rFonts w:ascii="Arial" w:hAnsi="Arial" w:cs="Arial"/>
          <w:sz w:val="22"/>
          <w:szCs w:val="22"/>
        </w:rPr>
      </w:pPr>
      <w:r w:rsidRPr="00685B84">
        <w:rPr>
          <w:rFonts w:ascii="Arial" w:hAnsi="Arial" w:cs="Arial"/>
          <w:sz w:val="22"/>
          <w:szCs w:val="22"/>
        </w:rPr>
        <w:t>For a</w:t>
      </w:r>
      <w:r w:rsidRPr="00685B84">
        <w:rPr>
          <w:rFonts w:ascii="Arial" w:hAnsi="Arial" w:cs="Arial"/>
          <w:spacing w:val="1"/>
          <w:sz w:val="22"/>
          <w:szCs w:val="22"/>
        </w:rPr>
        <w:t>n</w:t>
      </w:r>
      <w:r w:rsidRPr="00685B84">
        <w:rPr>
          <w:rFonts w:ascii="Arial" w:hAnsi="Arial" w:cs="Arial"/>
          <w:sz w:val="22"/>
          <w:szCs w:val="22"/>
        </w:rPr>
        <w:t>y</w:t>
      </w:r>
      <w:r w:rsidRPr="00685B84">
        <w:rPr>
          <w:rFonts w:ascii="Arial" w:hAnsi="Arial" w:cs="Arial"/>
          <w:spacing w:val="-2"/>
          <w:sz w:val="22"/>
          <w:szCs w:val="22"/>
        </w:rPr>
        <w:t xml:space="preserve"> </w:t>
      </w:r>
      <w:r w:rsidRPr="00685B84">
        <w:rPr>
          <w:rFonts w:ascii="Arial" w:hAnsi="Arial" w:cs="Arial"/>
          <w:spacing w:val="1"/>
          <w:sz w:val="22"/>
          <w:szCs w:val="22"/>
        </w:rPr>
        <w:t>a</w:t>
      </w:r>
      <w:r w:rsidRPr="00685B84">
        <w:rPr>
          <w:rFonts w:ascii="Arial" w:hAnsi="Arial" w:cs="Arial"/>
          <w:sz w:val="22"/>
          <w:szCs w:val="22"/>
        </w:rPr>
        <w:t>rtic</w:t>
      </w:r>
      <w:r w:rsidRPr="00685B84">
        <w:rPr>
          <w:rFonts w:ascii="Arial" w:hAnsi="Arial" w:cs="Arial"/>
          <w:spacing w:val="-1"/>
          <w:sz w:val="22"/>
          <w:szCs w:val="22"/>
        </w:rPr>
        <w:t>l</w:t>
      </w:r>
      <w:r w:rsidRPr="00685B84">
        <w:rPr>
          <w:rFonts w:ascii="Arial" w:hAnsi="Arial" w:cs="Arial"/>
          <w:sz w:val="22"/>
          <w:szCs w:val="22"/>
        </w:rPr>
        <w:t>e</w:t>
      </w:r>
      <w:r w:rsidRPr="00685B84">
        <w:rPr>
          <w:rFonts w:ascii="Arial" w:hAnsi="Arial" w:cs="Arial"/>
          <w:spacing w:val="1"/>
          <w:sz w:val="22"/>
          <w:szCs w:val="22"/>
        </w:rPr>
        <w:t xml:space="preserve"> tha</w:t>
      </w:r>
      <w:r w:rsidRPr="00685B84">
        <w:rPr>
          <w:rFonts w:ascii="Arial" w:hAnsi="Arial" w:cs="Arial"/>
          <w:sz w:val="22"/>
          <w:szCs w:val="22"/>
        </w:rPr>
        <w:t>t</w:t>
      </w:r>
      <w:r w:rsidRPr="00685B84">
        <w:rPr>
          <w:rFonts w:ascii="Arial" w:hAnsi="Arial" w:cs="Arial"/>
          <w:spacing w:val="1"/>
          <w:sz w:val="22"/>
          <w:szCs w:val="22"/>
        </w:rPr>
        <w:t xml:space="preserve"> </w:t>
      </w:r>
      <w:r w:rsidRPr="00685B84">
        <w:rPr>
          <w:rFonts w:ascii="Arial" w:hAnsi="Arial" w:cs="Arial"/>
          <w:sz w:val="22"/>
          <w:szCs w:val="22"/>
        </w:rPr>
        <w:t>is so</w:t>
      </w:r>
      <w:r w:rsidRPr="00685B84">
        <w:rPr>
          <w:rFonts w:ascii="Arial" w:hAnsi="Arial" w:cs="Arial"/>
          <w:spacing w:val="-1"/>
          <w:sz w:val="22"/>
          <w:szCs w:val="22"/>
        </w:rPr>
        <w:t xml:space="preserve"> </w:t>
      </w:r>
      <w:r w:rsidRPr="00685B84">
        <w:rPr>
          <w:rFonts w:ascii="Arial" w:hAnsi="Arial" w:cs="Arial"/>
          <w:spacing w:val="3"/>
          <w:sz w:val="22"/>
          <w:szCs w:val="22"/>
        </w:rPr>
        <w:t>f</w:t>
      </w:r>
      <w:r w:rsidRPr="00685B84">
        <w:rPr>
          <w:rFonts w:ascii="Arial" w:hAnsi="Arial" w:cs="Arial"/>
          <w:sz w:val="22"/>
          <w:szCs w:val="22"/>
        </w:rPr>
        <w:t>i</w:t>
      </w:r>
      <w:r w:rsidRPr="00685B84">
        <w:rPr>
          <w:rFonts w:ascii="Arial" w:hAnsi="Arial" w:cs="Arial"/>
          <w:spacing w:val="-3"/>
          <w:sz w:val="22"/>
          <w:szCs w:val="22"/>
        </w:rPr>
        <w:t>l</w:t>
      </w:r>
      <w:r w:rsidRPr="00685B84">
        <w:rPr>
          <w:rFonts w:ascii="Arial" w:hAnsi="Arial" w:cs="Arial"/>
          <w:sz w:val="22"/>
          <w:szCs w:val="22"/>
        </w:rPr>
        <w:t>t</w:t>
      </w:r>
      <w:r w:rsidRPr="00685B84">
        <w:rPr>
          <w:rFonts w:ascii="Arial" w:hAnsi="Arial" w:cs="Arial"/>
          <w:spacing w:val="1"/>
          <w:sz w:val="22"/>
          <w:szCs w:val="22"/>
        </w:rPr>
        <w:t>h</w:t>
      </w:r>
      <w:r w:rsidRPr="00685B84">
        <w:rPr>
          <w:rFonts w:ascii="Arial" w:hAnsi="Arial" w:cs="Arial"/>
          <w:sz w:val="22"/>
          <w:szCs w:val="22"/>
        </w:rPr>
        <w:t>y</w:t>
      </w:r>
      <w:r w:rsidRPr="00685B84">
        <w:rPr>
          <w:rFonts w:ascii="Arial" w:hAnsi="Arial" w:cs="Arial"/>
          <w:spacing w:val="-2"/>
          <w:sz w:val="22"/>
          <w:szCs w:val="22"/>
        </w:rPr>
        <w:t xml:space="preserve"> </w:t>
      </w:r>
      <w:r w:rsidRPr="00685B84">
        <w:rPr>
          <w:rFonts w:ascii="Arial" w:hAnsi="Arial" w:cs="Arial"/>
          <w:spacing w:val="1"/>
          <w:sz w:val="22"/>
          <w:szCs w:val="22"/>
        </w:rPr>
        <w:t>a</w:t>
      </w:r>
      <w:r w:rsidRPr="00685B84">
        <w:rPr>
          <w:rFonts w:ascii="Arial" w:hAnsi="Arial" w:cs="Arial"/>
          <w:sz w:val="22"/>
          <w:szCs w:val="22"/>
        </w:rPr>
        <w:t xml:space="preserve">s </w:t>
      </w:r>
      <w:r w:rsidRPr="00685B84">
        <w:rPr>
          <w:rFonts w:ascii="Arial" w:hAnsi="Arial" w:cs="Arial"/>
          <w:spacing w:val="1"/>
          <w:sz w:val="22"/>
          <w:szCs w:val="22"/>
        </w:rPr>
        <w:t>t</w:t>
      </w:r>
      <w:r w:rsidRPr="00685B84">
        <w:rPr>
          <w:rFonts w:ascii="Arial" w:hAnsi="Arial" w:cs="Arial"/>
          <w:sz w:val="22"/>
          <w:szCs w:val="22"/>
        </w:rPr>
        <w:t>o</w:t>
      </w:r>
      <w:r w:rsidRPr="00685B84">
        <w:rPr>
          <w:rFonts w:ascii="Arial" w:hAnsi="Arial" w:cs="Arial"/>
          <w:spacing w:val="1"/>
          <w:sz w:val="22"/>
          <w:szCs w:val="22"/>
        </w:rPr>
        <w:t xml:space="preserve"> n</w:t>
      </w:r>
      <w:r w:rsidRPr="00685B84">
        <w:rPr>
          <w:rFonts w:ascii="Arial" w:hAnsi="Arial" w:cs="Arial"/>
          <w:spacing w:val="-1"/>
          <w:sz w:val="22"/>
          <w:szCs w:val="22"/>
        </w:rPr>
        <w:t>e</w:t>
      </w:r>
      <w:r w:rsidRPr="00685B84">
        <w:rPr>
          <w:rFonts w:ascii="Arial" w:hAnsi="Arial" w:cs="Arial"/>
          <w:spacing w:val="1"/>
          <w:sz w:val="22"/>
          <w:szCs w:val="22"/>
        </w:rPr>
        <w:t>e</w:t>
      </w:r>
      <w:r w:rsidRPr="00685B84">
        <w:rPr>
          <w:rFonts w:ascii="Arial" w:hAnsi="Arial" w:cs="Arial"/>
          <w:sz w:val="22"/>
          <w:szCs w:val="22"/>
        </w:rPr>
        <w:t>d</w:t>
      </w:r>
      <w:r w:rsidRPr="00685B84">
        <w:rPr>
          <w:rFonts w:ascii="Arial" w:hAnsi="Arial" w:cs="Arial"/>
          <w:spacing w:val="1"/>
          <w:sz w:val="22"/>
          <w:szCs w:val="22"/>
        </w:rPr>
        <w:t xml:space="preserve"> </w:t>
      </w:r>
      <w:r w:rsidRPr="00685B84">
        <w:rPr>
          <w:rFonts w:ascii="Arial" w:hAnsi="Arial" w:cs="Arial"/>
          <w:sz w:val="22"/>
          <w:szCs w:val="22"/>
        </w:rPr>
        <w:t>cl</w:t>
      </w:r>
      <w:r w:rsidRPr="00685B84">
        <w:rPr>
          <w:rFonts w:ascii="Arial" w:hAnsi="Arial" w:cs="Arial"/>
          <w:spacing w:val="1"/>
          <w:sz w:val="22"/>
          <w:szCs w:val="22"/>
        </w:rPr>
        <w:t>e</w:t>
      </w:r>
      <w:r w:rsidRPr="00685B84">
        <w:rPr>
          <w:rFonts w:ascii="Arial" w:hAnsi="Arial" w:cs="Arial"/>
          <w:spacing w:val="3"/>
          <w:sz w:val="22"/>
          <w:szCs w:val="22"/>
        </w:rPr>
        <w:t>a</w:t>
      </w:r>
      <w:r w:rsidRPr="00685B84">
        <w:rPr>
          <w:rFonts w:ascii="Arial" w:hAnsi="Arial" w:cs="Arial"/>
          <w:spacing w:val="1"/>
          <w:sz w:val="22"/>
          <w:szCs w:val="22"/>
        </w:rPr>
        <w:t>n</w:t>
      </w:r>
      <w:r w:rsidRPr="00685B84">
        <w:rPr>
          <w:rFonts w:ascii="Arial" w:hAnsi="Arial" w:cs="Arial"/>
          <w:sz w:val="22"/>
          <w:szCs w:val="22"/>
        </w:rPr>
        <w:t>s</w:t>
      </w:r>
      <w:r w:rsidRPr="00685B84">
        <w:rPr>
          <w:rFonts w:ascii="Arial" w:hAnsi="Arial" w:cs="Arial"/>
          <w:spacing w:val="-3"/>
          <w:sz w:val="22"/>
          <w:szCs w:val="22"/>
        </w:rPr>
        <w:t>i</w:t>
      </w:r>
      <w:r w:rsidRPr="00685B84">
        <w:rPr>
          <w:rFonts w:ascii="Arial" w:hAnsi="Arial" w:cs="Arial"/>
          <w:spacing w:val="1"/>
          <w:sz w:val="22"/>
          <w:szCs w:val="22"/>
        </w:rPr>
        <w:t>n</w:t>
      </w:r>
      <w:r w:rsidRPr="00685B84">
        <w:rPr>
          <w:rFonts w:ascii="Arial" w:hAnsi="Arial" w:cs="Arial"/>
          <w:sz w:val="22"/>
          <w:szCs w:val="22"/>
        </w:rPr>
        <w:t>g</w:t>
      </w:r>
      <w:r w:rsidRPr="00685B84">
        <w:rPr>
          <w:rFonts w:ascii="Arial" w:hAnsi="Arial" w:cs="Arial"/>
          <w:spacing w:val="-1"/>
          <w:sz w:val="22"/>
          <w:szCs w:val="22"/>
        </w:rPr>
        <w:t xml:space="preserve"> </w:t>
      </w:r>
      <w:r w:rsidRPr="00685B84">
        <w:rPr>
          <w:rFonts w:ascii="Arial" w:hAnsi="Arial" w:cs="Arial"/>
          <w:spacing w:val="1"/>
          <w:sz w:val="22"/>
          <w:szCs w:val="22"/>
        </w:rPr>
        <w:t>o</w:t>
      </w:r>
      <w:r w:rsidRPr="00685B84">
        <w:rPr>
          <w:rFonts w:ascii="Arial" w:hAnsi="Arial" w:cs="Arial"/>
          <w:sz w:val="22"/>
          <w:szCs w:val="22"/>
        </w:rPr>
        <w:t>r d</w:t>
      </w:r>
      <w:r w:rsidRPr="00685B84">
        <w:rPr>
          <w:rFonts w:ascii="Arial" w:hAnsi="Arial" w:cs="Arial"/>
          <w:spacing w:val="1"/>
          <w:sz w:val="22"/>
          <w:szCs w:val="22"/>
        </w:rPr>
        <w:t>e</w:t>
      </w:r>
      <w:r w:rsidRPr="00685B84">
        <w:rPr>
          <w:rFonts w:ascii="Arial" w:hAnsi="Arial" w:cs="Arial"/>
          <w:sz w:val="22"/>
          <w:szCs w:val="22"/>
        </w:rPr>
        <w:t>structi</w:t>
      </w:r>
      <w:r w:rsidRPr="00685B84">
        <w:rPr>
          <w:rFonts w:ascii="Arial" w:hAnsi="Arial" w:cs="Arial"/>
          <w:spacing w:val="-1"/>
          <w:sz w:val="22"/>
          <w:szCs w:val="22"/>
        </w:rPr>
        <w:t>o</w:t>
      </w:r>
      <w:r w:rsidRPr="00685B84">
        <w:rPr>
          <w:rFonts w:ascii="Arial" w:hAnsi="Arial" w:cs="Arial"/>
          <w:sz w:val="22"/>
          <w:szCs w:val="22"/>
        </w:rPr>
        <w:t>n</w:t>
      </w:r>
      <w:r w:rsidRPr="00685B84">
        <w:rPr>
          <w:rFonts w:ascii="Arial" w:hAnsi="Arial" w:cs="Arial"/>
          <w:spacing w:val="1"/>
          <w:sz w:val="22"/>
          <w:szCs w:val="22"/>
        </w:rPr>
        <w:t xml:space="preserve"> t</w:t>
      </w:r>
      <w:r w:rsidRPr="00685B84">
        <w:rPr>
          <w:rFonts w:ascii="Arial" w:hAnsi="Arial" w:cs="Arial"/>
          <w:sz w:val="22"/>
          <w:szCs w:val="22"/>
        </w:rPr>
        <w:t>o</w:t>
      </w:r>
      <w:r w:rsidRPr="00685B84">
        <w:rPr>
          <w:rFonts w:ascii="Arial" w:hAnsi="Arial" w:cs="Arial"/>
          <w:spacing w:val="1"/>
          <w:sz w:val="22"/>
          <w:szCs w:val="22"/>
        </w:rPr>
        <w:t xml:space="preserve"> p</w:t>
      </w:r>
      <w:r w:rsidRPr="00685B84">
        <w:rPr>
          <w:rFonts w:ascii="Arial" w:hAnsi="Arial" w:cs="Arial"/>
          <w:spacing w:val="-3"/>
          <w:sz w:val="22"/>
          <w:szCs w:val="22"/>
        </w:rPr>
        <w:t>r</w:t>
      </w:r>
      <w:r w:rsidRPr="00685B84">
        <w:rPr>
          <w:rFonts w:ascii="Arial" w:hAnsi="Arial" w:cs="Arial"/>
          <w:spacing w:val="1"/>
          <w:sz w:val="22"/>
          <w:szCs w:val="22"/>
        </w:rPr>
        <w:t>e</w:t>
      </w:r>
      <w:r w:rsidRPr="00685B84">
        <w:rPr>
          <w:rFonts w:ascii="Arial" w:hAnsi="Arial" w:cs="Arial"/>
          <w:spacing w:val="-2"/>
          <w:sz w:val="22"/>
          <w:szCs w:val="22"/>
        </w:rPr>
        <w:t>v</w:t>
      </w:r>
      <w:r w:rsidRPr="00685B84">
        <w:rPr>
          <w:rFonts w:ascii="Arial" w:hAnsi="Arial" w:cs="Arial"/>
          <w:spacing w:val="1"/>
          <w:sz w:val="22"/>
          <w:szCs w:val="22"/>
        </w:rPr>
        <w:t>en</w:t>
      </w:r>
      <w:r w:rsidRPr="00685B84">
        <w:rPr>
          <w:rFonts w:ascii="Arial" w:hAnsi="Arial" w:cs="Arial"/>
          <w:sz w:val="22"/>
          <w:szCs w:val="22"/>
        </w:rPr>
        <w:t>t</w:t>
      </w:r>
      <w:r w:rsidRPr="00685B84">
        <w:rPr>
          <w:rFonts w:ascii="Arial" w:hAnsi="Arial" w:cs="Arial"/>
          <w:spacing w:val="1"/>
          <w:sz w:val="22"/>
          <w:szCs w:val="22"/>
        </w:rPr>
        <w:t xml:space="preserve"> </w:t>
      </w:r>
      <w:r w:rsidRPr="00685B84">
        <w:rPr>
          <w:rFonts w:ascii="Arial" w:hAnsi="Arial" w:cs="Arial"/>
          <w:sz w:val="22"/>
          <w:szCs w:val="22"/>
        </w:rPr>
        <w:t>inj</w:t>
      </w:r>
      <w:r w:rsidRPr="00685B84">
        <w:rPr>
          <w:rFonts w:ascii="Arial" w:hAnsi="Arial" w:cs="Arial"/>
          <w:spacing w:val="1"/>
          <w:sz w:val="22"/>
          <w:szCs w:val="22"/>
        </w:rPr>
        <w:t>u</w:t>
      </w:r>
      <w:r w:rsidRPr="00685B84">
        <w:rPr>
          <w:rFonts w:ascii="Arial" w:hAnsi="Arial" w:cs="Arial"/>
          <w:sz w:val="22"/>
          <w:szCs w:val="22"/>
        </w:rPr>
        <w:t>ry</w:t>
      </w:r>
      <w:r w:rsidRPr="00685B84">
        <w:rPr>
          <w:rFonts w:ascii="Arial" w:hAnsi="Arial" w:cs="Arial"/>
          <w:spacing w:val="-3"/>
          <w:sz w:val="22"/>
          <w:szCs w:val="22"/>
        </w:rPr>
        <w:t xml:space="preserve"> </w:t>
      </w:r>
      <w:r w:rsidRPr="00685B84">
        <w:rPr>
          <w:rFonts w:ascii="Arial" w:hAnsi="Arial" w:cs="Arial"/>
          <w:spacing w:val="1"/>
          <w:sz w:val="22"/>
          <w:szCs w:val="22"/>
        </w:rPr>
        <w:t>t</w:t>
      </w:r>
      <w:r w:rsidRPr="00685B84">
        <w:rPr>
          <w:rFonts w:ascii="Arial" w:hAnsi="Arial" w:cs="Arial"/>
          <w:sz w:val="22"/>
          <w:szCs w:val="22"/>
        </w:rPr>
        <w:t>o</w:t>
      </w:r>
      <w:r w:rsidRPr="00685B84">
        <w:rPr>
          <w:rFonts w:ascii="Arial" w:hAnsi="Arial" w:cs="Arial"/>
          <w:spacing w:val="1"/>
          <w:sz w:val="22"/>
          <w:szCs w:val="22"/>
        </w:rPr>
        <w:t xml:space="preserve"> pe</w:t>
      </w:r>
      <w:r w:rsidRPr="00685B84">
        <w:rPr>
          <w:rFonts w:ascii="Arial" w:hAnsi="Arial" w:cs="Arial"/>
          <w:sz w:val="22"/>
          <w:szCs w:val="22"/>
        </w:rPr>
        <w:t>rso</w:t>
      </w:r>
      <w:r w:rsidRPr="00685B84">
        <w:rPr>
          <w:rFonts w:ascii="Arial" w:hAnsi="Arial" w:cs="Arial"/>
          <w:spacing w:val="1"/>
          <w:sz w:val="22"/>
          <w:szCs w:val="22"/>
        </w:rPr>
        <w:t>n</w:t>
      </w:r>
      <w:r w:rsidRPr="00685B84">
        <w:rPr>
          <w:rFonts w:ascii="Arial" w:hAnsi="Arial" w:cs="Arial"/>
          <w:sz w:val="22"/>
          <w:szCs w:val="22"/>
        </w:rPr>
        <w:t>s</w:t>
      </w:r>
      <w:r w:rsidRPr="00685B84">
        <w:rPr>
          <w:rFonts w:ascii="Arial" w:hAnsi="Arial" w:cs="Arial"/>
          <w:spacing w:val="-2"/>
          <w:sz w:val="22"/>
          <w:szCs w:val="22"/>
        </w:rPr>
        <w:t xml:space="preserve"> </w:t>
      </w:r>
      <w:r w:rsidRPr="00685B84">
        <w:rPr>
          <w:rFonts w:ascii="Arial" w:hAnsi="Arial" w:cs="Arial"/>
          <w:sz w:val="22"/>
          <w:szCs w:val="22"/>
        </w:rPr>
        <w:t>in t</w:t>
      </w:r>
      <w:r w:rsidRPr="00685B84">
        <w:rPr>
          <w:rFonts w:ascii="Arial" w:hAnsi="Arial" w:cs="Arial"/>
          <w:spacing w:val="1"/>
          <w:sz w:val="22"/>
          <w:szCs w:val="22"/>
        </w:rPr>
        <w:t>h</w:t>
      </w:r>
      <w:r w:rsidRPr="00685B84">
        <w:rPr>
          <w:rFonts w:ascii="Arial" w:hAnsi="Arial" w:cs="Arial"/>
          <w:sz w:val="22"/>
          <w:szCs w:val="22"/>
        </w:rPr>
        <w:t xml:space="preserve">e  </w:t>
      </w:r>
      <w:r w:rsidRPr="00685B84">
        <w:rPr>
          <w:rFonts w:ascii="Arial" w:hAnsi="Arial" w:cs="Arial"/>
          <w:spacing w:val="1"/>
          <w:sz w:val="22"/>
          <w:szCs w:val="22"/>
        </w:rPr>
        <w:t>p</w:t>
      </w:r>
      <w:r w:rsidRPr="00685B84">
        <w:rPr>
          <w:rFonts w:ascii="Arial" w:hAnsi="Arial" w:cs="Arial"/>
          <w:sz w:val="22"/>
          <w:szCs w:val="22"/>
        </w:rPr>
        <w:t>r</w:t>
      </w:r>
      <w:r w:rsidRPr="00685B84">
        <w:rPr>
          <w:rFonts w:ascii="Arial" w:hAnsi="Arial" w:cs="Arial"/>
          <w:spacing w:val="-2"/>
          <w:sz w:val="22"/>
          <w:szCs w:val="22"/>
        </w:rPr>
        <w:t>e</w:t>
      </w:r>
      <w:r w:rsidRPr="00685B84">
        <w:rPr>
          <w:rFonts w:ascii="Arial" w:hAnsi="Arial" w:cs="Arial"/>
          <w:spacing w:val="1"/>
          <w:sz w:val="22"/>
          <w:szCs w:val="22"/>
        </w:rPr>
        <w:t>m</w:t>
      </w:r>
      <w:r w:rsidRPr="00685B84">
        <w:rPr>
          <w:rFonts w:ascii="Arial" w:hAnsi="Arial" w:cs="Arial"/>
          <w:sz w:val="22"/>
          <w:szCs w:val="22"/>
        </w:rPr>
        <w:t>ises,</w:t>
      </w:r>
      <w:r w:rsidRPr="00685B84">
        <w:rPr>
          <w:rFonts w:ascii="Arial" w:hAnsi="Arial" w:cs="Arial"/>
          <w:spacing w:val="66"/>
          <w:sz w:val="22"/>
          <w:szCs w:val="22"/>
        </w:rPr>
        <w:t xml:space="preserve"> </w:t>
      </w:r>
      <w:r w:rsidRPr="00685B84">
        <w:rPr>
          <w:rFonts w:ascii="Arial" w:hAnsi="Arial" w:cs="Arial"/>
          <w:spacing w:val="1"/>
          <w:sz w:val="22"/>
          <w:szCs w:val="22"/>
        </w:rPr>
        <w:t>o</w:t>
      </w:r>
      <w:r w:rsidRPr="00685B84">
        <w:rPr>
          <w:rFonts w:ascii="Arial" w:hAnsi="Arial" w:cs="Arial"/>
          <w:sz w:val="22"/>
          <w:szCs w:val="22"/>
        </w:rPr>
        <w:t>r</w:t>
      </w:r>
      <w:r w:rsidRPr="00685B84">
        <w:rPr>
          <w:rFonts w:ascii="Arial" w:hAnsi="Arial" w:cs="Arial"/>
          <w:spacing w:val="66"/>
          <w:sz w:val="22"/>
          <w:szCs w:val="22"/>
        </w:rPr>
        <w:t xml:space="preserve"> </w:t>
      </w:r>
      <w:r w:rsidRPr="00685B84">
        <w:rPr>
          <w:rFonts w:ascii="Arial" w:hAnsi="Arial" w:cs="Arial"/>
          <w:sz w:val="22"/>
          <w:szCs w:val="22"/>
        </w:rPr>
        <w:t xml:space="preserve">is </w:t>
      </w:r>
      <w:r w:rsidRPr="00685B84">
        <w:rPr>
          <w:rFonts w:ascii="Arial" w:hAnsi="Arial" w:cs="Arial"/>
          <w:spacing w:val="1"/>
          <w:sz w:val="22"/>
          <w:szCs w:val="22"/>
        </w:rPr>
        <w:t xml:space="preserve"> </w:t>
      </w:r>
      <w:r w:rsidRPr="00685B84">
        <w:rPr>
          <w:rFonts w:ascii="Arial" w:hAnsi="Arial" w:cs="Arial"/>
          <w:spacing w:val="-2"/>
          <w:sz w:val="22"/>
          <w:szCs w:val="22"/>
        </w:rPr>
        <w:t>v</w:t>
      </w:r>
      <w:r w:rsidRPr="00685B84">
        <w:rPr>
          <w:rFonts w:ascii="Arial" w:hAnsi="Arial" w:cs="Arial"/>
          <w:spacing w:val="1"/>
          <w:sz w:val="22"/>
          <w:szCs w:val="22"/>
        </w:rPr>
        <w:t>e</w:t>
      </w:r>
      <w:r w:rsidRPr="00685B84">
        <w:rPr>
          <w:rFonts w:ascii="Arial" w:hAnsi="Arial" w:cs="Arial"/>
          <w:sz w:val="22"/>
          <w:szCs w:val="22"/>
        </w:rPr>
        <w:t>r</w:t>
      </w:r>
      <w:r w:rsidRPr="00685B84">
        <w:rPr>
          <w:rFonts w:ascii="Arial" w:hAnsi="Arial" w:cs="Arial"/>
          <w:spacing w:val="1"/>
          <w:sz w:val="22"/>
          <w:szCs w:val="22"/>
        </w:rPr>
        <w:t>m</w:t>
      </w:r>
      <w:r w:rsidRPr="00685B84">
        <w:rPr>
          <w:rFonts w:ascii="Arial" w:hAnsi="Arial" w:cs="Arial"/>
          <w:sz w:val="22"/>
          <w:szCs w:val="22"/>
        </w:rPr>
        <w:t>in</w:t>
      </w:r>
      <w:r w:rsidRPr="00685B84">
        <w:rPr>
          <w:rFonts w:ascii="Arial" w:hAnsi="Arial" w:cs="Arial"/>
          <w:spacing w:val="-1"/>
          <w:sz w:val="22"/>
          <w:szCs w:val="22"/>
        </w:rPr>
        <w:t>o</w:t>
      </w:r>
      <w:r w:rsidRPr="00685B84">
        <w:rPr>
          <w:rFonts w:ascii="Arial" w:hAnsi="Arial" w:cs="Arial"/>
          <w:spacing w:val="1"/>
          <w:sz w:val="22"/>
          <w:szCs w:val="22"/>
        </w:rPr>
        <w:t>u</w:t>
      </w:r>
      <w:r w:rsidRPr="00685B84">
        <w:rPr>
          <w:rFonts w:ascii="Arial" w:hAnsi="Arial" w:cs="Arial"/>
          <w:sz w:val="22"/>
          <w:szCs w:val="22"/>
        </w:rPr>
        <w:t>s,</w:t>
      </w:r>
      <w:r w:rsidRPr="00685B84">
        <w:rPr>
          <w:rFonts w:ascii="Arial" w:hAnsi="Arial" w:cs="Arial"/>
          <w:spacing w:val="65"/>
          <w:sz w:val="22"/>
          <w:szCs w:val="22"/>
        </w:rPr>
        <w:t xml:space="preserve"> </w:t>
      </w:r>
      <w:r w:rsidRPr="00685B84">
        <w:rPr>
          <w:rFonts w:ascii="Arial" w:hAnsi="Arial" w:cs="Arial"/>
          <w:sz w:val="22"/>
          <w:szCs w:val="22"/>
        </w:rPr>
        <w:t>t</w:t>
      </w:r>
      <w:r w:rsidRPr="00685B84">
        <w:rPr>
          <w:rFonts w:ascii="Arial" w:hAnsi="Arial" w:cs="Arial"/>
          <w:spacing w:val="1"/>
          <w:sz w:val="22"/>
          <w:szCs w:val="22"/>
        </w:rPr>
        <w:t>h</w:t>
      </w:r>
      <w:r w:rsidRPr="00685B84">
        <w:rPr>
          <w:rFonts w:ascii="Arial" w:hAnsi="Arial" w:cs="Arial"/>
          <w:sz w:val="22"/>
          <w:szCs w:val="22"/>
        </w:rPr>
        <w:t xml:space="preserve">e  </w:t>
      </w:r>
      <w:r w:rsidRPr="00685B84">
        <w:rPr>
          <w:rFonts w:ascii="Arial" w:hAnsi="Arial" w:cs="Arial"/>
          <w:spacing w:val="1"/>
          <w:sz w:val="22"/>
          <w:szCs w:val="22"/>
        </w:rPr>
        <w:t>L</w:t>
      </w:r>
      <w:r w:rsidRPr="00685B84">
        <w:rPr>
          <w:rFonts w:ascii="Arial" w:hAnsi="Arial" w:cs="Arial"/>
          <w:sz w:val="22"/>
          <w:szCs w:val="22"/>
        </w:rPr>
        <w:t>A  c</w:t>
      </w:r>
      <w:r w:rsidRPr="00685B84">
        <w:rPr>
          <w:rFonts w:ascii="Arial" w:hAnsi="Arial" w:cs="Arial"/>
          <w:spacing w:val="-1"/>
          <w:sz w:val="22"/>
          <w:szCs w:val="22"/>
        </w:rPr>
        <w:t>a</w:t>
      </w:r>
      <w:r w:rsidRPr="00685B84">
        <w:rPr>
          <w:rFonts w:ascii="Arial" w:hAnsi="Arial" w:cs="Arial"/>
          <w:sz w:val="22"/>
          <w:szCs w:val="22"/>
        </w:rPr>
        <w:t xml:space="preserve">n </w:t>
      </w:r>
      <w:r w:rsidRPr="00685B84">
        <w:rPr>
          <w:rFonts w:ascii="Arial" w:hAnsi="Arial" w:cs="Arial"/>
          <w:spacing w:val="2"/>
          <w:sz w:val="22"/>
          <w:szCs w:val="22"/>
        </w:rPr>
        <w:t xml:space="preserve"> </w:t>
      </w:r>
      <w:r w:rsidRPr="00685B84">
        <w:rPr>
          <w:rFonts w:ascii="Arial" w:hAnsi="Arial" w:cs="Arial"/>
          <w:sz w:val="22"/>
          <w:szCs w:val="22"/>
        </w:rPr>
        <w:t>s</w:t>
      </w:r>
      <w:r w:rsidRPr="00685B84">
        <w:rPr>
          <w:rFonts w:ascii="Arial" w:hAnsi="Arial" w:cs="Arial"/>
          <w:spacing w:val="1"/>
          <w:sz w:val="22"/>
          <w:szCs w:val="22"/>
        </w:rPr>
        <w:t>e</w:t>
      </w:r>
      <w:r w:rsidRPr="00685B84">
        <w:rPr>
          <w:rFonts w:ascii="Arial" w:hAnsi="Arial" w:cs="Arial"/>
          <w:sz w:val="22"/>
          <w:szCs w:val="22"/>
        </w:rPr>
        <w:t>r</w:t>
      </w:r>
      <w:r w:rsidRPr="00685B84">
        <w:rPr>
          <w:rFonts w:ascii="Arial" w:hAnsi="Arial" w:cs="Arial"/>
          <w:spacing w:val="-3"/>
          <w:sz w:val="22"/>
          <w:szCs w:val="22"/>
        </w:rPr>
        <w:t>v</w:t>
      </w:r>
      <w:r w:rsidRPr="00685B84">
        <w:rPr>
          <w:rFonts w:ascii="Arial" w:hAnsi="Arial" w:cs="Arial"/>
          <w:sz w:val="22"/>
          <w:szCs w:val="22"/>
        </w:rPr>
        <w:t xml:space="preserve">e </w:t>
      </w:r>
      <w:r w:rsidRPr="00685B84">
        <w:rPr>
          <w:rFonts w:ascii="Arial" w:hAnsi="Arial" w:cs="Arial"/>
          <w:spacing w:val="2"/>
          <w:sz w:val="22"/>
          <w:szCs w:val="22"/>
        </w:rPr>
        <w:t xml:space="preserve"> </w:t>
      </w:r>
      <w:r w:rsidRPr="00685B84">
        <w:rPr>
          <w:rFonts w:ascii="Arial" w:hAnsi="Arial" w:cs="Arial"/>
          <w:spacing w:val="-1"/>
          <w:sz w:val="22"/>
          <w:szCs w:val="22"/>
        </w:rPr>
        <w:t>n</w:t>
      </w:r>
      <w:r w:rsidRPr="00685B84">
        <w:rPr>
          <w:rFonts w:ascii="Arial" w:hAnsi="Arial" w:cs="Arial"/>
          <w:spacing w:val="1"/>
          <w:sz w:val="22"/>
          <w:szCs w:val="22"/>
        </w:rPr>
        <w:t>o</w:t>
      </w:r>
      <w:r w:rsidRPr="00685B84">
        <w:rPr>
          <w:rFonts w:ascii="Arial" w:hAnsi="Arial" w:cs="Arial"/>
          <w:sz w:val="22"/>
          <w:szCs w:val="22"/>
        </w:rPr>
        <w:t xml:space="preserve">tice  </w:t>
      </w:r>
      <w:r w:rsidRPr="00685B84">
        <w:rPr>
          <w:rFonts w:ascii="Arial" w:hAnsi="Arial" w:cs="Arial"/>
          <w:spacing w:val="1"/>
          <w:sz w:val="22"/>
          <w:szCs w:val="22"/>
        </w:rPr>
        <w:t>a</w:t>
      </w:r>
      <w:r w:rsidRPr="00685B84">
        <w:rPr>
          <w:rFonts w:ascii="Arial" w:hAnsi="Arial" w:cs="Arial"/>
          <w:spacing w:val="-1"/>
          <w:sz w:val="22"/>
          <w:szCs w:val="22"/>
        </w:rPr>
        <w:t>n</w:t>
      </w:r>
      <w:r w:rsidRPr="00685B84">
        <w:rPr>
          <w:rFonts w:ascii="Arial" w:hAnsi="Arial" w:cs="Arial"/>
          <w:sz w:val="22"/>
          <w:szCs w:val="22"/>
        </w:rPr>
        <w:t xml:space="preserve">d </w:t>
      </w:r>
      <w:r w:rsidRPr="00685B84">
        <w:rPr>
          <w:rFonts w:ascii="Arial" w:hAnsi="Arial" w:cs="Arial"/>
          <w:spacing w:val="2"/>
          <w:sz w:val="22"/>
          <w:szCs w:val="22"/>
        </w:rPr>
        <w:t xml:space="preserve"> </w:t>
      </w:r>
      <w:r w:rsidRPr="00685B84">
        <w:rPr>
          <w:rFonts w:ascii="Arial" w:hAnsi="Arial" w:cs="Arial"/>
          <w:spacing w:val="-3"/>
          <w:sz w:val="22"/>
          <w:szCs w:val="22"/>
        </w:rPr>
        <w:t>r</w:t>
      </w:r>
      <w:r w:rsidRPr="00685B84">
        <w:rPr>
          <w:rFonts w:ascii="Arial" w:hAnsi="Arial" w:cs="Arial"/>
          <w:spacing w:val="1"/>
          <w:sz w:val="22"/>
          <w:szCs w:val="22"/>
        </w:rPr>
        <w:t>emo</w:t>
      </w:r>
      <w:r w:rsidRPr="00685B84">
        <w:rPr>
          <w:rFonts w:ascii="Arial" w:hAnsi="Arial" w:cs="Arial"/>
          <w:spacing w:val="-2"/>
          <w:sz w:val="22"/>
          <w:szCs w:val="22"/>
        </w:rPr>
        <w:t>v</w:t>
      </w:r>
      <w:r w:rsidRPr="00685B84">
        <w:rPr>
          <w:rFonts w:ascii="Arial" w:hAnsi="Arial" w:cs="Arial"/>
          <w:spacing w:val="1"/>
          <w:sz w:val="22"/>
          <w:szCs w:val="22"/>
        </w:rPr>
        <w:t>e</w:t>
      </w:r>
      <w:r w:rsidRPr="00685B84">
        <w:rPr>
          <w:rFonts w:ascii="Arial" w:hAnsi="Arial" w:cs="Arial"/>
          <w:sz w:val="22"/>
          <w:szCs w:val="22"/>
        </w:rPr>
        <w:t>,</w:t>
      </w:r>
      <w:r w:rsidRPr="00685B84">
        <w:rPr>
          <w:rFonts w:ascii="Arial" w:hAnsi="Arial" w:cs="Arial"/>
          <w:spacing w:val="65"/>
          <w:sz w:val="22"/>
          <w:szCs w:val="22"/>
        </w:rPr>
        <w:t xml:space="preserve"> </w:t>
      </w:r>
      <w:r w:rsidRPr="00685B84">
        <w:rPr>
          <w:rFonts w:ascii="Arial" w:hAnsi="Arial" w:cs="Arial"/>
          <w:sz w:val="22"/>
          <w:szCs w:val="22"/>
        </w:rPr>
        <w:t>cle</w:t>
      </w:r>
      <w:r w:rsidRPr="00685B84">
        <w:rPr>
          <w:rFonts w:ascii="Arial" w:hAnsi="Arial" w:cs="Arial"/>
          <w:spacing w:val="1"/>
          <w:sz w:val="22"/>
          <w:szCs w:val="22"/>
        </w:rPr>
        <w:t>an</w:t>
      </w:r>
      <w:r w:rsidRPr="00685B84">
        <w:rPr>
          <w:rFonts w:ascii="Arial" w:hAnsi="Arial" w:cs="Arial"/>
          <w:spacing w:val="-2"/>
          <w:sz w:val="22"/>
          <w:szCs w:val="22"/>
        </w:rPr>
        <w:t>s</w:t>
      </w:r>
      <w:r w:rsidRPr="00685B84">
        <w:rPr>
          <w:rFonts w:ascii="Arial" w:hAnsi="Arial" w:cs="Arial"/>
          <w:spacing w:val="1"/>
          <w:sz w:val="22"/>
          <w:szCs w:val="22"/>
        </w:rPr>
        <w:t>e</w:t>
      </w:r>
      <w:r w:rsidRPr="00685B84">
        <w:rPr>
          <w:rFonts w:ascii="Arial" w:hAnsi="Arial" w:cs="Arial"/>
          <w:sz w:val="22"/>
          <w:szCs w:val="22"/>
        </w:rPr>
        <w:t>,</w:t>
      </w:r>
      <w:r w:rsidRPr="00685B84">
        <w:rPr>
          <w:rFonts w:ascii="Arial" w:hAnsi="Arial" w:cs="Arial"/>
          <w:spacing w:val="65"/>
          <w:sz w:val="22"/>
          <w:szCs w:val="22"/>
        </w:rPr>
        <w:t xml:space="preserve"> </w:t>
      </w:r>
      <w:r w:rsidRPr="00685B84">
        <w:rPr>
          <w:rFonts w:ascii="Arial" w:hAnsi="Arial" w:cs="Arial"/>
          <w:spacing w:val="1"/>
          <w:sz w:val="22"/>
          <w:szCs w:val="22"/>
        </w:rPr>
        <w:t>pu</w:t>
      </w:r>
      <w:r w:rsidRPr="00685B84">
        <w:rPr>
          <w:rFonts w:ascii="Arial" w:hAnsi="Arial" w:cs="Arial"/>
          <w:sz w:val="22"/>
          <w:szCs w:val="22"/>
        </w:rPr>
        <w:t>r</w:t>
      </w:r>
      <w:r w:rsidRPr="00685B84">
        <w:rPr>
          <w:rFonts w:ascii="Arial" w:hAnsi="Arial" w:cs="Arial"/>
          <w:spacing w:val="-4"/>
          <w:sz w:val="22"/>
          <w:szCs w:val="22"/>
        </w:rPr>
        <w:t>i</w:t>
      </w:r>
      <w:r w:rsidRPr="00685B84">
        <w:rPr>
          <w:rFonts w:ascii="Arial" w:hAnsi="Arial" w:cs="Arial"/>
          <w:sz w:val="22"/>
          <w:szCs w:val="22"/>
        </w:rPr>
        <w:t>f</w:t>
      </w:r>
      <w:r w:rsidRPr="00685B84">
        <w:rPr>
          <w:rFonts w:ascii="Arial" w:hAnsi="Arial" w:cs="Arial"/>
          <w:spacing w:val="-2"/>
          <w:sz w:val="22"/>
          <w:szCs w:val="22"/>
        </w:rPr>
        <w:t>y</w:t>
      </w:r>
      <w:r w:rsidRPr="00685B84">
        <w:rPr>
          <w:rFonts w:ascii="Arial" w:hAnsi="Arial" w:cs="Arial"/>
          <w:sz w:val="22"/>
          <w:szCs w:val="22"/>
        </w:rPr>
        <w:t xml:space="preserve">, </w:t>
      </w:r>
      <w:r w:rsidRPr="00685B84">
        <w:rPr>
          <w:rFonts w:ascii="Arial" w:hAnsi="Arial" w:cs="Arial"/>
          <w:spacing w:val="1"/>
          <w:sz w:val="22"/>
          <w:szCs w:val="22"/>
        </w:rPr>
        <w:t>d</w:t>
      </w:r>
      <w:r w:rsidRPr="00685B84">
        <w:rPr>
          <w:rFonts w:ascii="Arial" w:hAnsi="Arial" w:cs="Arial"/>
          <w:sz w:val="22"/>
          <w:szCs w:val="22"/>
        </w:rPr>
        <w:t>is</w:t>
      </w:r>
      <w:r w:rsidRPr="00685B84">
        <w:rPr>
          <w:rFonts w:ascii="Arial" w:hAnsi="Arial" w:cs="Arial"/>
          <w:spacing w:val="-1"/>
          <w:sz w:val="22"/>
          <w:szCs w:val="22"/>
        </w:rPr>
        <w:t>in</w:t>
      </w:r>
      <w:r w:rsidRPr="00685B84">
        <w:rPr>
          <w:rFonts w:ascii="Arial" w:hAnsi="Arial" w:cs="Arial"/>
          <w:spacing w:val="3"/>
          <w:sz w:val="22"/>
          <w:szCs w:val="22"/>
        </w:rPr>
        <w:t>f</w:t>
      </w:r>
      <w:r w:rsidRPr="00685B84">
        <w:rPr>
          <w:rFonts w:ascii="Arial" w:hAnsi="Arial" w:cs="Arial"/>
          <w:spacing w:val="1"/>
          <w:sz w:val="22"/>
          <w:szCs w:val="22"/>
        </w:rPr>
        <w:t>e</w:t>
      </w:r>
      <w:r w:rsidRPr="00685B84">
        <w:rPr>
          <w:rFonts w:ascii="Arial" w:hAnsi="Arial" w:cs="Arial"/>
          <w:sz w:val="22"/>
          <w:szCs w:val="22"/>
        </w:rPr>
        <w:t>ct</w:t>
      </w:r>
      <w:r w:rsidRPr="00685B84">
        <w:rPr>
          <w:rFonts w:ascii="Arial" w:hAnsi="Arial" w:cs="Arial"/>
          <w:spacing w:val="-1"/>
          <w:sz w:val="22"/>
          <w:szCs w:val="22"/>
        </w:rPr>
        <w:t xml:space="preserve"> </w:t>
      </w:r>
      <w:r w:rsidRPr="00685B84">
        <w:rPr>
          <w:rFonts w:ascii="Arial" w:hAnsi="Arial" w:cs="Arial"/>
          <w:spacing w:val="1"/>
          <w:sz w:val="22"/>
          <w:szCs w:val="22"/>
        </w:rPr>
        <w:t>o</w:t>
      </w:r>
      <w:r w:rsidRPr="00685B84">
        <w:rPr>
          <w:rFonts w:ascii="Arial" w:hAnsi="Arial" w:cs="Arial"/>
          <w:sz w:val="22"/>
          <w:szCs w:val="22"/>
        </w:rPr>
        <w:t>r d</w:t>
      </w:r>
      <w:r w:rsidRPr="00685B84">
        <w:rPr>
          <w:rFonts w:ascii="Arial" w:hAnsi="Arial" w:cs="Arial"/>
          <w:spacing w:val="1"/>
          <w:sz w:val="22"/>
          <w:szCs w:val="22"/>
        </w:rPr>
        <w:t>e</w:t>
      </w:r>
      <w:r w:rsidRPr="00685B84">
        <w:rPr>
          <w:rFonts w:ascii="Arial" w:hAnsi="Arial" w:cs="Arial"/>
          <w:spacing w:val="-2"/>
          <w:sz w:val="22"/>
          <w:szCs w:val="22"/>
        </w:rPr>
        <w:t>s</w:t>
      </w:r>
      <w:r w:rsidRPr="00685B84">
        <w:rPr>
          <w:rFonts w:ascii="Arial" w:hAnsi="Arial" w:cs="Arial"/>
          <w:sz w:val="22"/>
          <w:szCs w:val="22"/>
        </w:rPr>
        <w:t>troy</w:t>
      </w:r>
      <w:r w:rsidRPr="00685B84">
        <w:rPr>
          <w:rFonts w:ascii="Arial" w:hAnsi="Arial" w:cs="Arial"/>
          <w:spacing w:val="-1"/>
          <w:sz w:val="22"/>
          <w:szCs w:val="22"/>
        </w:rPr>
        <w:t xml:space="preserve"> </w:t>
      </w:r>
      <w:r w:rsidRPr="00685B84">
        <w:rPr>
          <w:rFonts w:ascii="Arial" w:hAnsi="Arial" w:cs="Arial"/>
          <w:spacing w:val="1"/>
          <w:sz w:val="22"/>
          <w:szCs w:val="22"/>
        </w:rPr>
        <w:t>a</w:t>
      </w:r>
      <w:r w:rsidRPr="00685B84">
        <w:rPr>
          <w:rFonts w:ascii="Arial" w:hAnsi="Arial" w:cs="Arial"/>
          <w:spacing w:val="-1"/>
          <w:sz w:val="22"/>
          <w:szCs w:val="22"/>
        </w:rPr>
        <w:t>n</w:t>
      </w:r>
      <w:r w:rsidRPr="00685B84">
        <w:rPr>
          <w:rFonts w:ascii="Arial" w:hAnsi="Arial" w:cs="Arial"/>
          <w:sz w:val="22"/>
          <w:szCs w:val="22"/>
        </w:rPr>
        <w:t>y</w:t>
      </w:r>
      <w:r w:rsidRPr="00685B84">
        <w:rPr>
          <w:rFonts w:ascii="Arial" w:hAnsi="Arial" w:cs="Arial"/>
          <w:spacing w:val="-2"/>
          <w:sz w:val="22"/>
          <w:szCs w:val="22"/>
        </w:rPr>
        <w:t xml:space="preserve"> </w:t>
      </w:r>
      <w:r w:rsidRPr="00685B84">
        <w:rPr>
          <w:rFonts w:ascii="Arial" w:hAnsi="Arial" w:cs="Arial"/>
          <w:sz w:val="22"/>
          <w:szCs w:val="22"/>
        </w:rPr>
        <w:t>s</w:t>
      </w:r>
      <w:r w:rsidRPr="00685B84">
        <w:rPr>
          <w:rFonts w:ascii="Arial" w:hAnsi="Arial" w:cs="Arial"/>
          <w:spacing w:val="1"/>
          <w:sz w:val="22"/>
          <w:szCs w:val="22"/>
        </w:rPr>
        <w:t>u</w:t>
      </w:r>
      <w:r w:rsidRPr="00685B84">
        <w:rPr>
          <w:rFonts w:ascii="Arial" w:hAnsi="Arial" w:cs="Arial"/>
          <w:sz w:val="22"/>
          <w:szCs w:val="22"/>
        </w:rPr>
        <w:t>ch</w:t>
      </w:r>
      <w:r w:rsidRPr="00685B84">
        <w:rPr>
          <w:rFonts w:ascii="Arial" w:hAnsi="Arial" w:cs="Arial"/>
          <w:spacing w:val="1"/>
          <w:sz w:val="22"/>
          <w:szCs w:val="22"/>
        </w:rPr>
        <w:t xml:space="preserve"> a</w:t>
      </w:r>
      <w:r w:rsidRPr="00685B84">
        <w:rPr>
          <w:rFonts w:ascii="Arial" w:hAnsi="Arial" w:cs="Arial"/>
          <w:sz w:val="22"/>
          <w:szCs w:val="22"/>
        </w:rPr>
        <w:t>rtic</w:t>
      </w:r>
      <w:r w:rsidRPr="00685B84">
        <w:rPr>
          <w:rFonts w:ascii="Arial" w:hAnsi="Arial" w:cs="Arial"/>
          <w:spacing w:val="-1"/>
          <w:sz w:val="22"/>
          <w:szCs w:val="22"/>
        </w:rPr>
        <w:t>l</w:t>
      </w:r>
      <w:r w:rsidRPr="00685B84">
        <w:rPr>
          <w:rFonts w:ascii="Arial" w:hAnsi="Arial" w:cs="Arial"/>
          <w:sz w:val="22"/>
          <w:szCs w:val="22"/>
        </w:rPr>
        <w:t>e</w:t>
      </w:r>
      <w:r w:rsidRPr="00685B84">
        <w:rPr>
          <w:rFonts w:ascii="Arial" w:hAnsi="Arial" w:cs="Arial"/>
          <w:spacing w:val="1"/>
          <w:sz w:val="22"/>
          <w:szCs w:val="22"/>
        </w:rPr>
        <w:t xml:space="preserve"> a</w:t>
      </w:r>
      <w:r w:rsidRPr="00685B84">
        <w:rPr>
          <w:rFonts w:ascii="Arial" w:hAnsi="Arial" w:cs="Arial"/>
          <w:sz w:val="22"/>
          <w:szCs w:val="22"/>
        </w:rPr>
        <w:t>t</w:t>
      </w:r>
      <w:r w:rsidRPr="00685B84">
        <w:rPr>
          <w:rFonts w:ascii="Arial" w:hAnsi="Arial" w:cs="Arial"/>
          <w:spacing w:val="-1"/>
          <w:sz w:val="22"/>
          <w:szCs w:val="22"/>
        </w:rPr>
        <w:t xml:space="preserve"> </w:t>
      </w:r>
      <w:r w:rsidRPr="00685B84">
        <w:rPr>
          <w:rFonts w:ascii="Arial" w:hAnsi="Arial" w:cs="Arial"/>
          <w:sz w:val="22"/>
          <w:szCs w:val="22"/>
        </w:rPr>
        <w:t>t</w:t>
      </w:r>
      <w:r w:rsidRPr="00685B84">
        <w:rPr>
          <w:rFonts w:ascii="Arial" w:hAnsi="Arial" w:cs="Arial"/>
          <w:spacing w:val="1"/>
          <w:sz w:val="22"/>
          <w:szCs w:val="22"/>
        </w:rPr>
        <w:t>he LA’s</w:t>
      </w:r>
      <w:r w:rsidRPr="00685B84">
        <w:rPr>
          <w:rFonts w:ascii="Arial" w:hAnsi="Arial" w:cs="Arial"/>
          <w:spacing w:val="-1"/>
          <w:sz w:val="22"/>
          <w:szCs w:val="22"/>
        </w:rPr>
        <w:t xml:space="preserve"> e</w:t>
      </w:r>
      <w:r w:rsidRPr="00685B84">
        <w:rPr>
          <w:rFonts w:ascii="Arial" w:hAnsi="Arial" w:cs="Arial"/>
          <w:spacing w:val="-2"/>
          <w:sz w:val="22"/>
          <w:szCs w:val="22"/>
        </w:rPr>
        <w:t>x</w:t>
      </w:r>
      <w:r w:rsidRPr="00685B84">
        <w:rPr>
          <w:rFonts w:ascii="Arial" w:hAnsi="Arial" w:cs="Arial"/>
          <w:spacing w:val="1"/>
          <w:sz w:val="22"/>
          <w:szCs w:val="22"/>
        </w:rPr>
        <w:t>pen</w:t>
      </w:r>
      <w:r w:rsidRPr="00685B84">
        <w:rPr>
          <w:rFonts w:ascii="Arial" w:hAnsi="Arial" w:cs="Arial"/>
          <w:sz w:val="22"/>
          <w:szCs w:val="22"/>
        </w:rPr>
        <w:t>s</w:t>
      </w:r>
      <w:r w:rsidRPr="00685B84">
        <w:rPr>
          <w:rFonts w:ascii="Arial" w:hAnsi="Arial" w:cs="Arial"/>
          <w:spacing w:val="6"/>
          <w:sz w:val="22"/>
          <w:szCs w:val="22"/>
        </w:rPr>
        <w:t>e</w:t>
      </w:r>
      <w:r w:rsidRPr="00685B84">
        <w:rPr>
          <w:rFonts w:ascii="Arial" w:hAnsi="Arial" w:cs="Arial"/>
          <w:sz w:val="22"/>
          <w:szCs w:val="22"/>
        </w:rPr>
        <w:t>.</w:t>
      </w:r>
    </w:p>
    <w:p w:rsidR="00E155C2" w:rsidRPr="00685B84" w:rsidRDefault="00E155C2" w:rsidP="006E2A69">
      <w:pPr>
        <w:ind w:left="720"/>
        <w:rPr>
          <w:rFonts w:ascii="Arial" w:hAnsi="Arial" w:cs="Arial"/>
          <w:sz w:val="22"/>
          <w:szCs w:val="22"/>
        </w:rPr>
      </w:pPr>
    </w:p>
    <w:p w:rsidR="00E155C2" w:rsidRPr="00F35BC7" w:rsidRDefault="00E155C2" w:rsidP="002D3D03">
      <w:pPr>
        <w:rPr>
          <w:rFonts w:ascii="Arial" w:hAnsi="Arial" w:cs="Arial"/>
          <w:sz w:val="22"/>
          <w:szCs w:val="22"/>
          <w:u w:val="single"/>
        </w:rPr>
      </w:pPr>
      <w:r w:rsidRPr="00F35BC7">
        <w:rPr>
          <w:rFonts w:ascii="Arial" w:hAnsi="Arial" w:cs="Arial"/>
          <w:position w:val="-1"/>
          <w:sz w:val="22"/>
          <w:szCs w:val="22"/>
          <w:u w:val="single"/>
        </w:rPr>
        <w:t>En</w:t>
      </w:r>
      <w:r w:rsidRPr="00F35BC7">
        <w:rPr>
          <w:rFonts w:ascii="Arial" w:hAnsi="Arial" w:cs="Arial"/>
          <w:spacing w:val="-4"/>
          <w:position w:val="-1"/>
          <w:sz w:val="22"/>
          <w:szCs w:val="22"/>
          <w:u w:val="single"/>
        </w:rPr>
        <w:t>v</w:t>
      </w:r>
      <w:r w:rsidRPr="00F35BC7">
        <w:rPr>
          <w:rFonts w:ascii="Arial" w:hAnsi="Arial" w:cs="Arial"/>
          <w:position w:val="-1"/>
          <w:sz w:val="22"/>
          <w:szCs w:val="22"/>
          <w:u w:val="single"/>
        </w:rPr>
        <w:t>ironm</w:t>
      </w:r>
      <w:r w:rsidRPr="00F35BC7">
        <w:rPr>
          <w:rFonts w:ascii="Arial" w:hAnsi="Arial" w:cs="Arial"/>
          <w:spacing w:val="1"/>
          <w:position w:val="-1"/>
          <w:sz w:val="22"/>
          <w:szCs w:val="22"/>
          <w:u w:val="single"/>
        </w:rPr>
        <w:t>e</w:t>
      </w:r>
      <w:r w:rsidRPr="00F35BC7">
        <w:rPr>
          <w:rFonts w:ascii="Arial" w:hAnsi="Arial" w:cs="Arial"/>
          <w:position w:val="-1"/>
          <w:sz w:val="22"/>
          <w:szCs w:val="22"/>
          <w:u w:val="single"/>
        </w:rPr>
        <w:t>n</w:t>
      </w:r>
      <w:r w:rsidRPr="00F35BC7">
        <w:rPr>
          <w:rFonts w:ascii="Arial" w:hAnsi="Arial" w:cs="Arial"/>
          <w:spacing w:val="-1"/>
          <w:position w:val="-1"/>
          <w:sz w:val="22"/>
          <w:szCs w:val="22"/>
          <w:u w:val="single"/>
        </w:rPr>
        <w:t>t</w:t>
      </w:r>
      <w:r w:rsidRPr="00F35BC7">
        <w:rPr>
          <w:rFonts w:ascii="Arial" w:hAnsi="Arial" w:cs="Arial"/>
          <w:spacing w:val="1"/>
          <w:position w:val="-1"/>
          <w:sz w:val="22"/>
          <w:szCs w:val="22"/>
          <w:u w:val="single"/>
        </w:rPr>
        <w:t>a</w:t>
      </w:r>
      <w:r w:rsidRPr="00F35BC7">
        <w:rPr>
          <w:rFonts w:ascii="Arial" w:hAnsi="Arial" w:cs="Arial"/>
          <w:position w:val="-1"/>
          <w:sz w:val="22"/>
          <w:szCs w:val="22"/>
          <w:u w:val="single"/>
        </w:rPr>
        <w:t>l</w:t>
      </w:r>
      <w:r w:rsidRPr="00F35BC7">
        <w:rPr>
          <w:rFonts w:ascii="Arial" w:hAnsi="Arial" w:cs="Arial"/>
          <w:spacing w:val="1"/>
          <w:position w:val="-1"/>
          <w:sz w:val="22"/>
          <w:szCs w:val="22"/>
          <w:u w:val="single"/>
        </w:rPr>
        <w:t xml:space="preserve"> </w:t>
      </w:r>
      <w:r w:rsidRPr="00F35BC7">
        <w:rPr>
          <w:rFonts w:ascii="Arial" w:hAnsi="Arial" w:cs="Arial"/>
          <w:position w:val="-1"/>
          <w:sz w:val="22"/>
          <w:szCs w:val="22"/>
          <w:u w:val="single"/>
        </w:rPr>
        <w:t>Prote</w:t>
      </w:r>
      <w:r w:rsidRPr="00F35BC7">
        <w:rPr>
          <w:rFonts w:ascii="Arial" w:hAnsi="Arial" w:cs="Arial"/>
          <w:spacing w:val="1"/>
          <w:position w:val="-1"/>
          <w:sz w:val="22"/>
          <w:szCs w:val="22"/>
          <w:u w:val="single"/>
        </w:rPr>
        <w:t>c</w:t>
      </w:r>
      <w:r w:rsidRPr="00F35BC7">
        <w:rPr>
          <w:rFonts w:ascii="Arial" w:hAnsi="Arial" w:cs="Arial"/>
          <w:position w:val="-1"/>
          <w:sz w:val="22"/>
          <w:szCs w:val="22"/>
          <w:u w:val="single"/>
        </w:rPr>
        <w:t>tion</w:t>
      </w:r>
      <w:r w:rsidRPr="00F35BC7">
        <w:rPr>
          <w:rFonts w:ascii="Arial" w:hAnsi="Arial" w:cs="Arial"/>
          <w:spacing w:val="2"/>
          <w:position w:val="-1"/>
          <w:sz w:val="22"/>
          <w:szCs w:val="22"/>
          <w:u w:val="single"/>
        </w:rPr>
        <w:t xml:space="preserve"> </w:t>
      </w:r>
      <w:r w:rsidRPr="00F35BC7">
        <w:rPr>
          <w:rFonts w:ascii="Arial" w:hAnsi="Arial" w:cs="Arial"/>
          <w:spacing w:val="-3"/>
          <w:position w:val="-1"/>
          <w:sz w:val="22"/>
          <w:szCs w:val="22"/>
          <w:u w:val="single"/>
        </w:rPr>
        <w:t>A</w:t>
      </w:r>
      <w:r w:rsidRPr="00F35BC7">
        <w:rPr>
          <w:rFonts w:ascii="Arial" w:hAnsi="Arial" w:cs="Arial"/>
          <w:spacing w:val="1"/>
          <w:position w:val="-1"/>
          <w:sz w:val="22"/>
          <w:szCs w:val="22"/>
          <w:u w:val="single"/>
        </w:rPr>
        <w:t>c</w:t>
      </w:r>
      <w:r w:rsidRPr="00F35BC7">
        <w:rPr>
          <w:rFonts w:ascii="Arial" w:hAnsi="Arial" w:cs="Arial"/>
          <w:position w:val="-1"/>
          <w:sz w:val="22"/>
          <w:szCs w:val="22"/>
          <w:u w:val="single"/>
        </w:rPr>
        <w:t>t 1</w:t>
      </w:r>
      <w:r w:rsidRPr="00F35BC7">
        <w:rPr>
          <w:rFonts w:ascii="Arial" w:hAnsi="Arial" w:cs="Arial"/>
          <w:spacing w:val="1"/>
          <w:position w:val="-1"/>
          <w:sz w:val="22"/>
          <w:szCs w:val="22"/>
          <w:u w:val="single"/>
        </w:rPr>
        <w:t>99</w:t>
      </w:r>
      <w:r w:rsidRPr="00F35BC7">
        <w:rPr>
          <w:rFonts w:ascii="Arial" w:hAnsi="Arial" w:cs="Arial"/>
          <w:position w:val="-1"/>
          <w:sz w:val="22"/>
          <w:szCs w:val="22"/>
          <w:u w:val="single"/>
        </w:rPr>
        <w:t xml:space="preserve">0, </w:t>
      </w:r>
      <w:r w:rsidRPr="00F35BC7">
        <w:rPr>
          <w:rFonts w:ascii="Arial" w:hAnsi="Arial" w:cs="Arial"/>
          <w:spacing w:val="1"/>
          <w:sz w:val="22"/>
          <w:szCs w:val="22"/>
          <w:u w:val="single"/>
        </w:rPr>
        <w:t>Sec</w:t>
      </w:r>
      <w:r w:rsidRPr="00F35BC7">
        <w:rPr>
          <w:rFonts w:ascii="Arial" w:hAnsi="Arial" w:cs="Arial"/>
          <w:sz w:val="22"/>
          <w:szCs w:val="22"/>
          <w:u w:val="single"/>
        </w:rPr>
        <w:t xml:space="preserve">tion </w:t>
      </w:r>
      <w:r w:rsidRPr="00F35BC7">
        <w:rPr>
          <w:rFonts w:ascii="Arial" w:hAnsi="Arial" w:cs="Arial"/>
          <w:spacing w:val="-2"/>
          <w:sz w:val="22"/>
          <w:szCs w:val="22"/>
          <w:u w:val="single"/>
        </w:rPr>
        <w:t>8</w:t>
      </w:r>
      <w:r w:rsidRPr="00F35BC7">
        <w:rPr>
          <w:rFonts w:ascii="Arial" w:hAnsi="Arial" w:cs="Arial"/>
          <w:spacing w:val="1"/>
          <w:sz w:val="22"/>
          <w:szCs w:val="22"/>
          <w:u w:val="single"/>
        </w:rPr>
        <w:t>0</w:t>
      </w:r>
      <w:r w:rsidRPr="00F35BC7">
        <w:rPr>
          <w:rFonts w:ascii="Arial" w:hAnsi="Arial" w:cs="Arial"/>
          <w:sz w:val="22"/>
          <w:szCs w:val="22"/>
          <w:u w:val="single"/>
        </w:rPr>
        <w:t>:</w:t>
      </w:r>
      <w:r w:rsidRPr="00F35BC7">
        <w:rPr>
          <w:rFonts w:ascii="Arial" w:hAnsi="Arial" w:cs="Arial"/>
          <w:spacing w:val="66"/>
          <w:sz w:val="22"/>
          <w:szCs w:val="22"/>
          <w:u w:val="single"/>
        </w:rPr>
        <w:t xml:space="preserve"> </w:t>
      </w:r>
      <w:r w:rsidRPr="00F35BC7">
        <w:rPr>
          <w:rFonts w:ascii="Arial" w:hAnsi="Arial" w:cs="Arial"/>
          <w:sz w:val="22"/>
          <w:szCs w:val="22"/>
          <w:u w:val="single"/>
        </w:rPr>
        <w:t>De</w:t>
      </w:r>
      <w:r w:rsidRPr="00F35BC7">
        <w:rPr>
          <w:rFonts w:ascii="Arial" w:hAnsi="Arial" w:cs="Arial"/>
          <w:spacing w:val="-1"/>
          <w:sz w:val="22"/>
          <w:szCs w:val="22"/>
          <w:u w:val="single"/>
        </w:rPr>
        <w:t>a</w:t>
      </w:r>
      <w:r w:rsidRPr="00F35BC7">
        <w:rPr>
          <w:rFonts w:ascii="Arial" w:hAnsi="Arial" w:cs="Arial"/>
          <w:sz w:val="22"/>
          <w:szCs w:val="22"/>
          <w:u w:val="single"/>
        </w:rPr>
        <w:t>l</w:t>
      </w:r>
      <w:r w:rsidRPr="00F35BC7">
        <w:rPr>
          <w:rFonts w:ascii="Arial" w:hAnsi="Arial" w:cs="Arial"/>
          <w:spacing w:val="1"/>
          <w:sz w:val="22"/>
          <w:szCs w:val="22"/>
          <w:u w:val="single"/>
        </w:rPr>
        <w:t>i</w:t>
      </w:r>
      <w:r w:rsidRPr="00F35BC7">
        <w:rPr>
          <w:rFonts w:ascii="Arial" w:hAnsi="Arial" w:cs="Arial"/>
          <w:sz w:val="22"/>
          <w:szCs w:val="22"/>
          <w:u w:val="single"/>
        </w:rPr>
        <w:t>ng</w:t>
      </w:r>
      <w:r w:rsidRPr="00F35BC7">
        <w:rPr>
          <w:rFonts w:ascii="Arial" w:hAnsi="Arial" w:cs="Arial"/>
          <w:spacing w:val="-2"/>
          <w:sz w:val="22"/>
          <w:szCs w:val="22"/>
          <w:u w:val="single"/>
        </w:rPr>
        <w:t xml:space="preserve"> </w:t>
      </w:r>
      <w:r w:rsidRPr="00F35BC7">
        <w:rPr>
          <w:rFonts w:ascii="Arial" w:hAnsi="Arial" w:cs="Arial"/>
          <w:spacing w:val="3"/>
          <w:sz w:val="22"/>
          <w:szCs w:val="22"/>
          <w:u w:val="single"/>
        </w:rPr>
        <w:t>w</w:t>
      </w:r>
      <w:r w:rsidRPr="00F35BC7">
        <w:rPr>
          <w:rFonts w:ascii="Arial" w:hAnsi="Arial" w:cs="Arial"/>
          <w:sz w:val="22"/>
          <w:szCs w:val="22"/>
          <w:u w:val="single"/>
        </w:rPr>
        <w:t>ith</w:t>
      </w:r>
      <w:r w:rsidRPr="00F35BC7">
        <w:rPr>
          <w:rFonts w:ascii="Arial" w:hAnsi="Arial" w:cs="Arial"/>
          <w:spacing w:val="-2"/>
          <w:sz w:val="22"/>
          <w:szCs w:val="22"/>
          <w:u w:val="single"/>
        </w:rPr>
        <w:t xml:space="preserve"> </w:t>
      </w:r>
      <w:r w:rsidRPr="00F35BC7">
        <w:rPr>
          <w:rFonts w:ascii="Arial" w:hAnsi="Arial" w:cs="Arial"/>
          <w:sz w:val="22"/>
          <w:szCs w:val="22"/>
          <w:u w:val="single"/>
        </w:rPr>
        <w:t>Statu</w:t>
      </w:r>
      <w:r w:rsidRPr="00F35BC7">
        <w:rPr>
          <w:rFonts w:ascii="Arial" w:hAnsi="Arial" w:cs="Arial"/>
          <w:spacing w:val="-1"/>
          <w:sz w:val="22"/>
          <w:szCs w:val="22"/>
          <w:u w:val="single"/>
        </w:rPr>
        <w:t>t</w:t>
      </w:r>
      <w:r w:rsidRPr="00F35BC7">
        <w:rPr>
          <w:rFonts w:ascii="Arial" w:hAnsi="Arial" w:cs="Arial"/>
          <w:sz w:val="22"/>
          <w:szCs w:val="22"/>
          <w:u w:val="single"/>
        </w:rPr>
        <w:t>o</w:t>
      </w:r>
      <w:r w:rsidRPr="00F35BC7">
        <w:rPr>
          <w:rFonts w:ascii="Arial" w:hAnsi="Arial" w:cs="Arial"/>
          <w:spacing w:val="2"/>
          <w:sz w:val="22"/>
          <w:szCs w:val="22"/>
          <w:u w:val="single"/>
        </w:rPr>
        <w:t>r</w:t>
      </w:r>
      <w:r w:rsidRPr="00F35BC7">
        <w:rPr>
          <w:rFonts w:ascii="Arial" w:hAnsi="Arial" w:cs="Arial"/>
          <w:sz w:val="22"/>
          <w:szCs w:val="22"/>
          <w:u w:val="single"/>
        </w:rPr>
        <w:t>y</w:t>
      </w:r>
      <w:r w:rsidRPr="00F35BC7">
        <w:rPr>
          <w:rFonts w:ascii="Arial" w:hAnsi="Arial" w:cs="Arial"/>
          <w:spacing w:val="-3"/>
          <w:sz w:val="22"/>
          <w:szCs w:val="22"/>
          <w:u w:val="single"/>
        </w:rPr>
        <w:t xml:space="preserve"> </w:t>
      </w:r>
      <w:r w:rsidRPr="00F35BC7">
        <w:rPr>
          <w:rFonts w:ascii="Arial" w:hAnsi="Arial" w:cs="Arial"/>
          <w:sz w:val="22"/>
          <w:szCs w:val="22"/>
          <w:u w:val="single"/>
        </w:rPr>
        <w:t>Nuis</w:t>
      </w:r>
      <w:r w:rsidRPr="00F35BC7">
        <w:rPr>
          <w:rFonts w:ascii="Arial" w:hAnsi="Arial" w:cs="Arial"/>
          <w:spacing w:val="1"/>
          <w:sz w:val="22"/>
          <w:szCs w:val="22"/>
          <w:u w:val="single"/>
        </w:rPr>
        <w:t>a</w:t>
      </w:r>
      <w:r w:rsidRPr="00F35BC7">
        <w:rPr>
          <w:rFonts w:ascii="Arial" w:hAnsi="Arial" w:cs="Arial"/>
          <w:sz w:val="22"/>
          <w:szCs w:val="22"/>
          <w:u w:val="single"/>
        </w:rPr>
        <w:t>nc</w:t>
      </w:r>
      <w:r w:rsidRPr="00F35BC7">
        <w:rPr>
          <w:rFonts w:ascii="Arial" w:hAnsi="Arial" w:cs="Arial"/>
          <w:spacing w:val="1"/>
          <w:sz w:val="22"/>
          <w:szCs w:val="22"/>
          <w:u w:val="single"/>
        </w:rPr>
        <w:t>e</w:t>
      </w:r>
      <w:r w:rsidRPr="00F35BC7">
        <w:rPr>
          <w:rFonts w:ascii="Arial" w:hAnsi="Arial" w:cs="Arial"/>
          <w:sz w:val="22"/>
          <w:szCs w:val="22"/>
          <w:u w:val="single"/>
        </w:rPr>
        <w:t>s</w:t>
      </w:r>
      <w:r w:rsidRPr="00F35BC7">
        <w:rPr>
          <w:rFonts w:ascii="Arial" w:hAnsi="Arial" w:cs="Arial"/>
          <w:spacing w:val="1"/>
          <w:sz w:val="22"/>
          <w:szCs w:val="22"/>
          <w:u w:val="single"/>
        </w:rPr>
        <w:t xml:space="preserve"> </w:t>
      </w:r>
      <w:r w:rsidRPr="00F35BC7">
        <w:rPr>
          <w:rFonts w:ascii="Arial" w:hAnsi="Arial" w:cs="Arial"/>
          <w:sz w:val="22"/>
          <w:szCs w:val="22"/>
          <w:u w:val="single"/>
        </w:rPr>
        <w:t>(SN</w:t>
      </w:r>
      <w:r w:rsidRPr="00F35BC7">
        <w:rPr>
          <w:rFonts w:ascii="Arial" w:hAnsi="Arial" w:cs="Arial"/>
          <w:spacing w:val="1"/>
          <w:sz w:val="22"/>
          <w:szCs w:val="22"/>
          <w:u w:val="single"/>
        </w:rPr>
        <w:t>s</w:t>
      </w:r>
      <w:r w:rsidRPr="00F35BC7">
        <w:rPr>
          <w:rFonts w:ascii="Arial" w:hAnsi="Arial" w:cs="Arial"/>
          <w:sz w:val="22"/>
          <w:szCs w:val="22"/>
          <w:u w:val="single"/>
        </w:rPr>
        <w:t>)</w:t>
      </w:r>
    </w:p>
    <w:p w:rsidR="00E155C2" w:rsidRPr="00685B84" w:rsidRDefault="00E155C2" w:rsidP="006E2A69">
      <w:pPr>
        <w:ind w:left="720"/>
        <w:rPr>
          <w:rFonts w:ascii="Arial" w:hAnsi="Arial" w:cs="Arial"/>
          <w:sz w:val="22"/>
          <w:szCs w:val="22"/>
        </w:rPr>
      </w:pPr>
    </w:p>
    <w:p w:rsidR="00E155C2" w:rsidRPr="00685B84" w:rsidRDefault="00E155C2" w:rsidP="006E2A69">
      <w:pPr>
        <w:ind w:left="720"/>
        <w:rPr>
          <w:rFonts w:ascii="Arial" w:hAnsi="Arial" w:cs="Arial"/>
          <w:sz w:val="22"/>
          <w:szCs w:val="22"/>
        </w:rPr>
      </w:pPr>
      <w:r w:rsidRPr="00685B84">
        <w:rPr>
          <w:rFonts w:ascii="Arial" w:hAnsi="Arial" w:cs="Arial"/>
          <w:sz w:val="22"/>
          <w:szCs w:val="22"/>
        </w:rPr>
        <w:t>SNs</w:t>
      </w:r>
      <w:r w:rsidRPr="00685B84">
        <w:rPr>
          <w:rFonts w:ascii="Arial" w:hAnsi="Arial" w:cs="Arial"/>
          <w:spacing w:val="17"/>
          <w:sz w:val="22"/>
          <w:szCs w:val="22"/>
        </w:rPr>
        <w:t xml:space="preserve"> </w:t>
      </w:r>
      <w:r w:rsidRPr="00685B84">
        <w:rPr>
          <w:rFonts w:ascii="Arial" w:hAnsi="Arial" w:cs="Arial"/>
          <w:spacing w:val="1"/>
          <w:sz w:val="22"/>
          <w:szCs w:val="22"/>
        </w:rPr>
        <w:t>a</w:t>
      </w:r>
      <w:r w:rsidRPr="00685B84">
        <w:rPr>
          <w:rFonts w:ascii="Arial" w:hAnsi="Arial" w:cs="Arial"/>
          <w:sz w:val="22"/>
          <w:szCs w:val="22"/>
        </w:rPr>
        <w:t>re</w:t>
      </w:r>
      <w:r w:rsidRPr="00685B84">
        <w:rPr>
          <w:rFonts w:ascii="Arial" w:hAnsi="Arial" w:cs="Arial"/>
          <w:spacing w:val="18"/>
          <w:sz w:val="22"/>
          <w:szCs w:val="22"/>
        </w:rPr>
        <w:t xml:space="preserve"> </w:t>
      </w:r>
      <w:r w:rsidRPr="00685B84">
        <w:rPr>
          <w:rFonts w:ascii="Arial" w:hAnsi="Arial" w:cs="Arial"/>
          <w:spacing w:val="1"/>
          <w:sz w:val="22"/>
          <w:szCs w:val="22"/>
        </w:rPr>
        <w:t>d</w:t>
      </w:r>
      <w:r w:rsidRPr="00685B84">
        <w:rPr>
          <w:rFonts w:ascii="Arial" w:hAnsi="Arial" w:cs="Arial"/>
          <w:spacing w:val="-1"/>
          <w:sz w:val="22"/>
          <w:szCs w:val="22"/>
        </w:rPr>
        <w:t>e</w:t>
      </w:r>
      <w:r w:rsidRPr="00685B84">
        <w:rPr>
          <w:rFonts w:ascii="Arial" w:hAnsi="Arial" w:cs="Arial"/>
          <w:spacing w:val="3"/>
          <w:sz w:val="22"/>
          <w:szCs w:val="22"/>
        </w:rPr>
        <w:t>f</w:t>
      </w:r>
      <w:r w:rsidRPr="00685B84">
        <w:rPr>
          <w:rFonts w:ascii="Arial" w:hAnsi="Arial" w:cs="Arial"/>
          <w:sz w:val="22"/>
          <w:szCs w:val="22"/>
        </w:rPr>
        <w:t>i</w:t>
      </w:r>
      <w:r w:rsidRPr="00685B84">
        <w:rPr>
          <w:rFonts w:ascii="Arial" w:hAnsi="Arial" w:cs="Arial"/>
          <w:spacing w:val="-2"/>
          <w:sz w:val="22"/>
          <w:szCs w:val="22"/>
        </w:rPr>
        <w:t>n</w:t>
      </w:r>
      <w:r w:rsidRPr="00685B84">
        <w:rPr>
          <w:rFonts w:ascii="Arial" w:hAnsi="Arial" w:cs="Arial"/>
          <w:spacing w:val="1"/>
          <w:sz w:val="22"/>
          <w:szCs w:val="22"/>
        </w:rPr>
        <w:t>e</w:t>
      </w:r>
      <w:r w:rsidRPr="00685B84">
        <w:rPr>
          <w:rFonts w:ascii="Arial" w:hAnsi="Arial" w:cs="Arial"/>
          <w:sz w:val="22"/>
          <w:szCs w:val="22"/>
        </w:rPr>
        <w:t>d</w:t>
      </w:r>
      <w:r w:rsidRPr="00685B84">
        <w:rPr>
          <w:rFonts w:ascii="Arial" w:hAnsi="Arial" w:cs="Arial"/>
          <w:spacing w:val="18"/>
          <w:sz w:val="22"/>
          <w:szCs w:val="22"/>
        </w:rPr>
        <w:t xml:space="preserve"> </w:t>
      </w:r>
      <w:r w:rsidRPr="00685B84">
        <w:rPr>
          <w:rFonts w:ascii="Arial" w:hAnsi="Arial" w:cs="Arial"/>
          <w:sz w:val="22"/>
          <w:szCs w:val="22"/>
        </w:rPr>
        <w:t>in</w:t>
      </w:r>
      <w:r w:rsidRPr="00685B84">
        <w:rPr>
          <w:rFonts w:ascii="Arial" w:hAnsi="Arial" w:cs="Arial"/>
          <w:spacing w:val="18"/>
          <w:sz w:val="22"/>
          <w:szCs w:val="22"/>
        </w:rPr>
        <w:t xml:space="preserve"> </w:t>
      </w:r>
      <w:r w:rsidRPr="00685B84">
        <w:rPr>
          <w:rFonts w:ascii="Arial" w:hAnsi="Arial" w:cs="Arial"/>
          <w:sz w:val="22"/>
          <w:szCs w:val="22"/>
        </w:rPr>
        <w:t>s</w:t>
      </w:r>
      <w:r w:rsidRPr="00685B84">
        <w:rPr>
          <w:rFonts w:ascii="Arial" w:hAnsi="Arial" w:cs="Arial"/>
          <w:spacing w:val="-1"/>
          <w:sz w:val="22"/>
          <w:szCs w:val="22"/>
        </w:rPr>
        <w:t>e</w:t>
      </w:r>
      <w:r w:rsidRPr="00685B84">
        <w:rPr>
          <w:rFonts w:ascii="Arial" w:hAnsi="Arial" w:cs="Arial"/>
          <w:sz w:val="22"/>
          <w:szCs w:val="22"/>
        </w:rPr>
        <w:t>cti</w:t>
      </w:r>
      <w:r w:rsidRPr="00685B84">
        <w:rPr>
          <w:rFonts w:ascii="Arial" w:hAnsi="Arial" w:cs="Arial"/>
          <w:spacing w:val="1"/>
          <w:sz w:val="22"/>
          <w:szCs w:val="22"/>
        </w:rPr>
        <w:t>o</w:t>
      </w:r>
      <w:r w:rsidRPr="00685B84">
        <w:rPr>
          <w:rFonts w:ascii="Arial" w:hAnsi="Arial" w:cs="Arial"/>
          <w:sz w:val="22"/>
          <w:szCs w:val="22"/>
        </w:rPr>
        <w:t>n</w:t>
      </w:r>
      <w:r w:rsidRPr="00685B84">
        <w:rPr>
          <w:rFonts w:ascii="Arial" w:hAnsi="Arial" w:cs="Arial"/>
          <w:spacing w:val="18"/>
          <w:sz w:val="22"/>
          <w:szCs w:val="22"/>
        </w:rPr>
        <w:t xml:space="preserve"> </w:t>
      </w:r>
      <w:r w:rsidRPr="00685B84">
        <w:rPr>
          <w:rFonts w:ascii="Arial" w:hAnsi="Arial" w:cs="Arial"/>
          <w:spacing w:val="1"/>
          <w:sz w:val="22"/>
          <w:szCs w:val="22"/>
        </w:rPr>
        <w:t>7</w:t>
      </w:r>
      <w:r w:rsidRPr="00685B84">
        <w:rPr>
          <w:rFonts w:ascii="Arial" w:hAnsi="Arial" w:cs="Arial"/>
          <w:sz w:val="22"/>
          <w:szCs w:val="22"/>
        </w:rPr>
        <w:t>9</w:t>
      </w:r>
      <w:r w:rsidRPr="00685B84">
        <w:rPr>
          <w:rFonts w:ascii="Arial" w:hAnsi="Arial" w:cs="Arial"/>
          <w:spacing w:val="18"/>
          <w:sz w:val="22"/>
          <w:szCs w:val="22"/>
        </w:rPr>
        <w:t xml:space="preserve"> </w:t>
      </w:r>
      <w:r w:rsidRPr="00685B84">
        <w:rPr>
          <w:rFonts w:ascii="Arial" w:hAnsi="Arial" w:cs="Arial"/>
          <w:spacing w:val="-1"/>
          <w:sz w:val="22"/>
          <w:szCs w:val="22"/>
        </w:rPr>
        <w:t>o</w:t>
      </w:r>
      <w:r w:rsidRPr="00685B84">
        <w:rPr>
          <w:rFonts w:ascii="Arial" w:hAnsi="Arial" w:cs="Arial"/>
          <w:sz w:val="22"/>
          <w:szCs w:val="22"/>
        </w:rPr>
        <w:t>f</w:t>
      </w:r>
      <w:r w:rsidRPr="00685B84">
        <w:rPr>
          <w:rFonts w:ascii="Arial" w:hAnsi="Arial" w:cs="Arial"/>
          <w:spacing w:val="18"/>
          <w:sz w:val="22"/>
          <w:szCs w:val="22"/>
        </w:rPr>
        <w:t xml:space="preserve"> </w:t>
      </w:r>
      <w:r w:rsidRPr="00685B84">
        <w:rPr>
          <w:rFonts w:ascii="Arial" w:hAnsi="Arial" w:cs="Arial"/>
          <w:sz w:val="22"/>
          <w:szCs w:val="22"/>
        </w:rPr>
        <w:t>t</w:t>
      </w:r>
      <w:r w:rsidRPr="00685B84">
        <w:rPr>
          <w:rFonts w:ascii="Arial" w:hAnsi="Arial" w:cs="Arial"/>
          <w:spacing w:val="1"/>
          <w:sz w:val="22"/>
          <w:szCs w:val="22"/>
        </w:rPr>
        <w:t>h</w:t>
      </w:r>
      <w:r w:rsidRPr="00685B84">
        <w:rPr>
          <w:rFonts w:ascii="Arial" w:hAnsi="Arial" w:cs="Arial"/>
          <w:sz w:val="22"/>
          <w:szCs w:val="22"/>
        </w:rPr>
        <w:t>e</w:t>
      </w:r>
      <w:r w:rsidRPr="00685B84">
        <w:rPr>
          <w:rFonts w:ascii="Arial" w:hAnsi="Arial" w:cs="Arial"/>
          <w:spacing w:val="18"/>
          <w:sz w:val="22"/>
          <w:szCs w:val="22"/>
        </w:rPr>
        <w:t xml:space="preserve"> </w:t>
      </w:r>
      <w:r w:rsidRPr="00685B84">
        <w:rPr>
          <w:rFonts w:ascii="Arial" w:hAnsi="Arial" w:cs="Arial"/>
          <w:sz w:val="22"/>
          <w:szCs w:val="22"/>
        </w:rPr>
        <w:t>A</w:t>
      </w:r>
      <w:r w:rsidRPr="00685B84">
        <w:rPr>
          <w:rFonts w:ascii="Arial" w:hAnsi="Arial" w:cs="Arial"/>
          <w:spacing w:val="-2"/>
          <w:sz w:val="22"/>
          <w:szCs w:val="22"/>
        </w:rPr>
        <w:t>c</w:t>
      </w:r>
      <w:r w:rsidRPr="00685B84">
        <w:rPr>
          <w:rFonts w:ascii="Arial" w:hAnsi="Arial" w:cs="Arial"/>
          <w:sz w:val="22"/>
          <w:szCs w:val="22"/>
        </w:rPr>
        <w:t>t</w:t>
      </w:r>
      <w:r w:rsidRPr="00685B84">
        <w:rPr>
          <w:rFonts w:ascii="Arial" w:hAnsi="Arial" w:cs="Arial"/>
          <w:spacing w:val="18"/>
          <w:sz w:val="22"/>
          <w:szCs w:val="22"/>
        </w:rPr>
        <w:t xml:space="preserve"> </w:t>
      </w:r>
      <w:r w:rsidRPr="00685B84">
        <w:rPr>
          <w:rFonts w:ascii="Arial" w:hAnsi="Arial" w:cs="Arial"/>
          <w:spacing w:val="1"/>
          <w:sz w:val="22"/>
          <w:szCs w:val="22"/>
        </w:rPr>
        <w:t>a</w:t>
      </w:r>
      <w:r w:rsidRPr="00685B84">
        <w:rPr>
          <w:rFonts w:ascii="Arial" w:hAnsi="Arial" w:cs="Arial"/>
          <w:spacing w:val="-1"/>
          <w:sz w:val="22"/>
          <w:szCs w:val="22"/>
        </w:rPr>
        <w:t>n</w:t>
      </w:r>
      <w:r w:rsidRPr="00685B84">
        <w:rPr>
          <w:rFonts w:ascii="Arial" w:hAnsi="Arial" w:cs="Arial"/>
          <w:sz w:val="22"/>
          <w:szCs w:val="22"/>
        </w:rPr>
        <w:t>d</w:t>
      </w:r>
      <w:r w:rsidRPr="00685B84">
        <w:rPr>
          <w:rFonts w:ascii="Arial" w:hAnsi="Arial" w:cs="Arial"/>
          <w:spacing w:val="18"/>
          <w:sz w:val="22"/>
          <w:szCs w:val="22"/>
        </w:rPr>
        <w:t xml:space="preserve"> </w:t>
      </w:r>
      <w:r w:rsidRPr="00685B84">
        <w:rPr>
          <w:rFonts w:ascii="Arial" w:hAnsi="Arial" w:cs="Arial"/>
          <w:sz w:val="22"/>
          <w:szCs w:val="22"/>
        </w:rPr>
        <w:t>incl</w:t>
      </w:r>
      <w:r w:rsidRPr="00685B84">
        <w:rPr>
          <w:rFonts w:ascii="Arial" w:hAnsi="Arial" w:cs="Arial"/>
          <w:spacing w:val="1"/>
          <w:sz w:val="22"/>
          <w:szCs w:val="22"/>
        </w:rPr>
        <w:t>ud</w:t>
      </w:r>
      <w:r w:rsidRPr="00685B84">
        <w:rPr>
          <w:rFonts w:ascii="Arial" w:hAnsi="Arial" w:cs="Arial"/>
          <w:sz w:val="22"/>
          <w:szCs w:val="22"/>
        </w:rPr>
        <w:t>e</w:t>
      </w:r>
      <w:r w:rsidRPr="00685B84">
        <w:rPr>
          <w:rFonts w:ascii="Arial" w:hAnsi="Arial" w:cs="Arial"/>
          <w:spacing w:val="18"/>
          <w:sz w:val="22"/>
          <w:szCs w:val="22"/>
        </w:rPr>
        <w:t xml:space="preserve"> </w:t>
      </w:r>
      <w:r w:rsidRPr="00685B84">
        <w:rPr>
          <w:rFonts w:ascii="Arial" w:hAnsi="Arial" w:cs="Arial"/>
          <w:spacing w:val="-1"/>
          <w:sz w:val="22"/>
          <w:szCs w:val="22"/>
        </w:rPr>
        <w:t>a</w:t>
      </w:r>
      <w:r w:rsidRPr="00685B84">
        <w:rPr>
          <w:rFonts w:ascii="Arial" w:hAnsi="Arial" w:cs="Arial"/>
          <w:spacing w:val="1"/>
          <w:sz w:val="22"/>
          <w:szCs w:val="22"/>
        </w:rPr>
        <w:t>n</w:t>
      </w:r>
      <w:r w:rsidRPr="00685B84">
        <w:rPr>
          <w:rFonts w:ascii="Arial" w:hAnsi="Arial" w:cs="Arial"/>
          <w:sz w:val="22"/>
          <w:szCs w:val="22"/>
        </w:rPr>
        <w:t>y</w:t>
      </w:r>
      <w:r w:rsidRPr="00685B84">
        <w:rPr>
          <w:rFonts w:ascii="Arial" w:hAnsi="Arial" w:cs="Arial"/>
          <w:spacing w:val="15"/>
          <w:sz w:val="22"/>
          <w:szCs w:val="22"/>
        </w:rPr>
        <w:t xml:space="preserve"> </w:t>
      </w:r>
      <w:r w:rsidRPr="00685B84">
        <w:rPr>
          <w:rFonts w:ascii="Arial" w:hAnsi="Arial" w:cs="Arial"/>
          <w:spacing w:val="1"/>
          <w:sz w:val="22"/>
          <w:szCs w:val="22"/>
        </w:rPr>
        <w:t>a</w:t>
      </w:r>
      <w:r w:rsidRPr="00685B84">
        <w:rPr>
          <w:rFonts w:ascii="Arial" w:hAnsi="Arial" w:cs="Arial"/>
          <w:sz w:val="22"/>
          <w:szCs w:val="22"/>
        </w:rPr>
        <w:t>ct</w:t>
      </w:r>
      <w:r w:rsidRPr="00685B84">
        <w:rPr>
          <w:rFonts w:ascii="Arial" w:hAnsi="Arial" w:cs="Arial"/>
          <w:spacing w:val="18"/>
          <w:sz w:val="22"/>
          <w:szCs w:val="22"/>
        </w:rPr>
        <w:t xml:space="preserve"> </w:t>
      </w:r>
      <w:r w:rsidRPr="00685B84">
        <w:rPr>
          <w:rFonts w:ascii="Arial" w:hAnsi="Arial" w:cs="Arial"/>
          <w:spacing w:val="1"/>
          <w:sz w:val="22"/>
          <w:szCs w:val="22"/>
        </w:rPr>
        <w:t>o</w:t>
      </w:r>
      <w:r w:rsidRPr="00685B84">
        <w:rPr>
          <w:rFonts w:ascii="Arial" w:hAnsi="Arial" w:cs="Arial"/>
          <w:sz w:val="22"/>
          <w:szCs w:val="22"/>
        </w:rPr>
        <w:t>r</w:t>
      </w:r>
      <w:r w:rsidRPr="00685B84">
        <w:rPr>
          <w:rFonts w:ascii="Arial" w:hAnsi="Arial" w:cs="Arial"/>
          <w:spacing w:val="17"/>
          <w:sz w:val="22"/>
          <w:szCs w:val="22"/>
        </w:rPr>
        <w:t xml:space="preserve"> </w:t>
      </w:r>
      <w:r w:rsidRPr="00685B84">
        <w:rPr>
          <w:rFonts w:ascii="Arial" w:hAnsi="Arial" w:cs="Arial"/>
          <w:spacing w:val="1"/>
          <w:sz w:val="22"/>
          <w:szCs w:val="22"/>
        </w:rPr>
        <w:t>om</w:t>
      </w:r>
      <w:r w:rsidRPr="00685B84">
        <w:rPr>
          <w:rFonts w:ascii="Arial" w:hAnsi="Arial" w:cs="Arial"/>
          <w:sz w:val="22"/>
          <w:szCs w:val="22"/>
        </w:rPr>
        <w:t>iss</w:t>
      </w:r>
      <w:r w:rsidRPr="00685B84">
        <w:rPr>
          <w:rFonts w:ascii="Arial" w:hAnsi="Arial" w:cs="Arial"/>
          <w:spacing w:val="-1"/>
          <w:sz w:val="22"/>
          <w:szCs w:val="22"/>
        </w:rPr>
        <w:t>i</w:t>
      </w:r>
      <w:r w:rsidRPr="00685B84">
        <w:rPr>
          <w:rFonts w:ascii="Arial" w:hAnsi="Arial" w:cs="Arial"/>
          <w:spacing w:val="1"/>
          <w:sz w:val="22"/>
          <w:szCs w:val="22"/>
        </w:rPr>
        <w:t>o</w:t>
      </w:r>
      <w:r w:rsidRPr="00685B84">
        <w:rPr>
          <w:rFonts w:ascii="Arial" w:hAnsi="Arial" w:cs="Arial"/>
          <w:sz w:val="22"/>
          <w:szCs w:val="22"/>
        </w:rPr>
        <w:t>n</w:t>
      </w:r>
      <w:r w:rsidRPr="00685B84">
        <w:rPr>
          <w:rFonts w:ascii="Arial" w:hAnsi="Arial" w:cs="Arial"/>
          <w:spacing w:val="29"/>
          <w:sz w:val="22"/>
          <w:szCs w:val="22"/>
        </w:rPr>
        <w:t xml:space="preserve"> </w:t>
      </w:r>
      <w:r w:rsidRPr="00685B84">
        <w:rPr>
          <w:rFonts w:ascii="Arial" w:hAnsi="Arial" w:cs="Arial"/>
          <w:spacing w:val="1"/>
          <w:sz w:val="22"/>
          <w:szCs w:val="22"/>
        </w:rPr>
        <w:t>a</w:t>
      </w:r>
      <w:r w:rsidRPr="00685B84">
        <w:rPr>
          <w:rFonts w:ascii="Arial" w:hAnsi="Arial" w:cs="Arial"/>
          <w:sz w:val="22"/>
          <w:szCs w:val="22"/>
        </w:rPr>
        <w:t>t</w:t>
      </w:r>
      <w:r w:rsidRPr="00685B84">
        <w:rPr>
          <w:rFonts w:ascii="Arial" w:hAnsi="Arial" w:cs="Arial"/>
          <w:spacing w:val="18"/>
          <w:sz w:val="22"/>
          <w:szCs w:val="22"/>
        </w:rPr>
        <w:t xml:space="preserve"> </w:t>
      </w:r>
      <w:r w:rsidRPr="00685B84">
        <w:rPr>
          <w:rFonts w:ascii="Arial" w:hAnsi="Arial" w:cs="Arial"/>
          <w:spacing w:val="1"/>
          <w:sz w:val="22"/>
          <w:szCs w:val="22"/>
        </w:rPr>
        <w:t>p</w:t>
      </w:r>
      <w:r w:rsidRPr="00685B84">
        <w:rPr>
          <w:rFonts w:ascii="Arial" w:hAnsi="Arial" w:cs="Arial"/>
          <w:spacing w:val="-3"/>
          <w:sz w:val="22"/>
          <w:szCs w:val="22"/>
        </w:rPr>
        <w:t>r</w:t>
      </w:r>
      <w:r w:rsidRPr="00685B84">
        <w:rPr>
          <w:rFonts w:ascii="Arial" w:hAnsi="Arial" w:cs="Arial"/>
          <w:spacing w:val="1"/>
          <w:sz w:val="22"/>
          <w:szCs w:val="22"/>
        </w:rPr>
        <w:t>em</w:t>
      </w:r>
      <w:r w:rsidRPr="00685B84">
        <w:rPr>
          <w:rFonts w:ascii="Arial" w:hAnsi="Arial" w:cs="Arial"/>
          <w:sz w:val="22"/>
          <w:szCs w:val="22"/>
        </w:rPr>
        <w:t>ises</w:t>
      </w:r>
      <w:r w:rsidRPr="00685B84">
        <w:rPr>
          <w:rFonts w:ascii="Arial" w:hAnsi="Arial" w:cs="Arial"/>
          <w:spacing w:val="20"/>
          <w:sz w:val="22"/>
          <w:szCs w:val="22"/>
        </w:rPr>
        <w:t xml:space="preserve"> </w:t>
      </w:r>
      <w:r w:rsidRPr="00685B84">
        <w:rPr>
          <w:rFonts w:ascii="Arial" w:hAnsi="Arial" w:cs="Arial"/>
          <w:spacing w:val="-2"/>
          <w:sz w:val="22"/>
          <w:szCs w:val="22"/>
        </w:rPr>
        <w:t>t</w:t>
      </w:r>
      <w:r w:rsidRPr="00685B84">
        <w:rPr>
          <w:rFonts w:ascii="Arial" w:hAnsi="Arial" w:cs="Arial"/>
          <w:spacing w:val="-1"/>
          <w:sz w:val="22"/>
          <w:szCs w:val="22"/>
        </w:rPr>
        <w:t>h</w:t>
      </w:r>
      <w:r w:rsidRPr="00685B84">
        <w:rPr>
          <w:rFonts w:ascii="Arial" w:hAnsi="Arial" w:cs="Arial"/>
          <w:spacing w:val="1"/>
          <w:sz w:val="22"/>
          <w:szCs w:val="22"/>
        </w:rPr>
        <w:t>a</w:t>
      </w:r>
      <w:r w:rsidRPr="00685B84">
        <w:rPr>
          <w:rFonts w:ascii="Arial" w:hAnsi="Arial" w:cs="Arial"/>
          <w:sz w:val="22"/>
          <w:szCs w:val="22"/>
        </w:rPr>
        <w:t xml:space="preserve">t </w:t>
      </w:r>
      <w:r w:rsidRPr="00685B84">
        <w:rPr>
          <w:rFonts w:ascii="Arial" w:hAnsi="Arial" w:cs="Arial"/>
          <w:spacing w:val="1"/>
          <w:sz w:val="22"/>
          <w:szCs w:val="22"/>
        </w:rPr>
        <w:t>p</w:t>
      </w:r>
      <w:r w:rsidRPr="00685B84">
        <w:rPr>
          <w:rFonts w:ascii="Arial" w:hAnsi="Arial" w:cs="Arial"/>
          <w:sz w:val="22"/>
          <w:szCs w:val="22"/>
        </w:rPr>
        <w:t>re</w:t>
      </w:r>
      <w:r w:rsidRPr="00685B84">
        <w:rPr>
          <w:rFonts w:ascii="Arial" w:hAnsi="Arial" w:cs="Arial"/>
          <w:spacing w:val="-2"/>
          <w:sz w:val="22"/>
          <w:szCs w:val="22"/>
        </w:rPr>
        <w:t>v</w:t>
      </w:r>
      <w:r w:rsidRPr="00685B84">
        <w:rPr>
          <w:rFonts w:ascii="Arial" w:hAnsi="Arial" w:cs="Arial"/>
          <w:spacing w:val="1"/>
          <w:sz w:val="22"/>
          <w:szCs w:val="22"/>
        </w:rPr>
        <w:t>en</w:t>
      </w:r>
      <w:r w:rsidRPr="00685B84">
        <w:rPr>
          <w:rFonts w:ascii="Arial" w:hAnsi="Arial" w:cs="Arial"/>
          <w:sz w:val="22"/>
          <w:szCs w:val="22"/>
        </w:rPr>
        <w:t>ts</w:t>
      </w:r>
      <w:r w:rsidRPr="00685B84">
        <w:rPr>
          <w:rFonts w:ascii="Arial" w:hAnsi="Arial" w:cs="Arial"/>
          <w:spacing w:val="1"/>
          <w:sz w:val="22"/>
          <w:szCs w:val="22"/>
        </w:rPr>
        <w:t xml:space="preserve"> </w:t>
      </w:r>
      <w:r w:rsidRPr="00685B84">
        <w:rPr>
          <w:rFonts w:ascii="Arial" w:hAnsi="Arial" w:cs="Arial"/>
          <w:sz w:val="22"/>
          <w:szCs w:val="22"/>
        </w:rPr>
        <w:t>t</w:t>
      </w:r>
      <w:r w:rsidRPr="00685B84">
        <w:rPr>
          <w:rFonts w:ascii="Arial" w:hAnsi="Arial" w:cs="Arial"/>
          <w:spacing w:val="-1"/>
          <w:sz w:val="22"/>
          <w:szCs w:val="22"/>
        </w:rPr>
        <w:t>h</w:t>
      </w:r>
      <w:r w:rsidRPr="00685B84">
        <w:rPr>
          <w:rFonts w:ascii="Arial" w:hAnsi="Arial" w:cs="Arial"/>
          <w:sz w:val="22"/>
          <w:szCs w:val="22"/>
        </w:rPr>
        <w:t>e</w:t>
      </w:r>
      <w:r w:rsidRPr="00685B84">
        <w:rPr>
          <w:rFonts w:ascii="Arial" w:hAnsi="Arial" w:cs="Arial"/>
          <w:spacing w:val="1"/>
          <w:sz w:val="22"/>
          <w:szCs w:val="22"/>
        </w:rPr>
        <w:t xml:space="preserve"> </w:t>
      </w:r>
      <w:r w:rsidRPr="00685B84">
        <w:rPr>
          <w:rFonts w:ascii="Arial" w:hAnsi="Arial" w:cs="Arial"/>
          <w:spacing w:val="-1"/>
          <w:sz w:val="22"/>
          <w:szCs w:val="22"/>
        </w:rPr>
        <w:t>n</w:t>
      </w:r>
      <w:r w:rsidRPr="00685B84">
        <w:rPr>
          <w:rFonts w:ascii="Arial" w:hAnsi="Arial" w:cs="Arial"/>
          <w:spacing w:val="1"/>
          <w:sz w:val="22"/>
          <w:szCs w:val="22"/>
        </w:rPr>
        <w:t>o</w:t>
      </w:r>
      <w:r w:rsidRPr="00685B84">
        <w:rPr>
          <w:rFonts w:ascii="Arial" w:hAnsi="Arial" w:cs="Arial"/>
          <w:sz w:val="22"/>
          <w:szCs w:val="22"/>
        </w:rPr>
        <w:t>r</w:t>
      </w:r>
      <w:r w:rsidRPr="00685B84">
        <w:rPr>
          <w:rFonts w:ascii="Arial" w:hAnsi="Arial" w:cs="Arial"/>
          <w:spacing w:val="1"/>
          <w:sz w:val="22"/>
          <w:szCs w:val="22"/>
        </w:rPr>
        <w:t>ma</w:t>
      </w:r>
      <w:r w:rsidRPr="00685B84">
        <w:rPr>
          <w:rFonts w:ascii="Arial" w:hAnsi="Arial" w:cs="Arial"/>
          <w:sz w:val="22"/>
          <w:szCs w:val="22"/>
        </w:rPr>
        <w:t>l</w:t>
      </w:r>
      <w:r w:rsidRPr="00685B84">
        <w:rPr>
          <w:rFonts w:ascii="Arial" w:hAnsi="Arial" w:cs="Arial"/>
          <w:spacing w:val="-2"/>
          <w:sz w:val="22"/>
          <w:szCs w:val="22"/>
        </w:rPr>
        <w:t xml:space="preserve"> </w:t>
      </w:r>
      <w:r w:rsidRPr="00685B84">
        <w:rPr>
          <w:rFonts w:ascii="Arial" w:hAnsi="Arial" w:cs="Arial"/>
          <w:spacing w:val="1"/>
          <w:sz w:val="22"/>
          <w:szCs w:val="22"/>
        </w:rPr>
        <w:t>a</w:t>
      </w:r>
      <w:r w:rsidRPr="00685B84">
        <w:rPr>
          <w:rFonts w:ascii="Arial" w:hAnsi="Arial" w:cs="Arial"/>
          <w:spacing w:val="-2"/>
          <w:sz w:val="22"/>
          <w:szCs w:val="22"/>
        </w:rPr>
        <w:t>c</w:t>
      </w:r>
      <w:r w:rsidRPr="00685B84">
        <w:rPr>
          <w:rFonts w:ascii="Arial" w:hAnsi="Arial" w:cs="Arial"/>
          <w:sz w:val="22"/>
          <w:szCs w:val="22"/>
        </w:rPr>
        <w:t>ti</w:t>
      </w:r>
      <w:r w:rsidRPr="00685B84">
        <w:rPr>
          <w:rFonts w:ascii="Arial" w:hAnsi="Arial" w:cs="Arial"/>
          <w:spacing w:val="-2"/>
          <w:sz w:val="22"/>
          <w:szCs w:val="22"/>
        </w:rPr>
        <w:t>v</w:t>
      </w:r>
      <w:r w:rsidRPr="00685B84">
        <w:rPr>
          <w:rFonts w:ascii="Arial" w:hAnsi="Arial" w:cs="Arial"/>
          <w:sz w:val="22"/>
          <w:szCs w:val="22"/>
        </w:rPr>
        <w:t>ities</w:t>
      </w:r>
      <w:r w:rsidRPr="00685B84">
        <w:rPr>
          <w:rFonts w:ascii="Arial" w:hAnsi="Arial" w:cs="Arial"/>
          <w:spacing w:val="1"/>
          <w:sz w:val="22"/>
          <w:szCs w:val="22"/>
        </w:rPr>
        <w:t xml:space="preserve"> an</w:t>
      </w:r>
      <w:r w:rsidRPr="00685B84">
        <w:rPr>
          <w:rFonts w:ascii="Arial" w:hAnsi="Arial" w:cs="Arial"/>
          <w:sz w:val="22"/>
          <w:szCs w:val="22"/>
        </w:rPr>
        <w:t>d</w:t>
      </w:r>
      <w:r w:rsidRPr="00685B84">
        <w:rPr>
          <w:rFonts w:ascii="Arial" w:hAnsi="Arial" w:cs="Arial"/>
          <w:spacing w:val="1"/>
          <w:sz w:val="22"/>
          <w:szCs w:val="22"/>
        </w:rPr>
        <w:t xml:space="preserve"> u</w:t>
      </w:r>
      <w:r w:rsidRPr="00685B84">
        <w:rPr>
          <w:rFonts w:ascii="Arial" w:hAnsi="Arial" w:cs="Arial"/>
          <w:sz w:val="22"/>
          <w:szCs w:val="22"/>
        </w:rPr>
        <w:t>se</w:t>
      </w:r>
      <w:r w:rsidRPr="00685B84">
        <w:rPr>
          <w:rFonts w:ascii="Arial" w:hAnsi="Arial" w:cs="Arial"/>
          <w:spacing w:val="-1"/>
          <w:sz w:val="22"/>
          <w:szCs w:val="22"/>
        </w:rPr>
        <w:t xml:space="preserve"> o</w:t>
      </w:r>
      <w:r w:rsidRPr="00685B84">
        <w:rPr>
          <w:rFonts w:ascii="Arial" w:hAnsi="Arial" w:cs="Arial"/>
          <w:sz w:val="22"/>
          <w:szCs w:val="22"/>
        </w:rPr>
        <w:t>f</w:t>
      </w:r>
      <w:r w:rsidRPr="00685B84">
        <w:rPr>
          <w:rFonts w:ascii="Arial" w:hAnsi="Arial" w:cs="Arial"/>
          <w:spacing w:val="1"/>
          <w:sz w:val="22"/>
          <w:szCs w:val="22"/>
        </w:rPr>
        <w:t xml:space="preserve"> a</w:t>
      </w:r>
      <w:r w:rsidRPr="00685B84">
        <w:rPr>
          <w:rFonts w:ascii="Arial" w:hAnsi="Arial" w:cs="Arial"/>
          <w:spacing w:val="-1"/>
          <w:sz w:val="22"/>
          <w:szCs w:val="22"/>
        </w:rPr>
        <w:t>n</w:t>
      </w:r>
      <w:r w:rsidRPr="00685B84">
        <w:rPr>
          <w:rFonts w:ascii="Arial" w:hAnsi="Arial" w:cs="Arial"/>
          <w:spacing w:val="1"/>
          <w:sz w:val="22"/>
          <w:szCs w:val="22"/>
        </w:rPr>
        <w:t>o</w:t>
      </w:r>
      <w:r w:rsidRPr="00685B84">
        <w:rPr>
          <w:rFonts w:ascii="Arial" w:hAnsi="Arial" w:cs="Arial"/>
          <w:spacing w:val="-2"/>
          <w:sz w:val="22"/>
          <w:szCs w:val="22"/>
        </w:rPr>
        <w:t>t</w:t>
      </w:r>
      <w:r w:rsidRPr="00685B84">
        <w:rPr>
          <w:rFonts w:ascii="Arial" w:hAnsi="Arial" w:cs="Arial"/>
          <w:spacing w:val="1"/>
          <w:sz w:val="22"/>
          <w:szCs w:val="22"/>
        </w:rPr>
        <w:t>he</w:t>
      </w:r>
      <w:r w:rsidRPr="00685B84">
        <w:rPr>
          <w:rFonts w:ascii="Arial" w:hAnsi="Arial" w:cs="Arial"/>
          <w:sz w:val="22"/>
          <w:szCs w:val="22"/>
        </w:rPr>
        <w:t>r pr</w:t>
      </w:r>
      <w:r w:rsidRPr="00685B84">
        <w:rPr>
          <w:rFonts w:ascii="Arial" w:hAnsi="Arial" w:cs="Arial"/>
          <w:spacing w:val="-1"/>
          <w:sz w:val="22"/>
          <w:szCs w:val="22"/>
        </w:rPr>
        <w:t>e</w:t>
      </w:r>
      <w:r w:rsidRPr="00685B84">
        <w:rPr>
          <w:rFonts w:ascii="Arial" w:hAnsi="Arial" w:cs="Arial"/>
          <w:spacing w:val="1"/>
          <w:sz w:val="22"/>
          <w:szCs w:val="22"/>
        </w:rPr>
        <w:t>m</w:t>
      </w:r>
      <w:r w:rsidRPr="00685B84">
        <w:rPr>
          <w:rFonts w:ascii="Arial" w:hAnsi="Arial" w:cs="Arial"/>
          <w:sz w:val="22"/>
          <w:szCs w:val="22"/>
        </w:rPr>
        <w:t>ises,</w:t>
      </w:r>
      <w:r w:rsidRPr="00685B84">
        <w:rPr>
          <w:rFonts w:ascii="Arial" w:hAnsi="Arial" w:cs="Arial"/>
          <w:spacing w:val="1"/>
          <w:sz w:val="22"/>
          <w:szCs w:val="22"/>
        </w:rPr>
        <w:t xml:space="preserve"> </w:t>
      </w:r>
      <w:r w:rsidRPr="00685B84">
        <w:rPr>
          <w:rFonts w:ascii="Arial" w:hAnsi="Arial" w:cs="Arial"/>
          <w:spacing w:val="-2"/>
          <w:sz w:val="22"/>
          <w:szCs w:val="22"/>
        </w:rPr>
        <w:t>i</w:t>
      </w:r>
      <w:r w:rsidRPr="00685B84">
        <w:rPr>
          <w:rFonts w:ascii="Arial" w:hAnsi="Arial" w:cs="Arial"/>
          <w:spacing w:val="1"/>
          <w:sz w:val="22"/>
          <w:szCs w:val="22"/>
        </w:rPr>
        <w:t>n</w:t>
      </w:r>
      <w:r w:rsidRPr="00685B84">
        <w:rPr>
          <w:rFonts w:ascii="Arial" w:hAnsi="Arial" w:cs="Arial"/>
          <w:sz w:val="22"/>
          <w:szCs w:val="22"/>
        </w:rPr>
        <w:t>clu</w:t>
      </w:r>
      <w:r w:rsidRPr="00685B84">
        <w:rPr>
          <w:rFonts w:ascii="Arial" w:hAnsi="Arial" w:cs="Arial"/>
          <w:spacing w:val="1"/>
          <w:sz w:val="22"/>
          <w:szCs w:val="22"/>
        </w:rPr>
        <w:t>d</w:t>
      </w:r>
      <w:r w:rsidRPr="00685B84">
        <w:rPr>
          <w:rFonts w:ascii="Arial" w:hAnsi="Arial" w:cs="Arial"/>
          <w:sz w:val="22"/>
          <w:szCs w:val="22"/>
        </w:rPr>
        <w:t>i</w:t>
      </w:r>
      <w:r w:rsidRPr="00685B84">
        <w:rPr>
          <w:rFonts w:ascii="Arial" w:hAnsi="Arial" w:cs="Arial"/>
          <w:spacing w:val="-2"/>
          <w:sz w:val="22"/>
          <w:szCs w:val="22"/>
        </w:rPr>
        <w:t>n</w:t>
      </w:r>
      <w:r w:rsidRPr="00685B84">
        <w:rPr>
          <w:rFonts w:ascii="Arial" w:hAnsi="Arial" w:cs="Arial"/>
          <w:sz w:val="22"/>
          <w:szCs w:val="22"/>
        </w:rPr>
        <w:t>g</w:t>
      </w:r>
      <w:r w:rsidRPr="00685B84">
        <w:rPr>
          <w:rFonts w:ascii="Arial" w:hAnsi="Arial" w:cs="Arial"/>
          <w:spacing w:val="-1"/>
          <w:sz w:val="22"/>
          <w:szCs w:val="22"/>
        </w:rPr>
        <w:t xml:space="preserve"> </w:t>
      </w:r>
      <w:r w:rsidRPr="00685B84">
        <w:rPr>
          <w:rFonts w:ascii="Arial" w:hAnsi="Arial" w:cs="Arial"/>
          <w:spacing w:val="1"/>
          <w:sz w:val="22"/>
          <w:szCs w:val="22"/>
        </w:rPr>
        <w:t>th</w:t>
      </w:r>
      <w:r w:rsidRPr="00685B84">
        <w:rPr>
          <w:rFonts w:ascii="Arial" w:hAnsi="Arial" w:cs="Arial"/>
          <w:sz w:val="22"/>
          <w:szCs w:val="22"/>
        </w:rPr>
        <w:t>e</w:t>
      </w:r>
      <w:r w:rsidRPr="00685B84">
        <w:rPr>
          <w:rFonts w:ascii="Arial" w:hAnsi="Arial" w:cs="Arial"/>
          <w:spacing w:val="-1"/>
          <w:sz w:val="22"/>
          <w:szCs w:val="22"/>
        </w:rPr>
        <w:t xml:space="preserve"> </w:t>
      </w:r>
      <w:r w:rsidRPr="00685B84">
        <w:rPr>
          <w:rFonts w:ascii="Arial" w:hAnsi="Arial" w:cs="Arial"/>
          <w:spacing w:val="3"/>
          <w:sz w:val="22"/>
          <w:szCs w:val="22"/>
        </w:rPr>
        <w:t>f</w:t>
      </w:r>
      <w:r w:rsidRPr="00685B84">
        <w:rPr>
          <w:rFonts w:ascii="Arial" w:hAnsi="Arial" w:cs="Arial"/>
          <w:spacing w:val="1"/>
          <w:sz w:val="22"/>
          <w:szCs w:val="22"/>
        </w:rPr>
        <w:t>o</w:t>
      </w:r>
      <w:r w:rsidRPr="00685B84">
        <w:rPr>
          <w:rFonts w:ascii="Arial" w:hAnsi="Arial" w:cs="Arial"/>
          <w:sz w:val="22"/>
          <w:szCs w:val="22"/>
        </w:rPr>
        <w:t>l</w:t>
      </w:r>
      <w:r w:rsidRPr="00685B84">
        <w:rPr>
          <w:rFonts w:ascii="Arial" w:hAnsi="Arial" w:cs="Arial"/>
          <w:spacing w:val="-1"/>
          <w:sz w:val="22"/>
          <w:szCs w:val="22"/>
        </w:rPr>
        <w:t>l</w:t>
      </w:r>
      <w:r w:rsidRPr="00685B84">
        <w:rPr>
          <w:rFonts w:ascii="Arial" w:hAnsi="Arial" w:cs="Arial"/>
          <w:spacing w:val="1"/>
          <w:sz w:val="22"/>
          <w:szCs w:val="22"/>
        </w:rPr>
        <w:t>o</w:t>
      </w:r>
      <w:r w:rsidRPr="00685B84">
        <w:rPr>
          <w:rFonts w:ascii="Arial" w:hAnsi="Arial" w:cs="Arial"/>
          <w:spacing w:val="-3"/>
          <w:sz w:val="22"/>
          <w:szCs w:val="22"/>
        </w:rPr>
        <w:t>w</w:t>
      </w:r>
      <w:r w:rsidRPr="00685B84">
        <w:rPr>
          <w:rFonts w:ascii="Arial" w:hAnsi="Arial" w:cs="Arial"/>
          <w:sz w:val="22"/>
          <w:szCs w:val="22"/>
        </w:rPr>
        <w:t>in</w:t>
      </w:r>
      <w:r w:rsidRPr="00685B84">
        <w:rPr>
          <w:rFonts w:ascii="Arial" w:hAnsi="Arial" w:cs="Arial"/>
          <w:spacing w:val="-1"/>
          <w:sz w:val="22"/>
          <w:szCs w:val="22"/>
        </w:rPr>
        <w:t>g</w:t>
      </w:r>
      <w:r w:rsidRPr="00685B84">
        <w:rPr>
          <w:rFonts w:ascii="Arial" w:hAnsi="Arial" w:cs="Arial"/>
          <w:sz w:val="22"/>
          <w:szCs w:val="22"/>
        </w:rPr>
        <w:t>:</w:t>
      </w:r>
    </w:p>
    <w:p w:rsidR="00E155C2" w:rsidRPr="00685B84" w:rsidRDefault="00E155C2" w:rsidP="006E2A69">
      <w:pPr>
        <w:ind w:left="720"/>
        <w:rPr>
          <w:rFonts w:ascii="Arial" w:hAnsi="Arial" w:cs="Arial"/>
          <w:sz w:val="22"/>
          <w:szCs w:val="22"/>
        </w:rPr>
      </w:pPr>
    </w:p>
    <w:p w:rsidR="00E155C2" w:rsidRPr="00685B84" w:rsidRDefault="00E155C2" w:rsidP="006E2A69">
      <w:pPr>
        <w:ind w:left="720"/>
        <w:rPr>
          <w:rFonts w:ascii="Arial" w:hAnsi="Arial" w:cs="Arial"/>
          <w:spacing w:val="2"/>
          <w:sz w:val="22"/>
          <w:szCs w:val="22"/>
        </w:rPr>
      </w:pPr>
      <w:r w:rsidRPr="00685B84">
        <w:rPr>
          <w:rFonts w:ascii="Arial" w:hAnsi="Arial" w:cs="Arial"/>
          <w:sz w:val="22"/>
          <w:szCs w:val="22"/>
        </w:rPr>
        <w:t>S</w:t>
      </w:r>
      <w:r w:rsidRPr="00685B84">
        <w:rPr>
          <w:rFonts w:ascii="Arial" w:hAnsi="Arial" w:cs="Arial"/>
          <w:spacing w:val="1"/>
          <w:sz w:val="22"/>
          <w:szCs w:val="22"/>
        </w:rPr>
        <w:t>e</w:t>
      </w:r>
      <w:r w:rsidRPr="00685B84">
        <w:rPr>
          <w:rFonts w:ascii="Arial" w:hAnsi="Arial" w:cs="Arial"/>
          <w:sz w:val="22"/>
          <w:szCs w:val="22"/>
        </w:rPr>
        <w:t>cti</w:t>
      </w:r>
      <w:r w:rsidRPr="00685B84">
        <w:rPr>
          <w:rFonts w:ascii="Arial" w:hAnsi="Arial" w:cs="Arial"/>
          <w:spacing w:val="1"/>
          <w:sz w:val="22"/>
          <w:szCs w:val="22"/>
        </w:rPr>
        <w:t>o</w:t>
      </w:r>
      <w:r w:rsidRPr="00685B84">
        <w:rPr>
          <w:rFonts w:ascii="Arial" w:hAnsi="Arial" w:cs="Arial"/>
          <w:sz w:val="22"/>
          <w:szCs w:val="22"/>
        </w:rPr>
        <w:t>n</w:t>
      </w:r>
      <w:r w:rsidRPr="00685B84">
        <w:rPr>
          <w:rFonts w:ascii="Arial" w:hAnsi="Arial" w:cs="Arial"/>
          <w:spacing w:val="-1"/>
          <w:sz w:val="22"/>
          <w:szCs w:val="22"/>
        </w:rPr>
        <w:t xml:space="preserve"> </w:t>
      </w:r>
      <w:r w:rsidRPr="00685B84">
        <w:rPr>
          <w:rFonts w:ascii="Arial" w:hAnsi="Arial" w:cs="Arial"/>
          <w:spacing w:val="1"/>
          <w:sz w:val="22"/>
          <w:szCs w:val="22"/>
        </w:rPr>
        <w:t>7</w:t>
      </w:r>
      <w:r w:rsidRPr="00685B84">
        <w:rPr>
          <w:rFonts w:ascii="Arial" w:hAnsi="Arial" w:cs="Arial"/>
          <w:sz w:val="22"/>
          <w:szCs w:val="22"/>
        </w:rPr>
        <w:t>9</w:t>
      </w:r>
      <w:r w:rsidRPr="00685B84">
        <w:rPr>
          <w:rFonts w:ascii="Arial" w:hAnsi="Arial" w:cs="Arial"/>
          <w:spacing w:val="-1"/>
          <w:sz w:val="22"/>
          <w:szCs w:val="22"/>
        </w:rPr>
        <w:t xml:space="preserve"> </w:t>
      </w:r>
      <w:r w:rsidRPr="00685B84">
        <w:rPr>
          <w:rFonts w:ascii="Arial" w:hAnsi="Arial" w:cs="Arial"/>
          <w:sz w:val="22"/>
          <w:szCs w:val="22"/>
        </w:rPr>
        <w:t>(1)</w:t>
      </w:r>
      <w:r w:rsidRPr="00685B84">
        <w:rPr>
          <w:rFonts w:ascii="Arial" w:hAnsi="Arial" w:cs="Arial"/>
          <w:spacing w:val="2"/>
          <w:sz w:val="22"/>
          <w:szCs w:val="22"/>
        </w:rPr>
        <w:t xml:space="preserve"> </w:t>
      </w:r>
    </w:p>
    <w:p w:rsidR="00E155C2" w:rsidRPr="00685B84" w:rsidRDefault="00E155C2" w:rsidP="006E2A69">
      <w:pPr>
        <w:ind w:left="720"/>
        <w:rPr>
          <w:rFonts w:ascii="Arial" w:hAnsi="Arial" w:cs="Arial"/>
          <w:sz w:val="22"/>
          <w:szCs w:val="22"/>
        </w:rPr>
      </w:pPr>
      <w:r w:rsidRPr="00685B84">
        <w:rPr>
          <w:rFonts w:ascii="Arial" w:hAnsi="Arial" w:cs="Arial"/>
          <w:sz w:val="22"/>
          <w:szCs w:val="22"/>
        </w:rPr>
        <w:t xml:space="preserve">(a) </w:t>
      </w:r>
      <w:r w:rsidRPr="00685B84">
        <w:rPr>
          <w:rFonts w:ascii="Arial" w:hAnsi="Arial" w:cs="Arial"/>
          <w:spacing w:val="1"/>
          <w:sz w:val="22"/>
          <w:szCs w:val="22"/>
        </w:rPr>
        <w:t>a</w:t>
      </w:r>
      <w:r w:rsidRPr="00685B84">
        <w:rPr>
          <w:rFonts w:ascii="Arial" w:hAnsi="Arial" w:cs="Arial"/>
          <w:spacing w:val="2"/>
          <w:sz w:val="22"/>
          <w:szCs w:val="22"/>
        </w:rPr>
        <w:t>n</w:t>
      </w:r>
      <w:r w:rsidRPr="00685B84">
        <w:rPr>
          <w:rFonts w:ascii="Arial" w:hAnsi="Arial" w:cs="Arial"/>
          <w:sz w:val="22"/>
          <w:szCs w:val="22"/>
        </w:rPr>
        <w:t>y</w:t>
      </w:r>
      <w:r w:rsidRPr="00685B84">
        <w:rPr>
          <w:rFonts w:ascii="Arial" w:hAnsi="Arial" w:cs="Arial"/>
          <w:spacing w:val="-4"/>
          <w:sz w:val="22"/>
          <w:szCs w:val="22"/>
        </w:rPr>
        <w:t xml:space="preserve"> </w:t>
      </w:r>
      <w:r w:rsidRPr="00685B84">
        <w:rPr>
          <w:rFonts w:ascii="Arial" w:hAnsi="Arial" w:cs="Arial"/>
          <w:spacing w:val="1"/>
          <w:sz w:val="22"/>
          <w:szCs w:val="22"/>
        </w:rPr>
        <w:t>p</w:t>
      </w:r>
      <w:r w:rsidRPr="00685B84">
        <w:rPr>
          <w:rFonts w:ascii="Arial" w:hAnsi="Arial" w:cs="Arial"/>
          <w:sz w:val="22"/>
          <w:szCs w:val="22"/>
        </w:rPr>
        <w:t>re</w:t>
      </w:r>
      <w:r w:rsidRPr="00685B84">
        <w:rPr>
          <w:rFonts w:ascii="Arial" w:hAnsi="Arial" w:cs="Arial"/>
          <w:spacing w:val="2"/>
          <w:sz w:val="22"/>
          <w:szCs w:val="22"/>
        </w:rPr>
        <w:t>m</w:t>
      </w:r>
      <w:r w:rsidRPr="00685B84">
        <w:rPr>
          <w:rFonts w:ascii="Arial" w:hAnsi="Arial" w:cs="Arial"/>
          <w:sz w:val="22"/>
          <w:szCs w:val="22"/>
        </w:rPr>
        <w:t>ises</w:t>
      </w:r>
      <w:r w:rsidRPr="00685B84">
        <w:rPr>
          <w:rFonts w:ascii="Arial" w:hAnsi="Arial" w:cs="Arial"/>
          <w:spacing w:val="-2"/>
          <w:sz w:val="22"/>
          <w:szCs w:val="22"/>
        </w:rPr>
        <w:t xml:space="preserve"> </w:t>
      </w:r>
      <w:r w:rsidRPr="00685B84">
        <w:rPr>
          <w:rFonts w:ascii="Arial" w:hAnsi="Arial" w:cs="Arial"/>
          <w:sz w:val="22"/>
          <w:szCs w:val="22"/>
        </w:rPr>
        <w:t>in</w:t>
      </w:r>
      <w:r w:rsidRPr="00685B84">
        <w:rPr>
          <w:rFonts w:ascii="Arial" w:hAnsi="Arial" w:cs="Arial"/>
          <w:spacing w:val="1"/>
          <w:sz w:val="22"/>
          <w:szCs w:val="22"/>
        </w:rPr>
        <w:t xml:space="preserve"> </w:t>
      </w:r>
      <w:r w:rsidRPr="00685B84">
        <w:rPr>
          <w:rFonts w:ascii="Arial" w:hAnsi="Arial" w:cs="Arial"/>
          <w:sz w:val="22"/>
          <w:szCs w:val="22"/>
        </w:rPr>
        <w:t>s</w:t>
      </w:r>
      <w:r w:rsidRPr="00685B84">
        <w:rPr>
          <w:rFonts w:ascii="Arial" w:hAnsi="Arial" w:cs="Arial"/>
          <w:spacing w:val="1"/>
          <w:sz w:val="22"/>
          <w:szCs w:val="22"/>
        </w:rPr>
        <w:t>u</w:t>
      </w:r>
      <w:r w:rsidRPr="00685B84">
        <w:rPr>
          <w:rFonts w:ascii="Arial" w:hAnsi="Arial" w:cs="Arial"/>
          <w:spacing w:val="-2"/>
          <w:sz w:val="22"/>
          <w:szCs w:val="22"/>
        </w:rPr>
        <w:t>c</w:t>
      </w:r>
      <w:r w:rsidRPr="00685B84">
        <w:rPr>
          <w:rFonts w:ascii="Arial" w:hAnsi="Arial" w:cs="Arial"/>
          <w:sz w:val="22"/>
          <w:szCs w:val="22"/>
        </w:rPr>
        <w:t>h</w:t>
      </w:r>
      <w:r w:rsidRPr="00685B84">
        <w:rPr>
          <w:rFonts w:ascii="Arial" w:hAnsi="Arial" w:cs="Arial"/>
          <w:spacing w:val="1"/>
          <w:sz w:val="22"/>
          <w:szCs w:val="22"/>
        </w:rPr>
        <w:t xml:space="preserve"> </w:t>
      </w:r>
      <w:r w:rsidRPr="00685B84">
        <w:rPr>
          <w:rFonts w:ascii="Arial" w:hAnsi="Arial" w:cs="Arial"/>
          <w:sz w:val="22"/>
          <w:szCs w:val="22"/>
        </w:rPr>
        <w:t>a</w:t>
      </w:r>
      <w:r w:rsidRPr="00685B84">
        <w:rPr>
          <w:rFonts w:ascii="Arial" w:hAnsi="Arial" w:cs="Arial"/>
          <w:spacing w:val="1"/>
          <w:sz w:val="22"/>
          <w:szCs w:val="22"/>
        </w:rPr>
        <w:t xml:space="preserve"> </w:t>
      </w:r>
      <w:r w:rsidRPr="00685B84">
        <w:rPr>
          <w:rFonts w:ascii="Arial" w:hAnsi="Arial" w:cs="Arial"/>
          <w:spacing w:val="-2"/>
          <w:sz w:val="22"/>
          <w:szCs w:val="22"/>
        </w:rPr>
        <w:t>s</w:t>
      </w:r>
      <w:r w:rsidRPr="00685B84">
        <w:rPr>
          <w:rFonts w:ascii="Arial" w:hAnsi="Arial" w:cs="Arial"/>
          <w:sz w:val="22"/>
          <w:szCs w:val="22"/>
        </w:rPr>
        <w:t>t</w:t>
      </w:r>
      <w:r w:rsidRPr="00685B84">
        <w:rPr>
          <w:rFonts w:ascii="Arial" w:hAnsi="Arial" w:cs="Arial"/>
          <w:spacing w:val="1"/>
          <w:sz w:val="22"/>
          <w:szCs w:val="22"/>
        </w:rPr>
        <w:t>a</w:t>
      </w:r>
      <w:r w:rsidRPr="00685B84">
        <w:rPr>
          <w:rFonts w:ascii="Arial" w:hAnsi="Arial" w:cs="Arial"/>
          <w:spacing w:val="-2"/>
          <w:sz w:val="22"/>
          <w:szCs w:val="22"/>
        </w:rPr>
        <w:t>t</w:t>
      </w:r>
      <w:r w:rsidRPr="00685B84">
        <w:rPr>
          <w:rFonts w:ascii="Arial" w:hAnsi="Arial" w:cs="Arial"/>
          <w:sz w:val="22"/>
          <w:szCs w:val="22"/>
        </w:rPr>
        <w:t>e</w:t>
      </w:r>
      <w:r w:rsidRPr="00685B84">
        <w:rPr>
          <w:rFonts w:ascii="Arial" w:hAnsi="Arial" w:cs="Arial"/>
          <w:spacing w:val="1"/>
          <w:sz w:val="22"/>
          <w:szCs w:val="22"/>
        </w:rPr>
        <w:t xml:space="preserve"> a</w:t>
      </w:r>
      <w:r w:rsidRPr="00685B84">
        <w:rPr>
          <w:rFonts w:ascii="Arial" w:hAnsi="Arial" w:cs="Arial"/>
          <w:sz w:val="22"/>
          <w:szCs w:val="22"/>
        </w:rPr>
        <w:t xml:space="preserve">s </w:t>
      </w:r>
      <w:r w:rsidRPr="00685B84">
        <w:rPr>
          <w:rFonts w:ascii="Arial" w:hAnsi="Arial" w:cs="Arial"/>
          <w:spacing w:val="-1"/>
          <w:sz w:val="22"/>
          <w:szCs w:val="22"/>
        </w:rPr>
        <w:t>t</w:t>
      </w:r>
      <w:r w:rsidRPr="00685B84">
        <w:rPr>
          <w:rFonts w:ascii="Arial" w:hAnsi="Arial" w:cs="Arial"/>
          <w:sz w:val="22"/>
          <w:szCs w:val="22"/>
        </w:rPr>
        <w:t>o</w:t>
      </w:r>
      <w:r w:rsidRPr="00685B84">
        <w:rPr>
          <w:rFonts w:ascii="Arial" w:hAnsi="Arial" w:cs="Arial"/>
          <w:spacing w:val="1"/>
          <w:sz w:val="22"/>
          <w:szCs w:val="22"/>
        </w:rPr>
        <w:t xml:space="preserve"> </w:t>
      </w:r>
      <w:r w:rsidRPr="00685B84">
        <w:rPr>
          <w:rFonts w:ascii="Arial" w:hAnsi="Arial" w:cs="Arial"/>
          <w:spacing w:val="-1"/>
          <w:sz w:val="22"/>
          <w:szCs w:val="22"/>
        </w:rPr>
        <w:t>b</w:t>
      </w:r>
      <w:r w:rsidRPr="00685B84">
        <w:rPr>
          <w:rFonts w:ascii="Arial" w:hAnsi="Arial" w:cs="Arial"/>
          <w:sz w:val="22"/>
          <w:szCs w:val="22"/>
        </w:rPr>
        <w:t>e</w:t>
      </w:r>
      <w:r w:rsidRPr="00685B84">
        <w:rPr>
          <w:rFonts w:ascii="Arial" w:hAnsi="Arial" w:cs="Arial"/>
          <w:spacing w:val="1"/>
          <w:sz w:val="22"/>
          <w:szCs w:val="22"/>
        </w:rPr>
        <w:t xml:space="preserve"> p</w:t>
      </w:r>
      <w:r w:rsidRPr="00685B84">
        <w:rPr>
          <w:rFonts w:ascii="Arial" w:hAnsi="Arial" w:cs="Arial"/>
          <w:sz w:val="22"/>
          <w:szCs w:val="22"/>
        </w:rPr>
        <w:t>re</w:t>
      </w:r>
      <w:r w:rsidRPr="00685B84">
        <w:rPr>
          <w:rFonts w:ascii="Arial" w:hAnsi="Arial" w:cs="Arial"/>
          <w:spacing w:val="-3"/>
          <w:sz w:val="22"/>
          <w:szCs w:val="22"/>
        </w:rPr>
        <w:t>j</w:t>
      </w:r>
      <w:r w:rsidRPr="00685B84">
        <w:rPr>
          <w:rFonts w:ascii="Arial" w:hAnsi="Arial" w:cs="Arial"/>
          <w:spacing w:val="1"/>
          <w:sz w:val="22"/>
          <w:szCs w:val="22"/>
        </w:rPr>
        <w:t>ud</w:t>
      </w:r>
      <w:r w:rsidRPr="00685B84">
        <w:rPr>
          <w:rFonts w:ascii="Arial" w:hAnsi="Arial" w:cs="Arial"/>
          <w:sz w:val="22"/>
          <w:szCs w:val="22"/>
        </w:rPr>
        <w:t>ic</w:t>
      </w:r>
      <w:r w:rsidRPr="00685B84">
        <w:rPr>
          <w:rFonts w:ascii="Arial" w:hAnsi="Arial" w:cs="Arial"/>
          <w:spacing w:val="-1"/>
          <w:sz w:val="22"/>
          <w:szCs w:val="22"/>
        </w:rPr>
        <w:t>i</w:t>
      </w:r>
      <w:r w:rsidRPr="00685B84">
        <w:rPr>
          <w:rFonts w:ascii="Arial" w:hAnsi="Arial" w:cs="Arial"/>
          <w:spacing w:val="1"/>
          <w:sz w:val="22"/>
          <w:szCs w:val="22"/>
        </w:rPr>
        <w:t>a</w:t>
      </w:r>
      <w:r w:rsidRPr="00685B84">
        <w:rPr>
          <w:rFonts w:ascii="Arial" w:hAnsi="Arial" w:cs="Arial"/>
          <w:sz w:val="22"/>
          <w:szCs w:val="22"/>
        </w:rPr>
        <w:t xml:space="preserve">l </w:t>
      </w:r>
      <w:r w:rsidRPr="00685B84">
        <w:rPr>
          <w:rFonts w:ascii="Arial" w:hAnsi="Arial" w:cs="Arial"/>
          <w:spacing w:val="-2"/>
          <w:sz w:val="22"/>
          <w:szCs w:val="22"/>
        </w:rPr>
        <w:t>t</w:t>
      </w:r>
      <w:r w:rsidRPr="00685B84">
        <w:rPr>
          <w:rFonts w:ascii="Arial" w:hAnsi="Arial" w:cs="Arial"/>
          <w:sz w:val="22"/>
          <w:szCs w:val="22"/>
        </w:rPr>
        <w:t>o</w:t>
      </w:r>
      <w:r w:rsidRPr="00685B84">
        <w:rPr>
          <w:rFonts w:ascii="Arial" w:hAnsi="Arial" w:cs="Arial"/>
          <w:spacing w:val="1"/>
          <w:sz w:val="22"/>
          <w:szCs w:val="22"/>
        </w:rPr>
        <w:t xml:space="preserve"> h</w:t>
      </w:r>
      <w:r w:rsidRPr="00685B84">
        <w:rPr>
          <w:rFonts w:ascii="Arial" w:hAnsi="Arial" w:cs="Arial"/>
          <w:spacing w:val="-1"/>
          <w:sz w:val="22"/>
          <w:szCs w:val="22"/>
        </w:rPr>
        <w:t>e</w:t>
      </w:r>
      <w:r w:rsidRPr="00685B84">
        <w:rPr>
          <w:rFonts w:ascii="Arial" w:hAnsi="Arial" w:cs="Arial"/>
          <w:spacing w:val="1"/>
          <w:sz w:val="22"/>
          <w:szCs w:val="22"/>
        </w:rPr>
        <w:t>a</w:t>
      </w:r>
      <w:r w:rsidRPr="00685B84">
        <w:rPr>
          <w:rFonts w:ascii="Arial" w:hAnsi="Arial" w:cs="Arial"/>
          <w:sz w:val="22"/>
          <w:szCs w:val="22"/>
        </w:rPr>
        <w:t>lth</w:t>
      </w:r>
      <w:r w:rsidRPr="00685B84">
        <w:rPr>
          <w:rFonts w:ascii="Arial" w:hAnsi="Arial" w:cs="Arial"/>
          <w:spacing w:val="-1"/>
          <w:sz w:val="22"/>
          <w:szCs w:val="22"/>
        </w:rPr>
        <w:t xml:space="preserve"> </w:t>
      </w:r>
      <w:r w:rsidRPr="00685B84">
        <w:rPr>
          <w:rFonts w:ascii="Arial" w:hAnsi="Arial" w:cs="Arial"/>
          <w:spacing w:val="1"/>
          <w:sz w:val="22"/>
          <w:szCs w:val="22"/>
        </w:rPr>
        <w:t>o</w:t>
      </w:r>
      <w:r w:rsidRPr="00685B84">
        <w:rPr>
          <w:rFonts w:ascii="Arial" w:hAnsi="Arial" w:cs="Arial"/>
          <w:sz w:val="22"/>
          <w:szCs w:val="22"/>
        </w:rPr>
        <w:t>r a</w:t>
      </w:r>
      <w:r w:rsidRPr="00685B84">
        <w:rPr>
          <w:rFonts w:ascii="Arial" w:hAnsi="Arial" w:cs="Arial"/>
          <w:spacing w:val="-1"/>
          <w:sz w:val="22"/>
          <w:szCs w:val="22"/>
        </w:rPr>
        <w:t xml:space="preserve"> </w:t>
      </w:r>
      <w:r w:rsidRPr="00685B84">
        <w:rPr>
          <w:rFonts w:ascii="Arial" w:hAnsi="Arial" w:cs="Arial"/>
          <w:spacing w:val="1"/>
          <w:sz w:val="22"/>
          <w:szCs w:val="22"/>
        </w:rPr>
        <w:t>nu</w:t>
      </w:r>
      <w:r w:rsidRPr="00685B84">
        <w:rPr>
          <w:rFonts w:ascii="Arial" w:hAnsi="Arial" w:cs="Arial"/>
          <w:sz w:val="22"/>
          <w:szCs w:val="22"/>
        </w:rPr>
        <w:t>is</w:t>
      </w:r>
      <w:r w:rsidRPr="00685B84">
        <w:rPr>
          <w:rFonts w:ascii="Arial" w:hAnsi="Arial" w:cs="Arial"/>
          <w:spacing w:val="-2"/>
          <w:sz w:val="22"/>
          <w:szCs w:val="22"/>
        </w:rPr>
        <w:t>a</w:t>
      </w:r>
      <w:r w:rsidRPr="00685B84">
        <w:rPr>
          <w:rFonts w:ascii="Arial" w:hAnsi="Arial" w:cs="Arial"/>
          <w:spacing w:val="1"/>
          <w:sz w:val="22"/>
          <w:szCs w:val="22"/>
        </w:rPr>
        <w:t>n</w:t>
      </w:r>
      <w:r w:rsidRPr="00685B84">
        <w:rPr>
          <w:rFonts w:ascii="Arial" w:hAnsi="Arial" w:cs="Arial"/>
          <w:sz w:val="22"/>
          <w:szCs w:val="22"/>
        </w:rPr>
        <w:t>ce</w:t>
      </w:r>
    </w:p>
    <w:p w:rsidR="00E155C2" w:rsidRPr="00685B84" w:rsidRDefault="00E155C2" w:rsidP="006E2A69">
      <w:pPr>
        <w:ind w:left="720"/>
        <w:rPr>
          <w:rFonts w:ascii="Arial" w:hAnsi="Arial" w:cs="Arial"/>
          <w:sz w:val="22"/>
          <w:szCs w:val="22"/>
        </w:rPr>
      </w:pPr>
      <w:r>
        <w:rPr>
          <w:rFonts w:ascii="Arial" w:hAnsi="Arial" w:cs="Arial"/>
          <w:sz w:val="22"/>
          <w:szCs w:val="22"/>
        </w:rPr>
        <w:t>I</w:t>
      </w:r>
      <w:r w:rsidRPr="00685B84">
        <w:rPr>
          <w:rFonts w:ascii="Arial" w:hAnsi="Arial" w:cs="Arial"/>
          <w:spacing w:val="47"/>
          <w:sz w:val="22"/>
          <w:szCs w:val="22"/>
        </w:rPr>
        <w:t xml:space="preserve"> </w:t>
      </w:r>
      <w:r w:rsidRPr="00685B84">
        <w:rPr>
          <w:rFonts w:ascii="Arial" w:hAnsi="Arial" w:cs="Arial"/>
          <w:spacing w:val="3"/>
          <w:sz w:val="22"/>
          <w:szCs w:val="22"/>
        </w:rPr>
        <w:t>f</w:t>
      </w:r>
      <w:r w:rsidRPr="00685B84">
        <w:rPr>
          <w:rFonts w:ascii="Arial" w:hAnsi="Arial" w:cs="Arial"/>
          <w:spacing w:val="-1"/>
          <w:sz w:val="22"/>
          <w:szCs w:val="22"/>
        </w:rPr>
        <w:t>u</w:t>
      </w:r>
      <w:r w:rsidRPr="00685B84">
        <w:rPr>
          <w:rFonts w:ascii="Arial" w:hAnsi="Arial" w:cs="Arial"/>
          <w:spacing w:val="1"/>
          <w:sz w:val="22"/>
          <w:szCs w:val="22"/>
        </w:rPr>
        <w:t>me</w:t>
      </w:r>
      <w:r w:rsidRPr="00685B84">
        <w:rPr>
          <w:rFonts w:ascii="Arial" w:hAnsi="Arial" w:cs="Arial"/>
          <w:sz w:val="22"/>
          <w:szCs w:val="22"/>
        </w:rPr>
        <w:t>s</w:t>
      </w:r>
      <w:r w:rsidRPr="00685B84">
        <w:rPr>
          <w:rFonts w:ascii="Arial" w:hAnsi="Arial" w:cs="Arial"/>
          <w:spacing w:val="46"/>
          <w:sz w:val="22"/>
          <w:szCs w:val="22"/>
        </w:rPr>
        <w:t xml:space="preserve"> </w:t>
      </w:r>
      <w:r w:rsidRPr="00685B84">
        <w:rPr>
          <w:rFonts w:ascii="Arial" w:hAnsi="Arial" w:cs="Arial"/>
          <w:spacing w:val="1"/>
          <w:sz w:val="22"/>
          <w:szCs w:val="22"/>
        </w:rPr>
        <w:t>o</w:t>
      </w:r>
      <w:r w:rsidRPr="00685B84">
        <w:rPr>
          <w:rFonts w:ascii="Arial" w:hAnsi="Arial" w:cs="Arial"/>
          <w:sz w:val="22"/>
          <w:szCs w:val="22"/>
        </w:rPr>
        <w:t>r</w:t>
      </w:r>
      <w:r w:rsidRPr="00685B84">
        <w:rPr>
          <w:rFonts w:ascii="Arial" w:hAnsi="Arial" w:cs="Arial"/>
          <w:spacing w:val="47"/>
          <w:sz w:val="22"/>
          <w:szCs w:val="22"/>
        </w:rPr>
        <w:t xml:space="preserve"> </w:t>
      </w:r>
      <w:r w:rsidRPr="00685B84">
        <w:rPr>
          <w:rFonts w:ascii="Arial" w:hAnsi="Arial" w:cs="Arial"/>
          <w:spacing w:val="-1"/>
          <w:sz w:val="22"/>
          <w:szCs w:val="22"/>
        </w:rPr>
        <w:t>g</w:t>
      </w:r>
      <w:r w:rsidRPr="00685B84">
        <w:rPr>
          <w:rFonts w:ascii="Arial" w:hAnsi="Arial" w:cs="Arial"/>
          <w:spacing w:val="1"/>
          <w:sz w:val="22"/>
          <w:szCs w:val="22"/>
        </w:rPr>
        <w:t>a</w:t>
      </w:r>
      <w:r w:rsidRPr="00685B84">
        <w:rPr>
          <w:rFonts w:ascii="Arial" w:hAnsi="Arial" w:cs="Arial"/>
          <w:sz w:val="22"/>
          <w:szCs w:val="22"/>
        </w:rPr>
        <w:t>s</w:t>
      </w:r>
      <w:r w:rsidRPr="00685B84">
        <w:rPr>
          <w:rFonts w:ascii="Arial" w:hAnsi="Arial" w:cs="Arial"/>
          <w:spacing w:val="1"/>
          <w:sz w:val="22"/>
          <w:szCs w:val="22"/>
        </w:rPr>
        <w:t>e</w:t>
      </w:r>
      <w:r w:rsidRPr="00685B84">
        <w:rPr>
          <w:rFonts w:ascii="Arial" w:hAnsi="Arial" w:cs="Arial"/>
          <w:sz w:val="22"/>
          <w:szCs w:val="22"/>
        </w:rPr>
        <w:t>s</w:t>
      </w:r>
      <w:r w:rsidRPr="00685B84">
        <w:rPr>
          <w:rFonts w:ascii="Arial" w:hAnsi="Arial" w:cs="Arial"/>
          <w:spacing w:val="46"/>
          <w:sz w:val="22"/>
          <w:szCs w:val="22"/>
        </w:rPr>
        <w:t xml:space="preserve"> </w:t>
      </w:r>
      <w:r w:rsidRPr="00685B84">
        <w:rPr>
          <w:rFonts w:ascii="Arial" w:hAnsi="Arial" w:cs="Arial"/>
          <w:spacing w:val="-1"/>
          <w:sz w:val="22"/>
          <w:szCs w:val="22"/>
        </w:rPr>
        <w:t>e</w:t>
      </w:r>
      <w:r w:rsidRPr="00685B84">
        <w:rPr>
          <w:rFonts w:ascii="Arial" w:hAnsi="Arial" w:cs="Arial"/>
          <w:spacing w:val="1"/>
          <w:sz w:val="22"/>
          <w:szCs w:val="22"/>
        </w:rPr>
        <w:t>m</w:t>
      </w:r>
      <w:r w:rsidRPr="00685B84">
        <w:rPr>
          <w:rFonts w:ascii="Arial" w:hAnsi="Arial" w:cs="Arial"/>
          <w:sz w:val="22"/>
          <w:szCs w:val="22"/>
        </w:rPr>
        <w:t>itt</w:t>
      </w:r>
      <w:r w:rsidRPr="00685B84">
        <w:rPr>
          <w:rFonts w:ascii="Arial" w:hAnsi="Arial" w:cs="Arial"/>
          <w:spacing w:val="-1"/>
          <w:sz w:val="22"/>
          <w:szCs w:val="22"/>
        </w:rPr>
        <w:t>e</w:t>
      </w:r>
      <w:r w:rsidRPr="00685B84">
        <w:rPr>
          <w:rFonts w:ascii="Arial" w:hAnsi="Arial" w:cs="Arial"/>
          <w:sz w:val="22"/>
          <w:szCs w:val="22"/>
        </w:rPr>
        <w:t>d</w:t>
      </w:r>
      <w:r w:rsidRPr="00685B84">
        <w:rPr>
          <w:rFonts w:ascii="Arial" w:hAnsi="Arial" w:cs="Arial"/>
          <w:spacing w:val="46"/>
          <w:sz w:val="22"/>
          <w:szCs w:val="22"/>
        </w:rPr>
        <w:t xml:space="preserve"> </w:t>
      </w:r>
      <w:r w:rsidRPr="00685B84">
        <w:rPr>
          <w:rFonts w:ascii="Arial" w:hAnsi="Arial" w:cs="Arial"/>
          <w:spacing w:val="3"/>
          <w:sz w:val="22"/>
          <w:szCs w:val="22"/>
        </w:rPr>
        <w:t>f</w:t>
      </w:r>
      <w:r w:rsidRPr="00685B84">
        <w:rPr>
          <w:rFonts w:ascii="Arial" w:hAnsi="Arial" w:cs="Arial"/>
          <w:sz w:val="22"/>
          <w:szCs w:val="22"/>
        </w:rPr>
        <w:t>r</w:t>
      </w:r>
      <w:r w:rsidRPr="00685B84">
        <w:rPr>
          <w:rFonts w:ascii="Arial" w:hAnsi="Arial" w:cs="Arial"/>
          <w:spacing w:val="-2"/>
          <w:sz w:val="22"/>
          <w:szCs w:val="22"/>
        </w:rPr>
        <w:t>o</w:t>
      </w:r>
      <w:r w:rsidRPr="00685B84">
        <w:rPr>
          <w:rFonts w:ascii="Arial" w:hAnsi="Arial" w:cs="Arial"/>
          <w:sz w:val="22"/>
          <w:szCs w:val="22"/>
        </w:rPr>
        <w:t>m</w:t>
      </w:r>
      <w:r w:rsidRPr="00685B84">
        <w:rPr>
          <w:rFonts w:ascii="Arial" w:hAnsi="Arial" w:cs="Arial"/>
          <w:spacing w:val="47"/>
          <w:sz w:val="22"/>
          <w:szCs w:val="22"/>
        </w:rPr>
        <w:t xml:space="preserve"> </w:t>
      </w:r>
      <w:r w:rsidRPr="00685B84">
        <w:rPr>
          <w:rFonts w:ascii="Arial" w:hAnsi="Arial" w:cs="Arial"/>
          <w:sz w:val="22"/>
          <w:szCs w:val="22"/>
        </w:rPr>
        <w:t>[</w:t>
      </w:r>
      <w:r w:rsidRPr="00685B84">
        <w:rPr>
          <w:rFonts w:ascii="Arial" w:hAnsi="Arial" w:cs="Arial"/>
          <w:spacing w:val="1"/>
          <w:sz w:val="22"/>
          <w:szCs w:val="22"/>
        </w:rPr>
        <w:t>p</w:t>
      </w:r>
      <w:r w:rsidRPr="00685B84">
        <w:rPr>
          <w:rFonts w:ascii="Arial" w:hAnsi="Arial" w:cs="Arial"/>
          <w:sz w:val="22"/>
          <w:szCs w:val="22"/>
        </w:rPr>
        <w:t>r</w:t>
      </w:r>
      <w:r w:rsidRPr="00685B84">
        <w:rPr>
          <w:rFonts w:ascii="Arial" w:hAnsi="Arial" w:cs="Arial"/>
          <w:spacing w:val="-1"/>
          <w:sz w:val="22"/>
          <w:szCs w:val="22"/>
        </w:rPr>
        <w:t>i</w:t>
      </w:r>
      <w:r w:rsidRPr="00685B84">
        <w:rPr>
          <w:rFonts w:ascii="Arial" w:hAnsi="Arial" w:cs="Arial"/>
          <w:spacing w:val="-2"/>
          <w:sz w:val="22"/>
          <w:szCs w:val="22"/>
        </w:rPr>
        <w:t>v</w:t>
      </w:r>
      <w:r w:rsidRPr="00685B84">
        <w:rPr>
          <w:rFonts w:ascii="Arial" w:hAnsi="Arial" w:cs="Arial"/>
          <w:spacing w:val="1"/>
          <w:sz w:val="22"/>
          <w:szCs w:val="22"/>
        </w:rPr>
        <w:t>a</w:t>
      </w:r>
      <w:r w:rsidRPr="00685B84">
        <w:rPr>
          <w:rFonts w:ascii="Arial" w:hAnsi="Arial" w:cs="Arial"/>
          <w:sz w:val="22"/>
          <w:szCs w:val="22"/>
        </w:rPr>
        <w:t>te</w:t>
      </w:r>
      <w:r w:rsidRPr="00685B84">
        <w:rPr>
          <w:rFonts w:ascii="Arial" w:hAnsi="Arial" w:cs="Arial"/>
          <w:spacing w:val="49"/>
          <w:sz w:val="22"/>
          <w:szCs w:val="22"/>
        </w:rPr>
        <w:t xml:space="preserve"> </w:t>
      </w:r>
      <w:r w:rsidRPr="00685B84">
        <w:rPr>
          <w:rFonts w:ascii="Arial" w:hAnsi="Arial" w:cs="Arial"/>
          <w:spacing w:val="-1"/>
          <w:sz w:val="22"/>
          <w:szCs w:val="22"/>
        </w:rPr>
        <w:t>d</w:t>
      </w:r>
      <w:r w:rsidRPr="00685B84">
        <w:rPr>
          <w:rFonts w:ascii="Arial" w:hAnsi="Arial" w:cs="Arial"/>
          <w:spacing w:val="-3"/>
          <w:sz w:val="22"/>
          <w:szCs w:val="22"/>
        </w:rPr>
        <w:t>w</w:t>
      </w:r>
      <w:r w:rsidRPr="00685B84">
        <w:rPr>
          <w:rFonts w:ascii="Arial" w:hAnsi="Arial" w:cs="Arial"/>
          <w:spacing w:val="1"/>
          <w:sz w:val="22"/>
          <w:szCs w:val="22"/>
        </w:rPr>
        <w:t>e</w:t>
      </w:r>
      <w:r w:rsidRPr="00685B84">
        <w:rPr>
          <w:rFonts w:ascii="Arial" w:hAnsi="Arial" w:cs="Arial"/>
          <w:sz w:val="22"/>
          <w:szCs w:val="22"/>
        </w:rPr>
        <w:t>l</w:t>
      </w:r>
      <w:r w:rsidRPr="00685B84">
        <w:rPr>
          <w:rFonts w:ascii="Arial" w:hAnsi="Arial" w:cs="Arial"/>
          <w:spacing w:val="-1"/>
          <w:sz w:val="22"/>
          <w:szCs w:val="22"/>
        </w:rPr>
        <w:t>l</w:t>
      </w:r>
      <w:r w:rsidRPr="00685B84">
        <w:rPr>
          <w:rFonts w:ascii="Arial" w:hAnsi="Arial" w:cs="Arial"/>
          <w:sz w:val="22"/>
          <w:szCs w:val="22"/>
        </w:rPr>
        <w:t>i</w:t>
      </w:r>
      <w:r w:rsidRPr="00685B84">
        <w:rPr>
          <w:rFonts w:ascii="Arial" w:hAnsi="Arial" w:cs="Arial"/>
          <w:spacing w:val="3"/>
          <w:sz w:val="22"/>
          <w:szCs w:val="22"/>
        </w:rPr>
        <w:t>n</w:t>
      </w:r>
      <w:r w:rsidRPr="00685B84">
        <w:rPr>
          <w:rFonts w:ascii="Arial" w:hAnsi="Arial" w:cs="Arial"/>
          <w:spacing w:val="-1"/>
          <w:sz w:val="22"/>
          <w:szCs w:val="22"/>
        </w:rPr>
        <w:t>g</w:t>
      </w:r>
      <w:r w:rsidRPr="00685B84">
        <w:rPr>
          <w:rFonts w:ascii="Arial" w:hAnsi="Arial" w:cs="Arial"/>
          <w:sz w:val="22"/>
          <w:szCs w:val="22"/>
        </w:rPr>
        <w:t>s]</w:t>
      </w:r>
      <w:r w:rsidRPr="00685B84">
        <w:rPr>
          <w:rFonts w:ascii="Arial" w:hAnsi="Arial" w:cs="Arial"/>
          <w:spacing w:val="48"/>
          <w:sz w:val="22"/>
          <w:szCs w:val="22"/>
        </w:rPr>
        <w:t xml:space="preserve"> </w:t>
      </w:r>
      <w:r w:rsidRPr="00685B84">
        <w:rPr>
          <w:rFonts w:ascii="Arial" w:hAnsi="Arial" w:cs="Arial"/>
          <w:spacing w:val="1"/>
          <w:sz w:val="22"/>
          <w:szCs w:val="22"/>
        </w:rPr>
        <w:t>p</w:t>
      </w:r>
      <w:r w:rsidRPr="00685B84">
        <w:rPr>
          <w:rFonts w:ascii="Arial" w:hAnsi="Arial" w:cs="Arial"/>
          <w:sz w:val="22"/>
          <w:szCs w:val="22"/>
        </w:rPr>
        <w:t>re</w:t>
      </w:r>
      <w:r w:rsidRPr="00685B84">
        <w:rPr>
          <w:rFonts w:ascii="Arial" w:hAnsi="Arial" w:cs="Arial"/>
          <w:spacing w:val="2"/>
          <w:sz w:val="22"/>
          <w:szCs w:val="22"/>
        </w:rPr>
        <w:t>m</w:t>
      </w:r>
      <w:r w:rsidRPr="00685B84">
        <w:rPr>
          <w:rFonts w:ascii="Arial" w:hAnsi="Arial" w:cs="Arial"/>
          <w:sz w:val="22"/>
          <w:szCs w:val="22"/>
        </w:rPr>
        <w:t>ises</w:t>
      </w:r>
      <w:r w:rsidRPr="00685B84">
        <w:rPr>
          <w:rFonts w:ascii="Arial" w:hAnsi="Arial" w:cs="Arial"/>
          <w:spacing w:val="46"/>
          <w:sz w:val="22"/>
          <w:szCs w:val="22"/>
        </w:rPr>
        <w:t xml:space="preserve"> </w:t>
      </w:r>
      <w:r w:rsidRPr="00685B84">
        <w:rPr>
          <w:rFonts w:ascii="Arial" w:hAnsi="Arial" w:cs="Arial"/>
          <w:sz w:val="22"/>
          <w:szCs w:val="22"/>
        </w:rPr>
        <w:t>so</w:t>
      </w:r>
      <w:r w:rsidRPr="00685B84">
        <w:rPr>
          <w:rFonts w:ascii="Arial" w:hAnsi="Arial" w:cs="Arial"/>
          <w:spacing w:val="47"/>
          <w:sz w:val="22"/>
          <w:szCs w:val="22"/>
        </w:rPr>
        <w:t xml:space="preserve"> </w:t>
      </w:r>
      <w:r w:rsidRPr="00685B84">
        <w:rPr>
          <w:rFonts w:ascii="Arial" w:hAnsi="Arial" w:cs="Arial"/>
          <w:spacing w:val="1"/>
          <w:sz w:val="22"/>
          <w:szCs w:val="22"/>
        </w:rPr>
        <w:t>a</w:t>
      </w:r>
      <w:r w:rsidRPr="00685B84">
        <w:rPr>
          <w:rFonts w:ascii="Arial" w:hAnsi="Arial" w:cs="Arial"/>
          <w:sz w:val="22"/>
          <w:szCs w:val="22"/>
        </w:rPr>
        <w:t>s</w:t>
      </w:r>
      <w:r w:rsidRPr="00685B84">
        <w:rPr>
          <w:rFonts w:ascii="Arial" w:hAnsi="Arial" w:cs="Arial"/>
          <w:spacing w:val="48"/>
          <w:sz w:val="22"/>
          <w:szCs w:val="22"/>
        </w:rPr>
        <w:t xml:space="preserve"> </w:t>
      </w:r>
      <w:r w:rsidRPr="00685B84">
        <w:rPr>
          <w:rFonts w:ascii="Arial" w:hAnsi="Arial" w:cs="Arial"/>
          <w:spacing w:val="-2"/>
          <w:sz w:val="22"/>
          <w:szCs w:val="22"/>
        </w:rPr>
        <w:t>t</w:t>
      </w:r>
      <w:r w:rsidRPr="00685B84">
        <w:rPr>
          <w:rFonts w:ascii="Arial" w:hAnsi="Arial" w:cs="Arial"/>
          <w:sz w:val="22"/>
          <w:szCs w:val="22"/>
        </w:rPr>
        <w:t>o</w:t>
      </w:r>
      <w:r w:rsidRPr="00685B84">
        <w:rPr>
          <w:rFonts w:ascii="Arial" w:hAnsi="Arial" w:cs="Arial"/>
          <w:spacing w:val="46"/>
          <w:sz w:val="22"/>
          <w:szCs w:val="22"/>
        </w:rPr>
        <w:t xml:space="preserve"> </w:t>
      </w:r>
      <w:r w:rsidRPr="00685B84">
        <w:rPr>
          <w:rFonts w:ascii="Arial" w:hAnsi="Arial" w:cs="Arial"/>
          <w:spacing w:val="1"/>
          <w:sz w:val="22"/>
          <w:szCs w:val="22"/>
        </w:rPr>
        <w:t>b</w:t>
      </w:r>
      <w:r w:rsidRPr="00685B84">
        <w:rPr>
          <w:rFonts w:ascii="Arial" w:hAnsi="Arial" w:cs="Arial"/>
          <w:sz w:val="22"/>
          <w:szCs w:val="22"/>
        </w:rPr>
        <w:t>e</w:t>
      </w:r>
      <w:r w:rsidRPr="00685B84">
        <w:rPr>
          <w:rFonts w:ascii="Arial" w:hAnsi="Arial" w:cs="Arial"/>
          <w:spacing w:val="46"/>
          <w:sz w:val="22"/>
          <w:szCs w:val="22"/>
        </w:rPr>
        <w:t xml:space="preserve"> </w:t>
      </w:r>
      <w:r w:rsidRPr="00685B84">
        <w:rPr>
          <w:rFonts w:ascii="Arial" w:hAnsi="Arial" w:cs="Arial"/>
          <w:spacing w:val="1"/>
          <w:sz w:val="22"/>
          <w:szCs w:val="22"/>
        </w:rPr>
        <w:t>p</w:t>
      </w:r>
      <w:r w:rsidRPr="00685B84">
        <w:rPr>
          <w:rFonts w:ascii="Arial" w:hAnsi="Arial" w:cs="Arial"/>
          <w:sz w:val="22"/>
          <w:szCs w:val="22"/>
        </w:rPr>
        <w:t>reju</w:t>
      </w:r>
      <w:r w:rsidRPr="00685B84">
        <w:rPr>
          <w:rFonts w:ascii="Arial" w:hAnsi="Arial" w:cs="Arial"/>
          <w:spacing w:val="1"/>
          <w:sz w:val="22"/>
          <w:szCs w:val="22"/>
        </w:rPr>
        <w:t>d</w:t>
      </w:r>
      <w:r w:rsidRPr="00685B84">
        <w:rPr>
          <w:rFonts w:ascii="Arial" w:hAnsi="Arial" w:cs="Arial"/>
          <w:sz w:val="22"/>
          <w:szCs w:val="22"/>
        </w:rPr>
        <w:t>ic</w:t>
      </w:r>
      <w:r w:rsidRPr="00685B84">
        <w:rPr>
          <w:rFonts w:ascii="Arial" w:hAnsi="Arial" w:cs="Arial"/>
          <w:spacing w:val="-1"/>
          <w:sz w:val="22"/>
          <w:szCs w:val="22"/>
        </w:rPr>
        <w:t>i</w:t>
      </w:r>
      <w:r w:rsidRPr="00685B84">
        <w:rPr>
          <w:rFonts w:ascii="Arial" w:hAnsi="Arial" w:cs="Arial"/>
          <w:spacing w:val="1"/>
          <w:sz w:val="22"/>
          <w:szCs w:val="22"/>
        </w:rPr>
        <w:t>a</w:t>
      </w:r>
      <w:r w:rsidRPr="00685B84">
        <w:rPr>
          <w:rFonts w:ascii="Arial" w:hAnsi="Arial" w:cs="Arial"/>
          <w:sz w:val="22"/>
          <w:szCs w:val="22"/>
        </w:rPr>
        <w:t>l</w:t>
      </w:r>
      <w:r w:rsidRPr="00685B84">
        <w:rPr>
          <w:rFonts w:ascii="Arial" w:hAnsi="Arial" w:cs="Arial"/>
          <w:spacing w:val="45"/>
          <w:sz w:val="22"/>
          <w:szCs w:val="22"/>
        </w:rPr>
        <w:t xml:space="preserve"> </w:t>
      </w:r>
      <w:r w:rsidRPr="00685B84">
        <w:rPr>
          <w:rFonts w:ascii="Arial" w:hAnsi="Arial" w:cs="Arial"/>
          <w:spacing w:val="-2"/>
          <w:sz w:val="22"/>
          <w:szCs w:val="22"/>
        </w:rPr>
        <w:t>t</w:t>
      </w:r>
      <w:r w:rsidRPr="00685B84">
        <w:rPr>
          <w:rFonts w:ascii="Arial" w:hAnsi="Arial" w:cs="Arial"/>
          <w:sz w:val="22"/>
          <w:szCs w:val="22"/>
        </w:rPr>
        <w:t xml:space="preserve">o </w:t>
      </w:r>
      <w:r w:rsidRPr="00685B84">
        <w:rPr>
          <w:rFonts w:ascii="Arial" w:hAnsi="Arial" w:cs="Arial"/>
          <w:spacing w:val="1"/>
          <w:sz w:val="22"/>
          <w:szCs w:val="22"/>
        </w:rPr>
        <w:t>hea</w:t>
      </w:r>
      <w:r w:rsidRPr="00685B84">
        <w:rPr>
          <w:rFonts w:ascii="Arial" w:hAnsi="Arial" w:cs="Arial"/>
          <w:sz w:val="22"/>
          <w:szCs w:val="22"/>
        </w:rPr>
        <w:t>l</w:t>
      </w:r>
      <w:r w:rsidRPr="00685B84">
        <w:rPr>
          <w:rFonts w:ascii="Arial" w:hAnsi="Arial" w:cs="Arial"/>
          <w:spacing w:val="-2"/>
          <w:sz w:val="22"/>
          <w:szCs w:val="22"/>
        </w:rPr>
        <w:t>t</w:t>
      </w:r>
      <w:r w:rsidRPr="00685B84">
        <w:rPr>
          <w:rFonts w:ascii="Arial" w:hAnsi="Arial" w:cs="Arial"/>
          <w:sz w:val="22"/>
          <w:szCs w:val="22"/>
        </w:rPr>
        <w:t>h</w:t>
      </w:r>
      <w:r w:rsidRPr="00685B84">
        <w:rPr>
          <w:rFonts w:ascii="Arial" w:hAnsi="Arial" w:cs="Arial"/>
          <w:spacing w:val="1"/>
          <w:sz w:val="22"/>
          <w:szCs w:val="22"/>
        </w:rPr>
        <w:t xml:space="preserve"> o</w:t>
      </w:r>
      <w:r w:rsidRPr="00685B84">
        <w:rPr>
          <w:rFonts w:ascii="Arial" w:hAnsi="Arial" w:cs="Arial"/>
          <w:sz w:val="22"/>
          <w:szCs w:val="22"/>
        </w:rPr>
        <w:t>r a</w:t>
      </w:r>
      <w:r w:rsidRPr="00685B84">
        <w:rPr>
          <w:rFonts w:ascii="Arial" w:hAnsi="Arial" w:cs="Arial"/>
          <w:spacing w:val="-1"/>
          <w:sz w:val="22"/>
          <w:szCs w:val="22"/>
        </w:rPr>
        <w:t xml:space="preserve"> </w:t>
      </w:r>
      <w:r w:rsidRPr="00685B84">
        <w:rPr>
          <w:rFonts w:ascii="Arial" w:hAnsi="Arial" w:cs="Arial"/>
          <w:spacing w:val="1"/>
          <w:sz w:val="22"/>
          <w:szCs w:val="22"/>
        </w:rPr>
        <w:t>nu</w:t>
      </w:r>
      <w:r w:rsidRPr="00685B84">
        <w:rPr>
          <w:rFonts w:ascii="Arial" w:hAnsi="Arial" w:cs="Arial"/>
          <w:sz w:val="22"/>
          <w:szCs w:val="22"/>
        </w:rPr>
        <w:t>i</w:t>
      </w:r>
      <w:r w:rsidRPr="00685B84">
        <w:rPr>
          <w:rFonts w:ascii="Arial" w:hAnsi="Arial" w:cs="Arial"/>
          <w:spacing w:val="-3"/>
          <w:sz w:val="22"/>
          <w:szCs w:val="22"/>
        </w:rPr>
        <w:t>s</w:t>
      </w:r>
      <w:r w:rsidRPr="00685B84">
        <w:rPr>
          <w:rFonts w:ascii="Arial" w:hAnsi="Arial" w:cs="Arial"/>
          <w:spacing w:val="1"/>
          <w:sz w:val="22"/>
          <w:szCs w:val="22"/>
        </w:rPr>
        <w:t>an</w:t>
      </w:r>
      <w:r w:rsidRPr="00685B84">
        <w:rPr>
          <w:rFonts w:ascii="Arial" w:hAnsi="Arial" w:cs="Arial"/>
          <w:sz w:val="22"/>
          <w:szCs w:val="22"/>
        </w:rPr>
        <w:t>ce</w:t>
      </w:r>
    </w:p>
    <w:p w:rsidR="00E155C2" w:rsidRPr="00685B84" w:rsidRDefault="00E155C2" w:rsidP="006E2A69">
      <w:pPr>
        <w:ind w:left="720"/>
        <w:rPr>
          <w:rFonts w:ascii="Arial" w:hAnsi="Arial" w:cs="Arial"/>
          <w:sz w:val="22"/>
          <w:szCs w:val="22"/>
        </w:rPr>
      </w:pPr>
    </w:p>
    <w:p w:rsidR="00E155C2" w:rsidRPr="00685B84" w:rsidRDefault="00E155C2" w:rsidP="006E2A69">
      <w:pPr>
        <w:ind w:left="720"/>
        <w:rPr>
          <w:rFonts w:ascii="Arial" w:hAnsi="Arial" w:cs="Arial"/>
          <w:sz w:val="22"/>
          <w:szCs w:val="22"/>
        </w:rPr>
      </w:pPr>
      <w:r w:rsidRPr="00685B84">
        <w:rPr>
          <w:rFonts w:ascii="Arial" w:hAnsi="Arial" w:cs="Arial"/>
          <w:sz w:val="22"/>
          <w:szCs w:val="22"/>
        </w:rPr>
        <w:t xml:space="preserve">(e) </w:t>
      </w:r>
      <w:r w:rsidRPr="00685B84">
        <w:rPr>
          <w:rFonts w:ascii="Arial" w:hAnsi="Arial" w:cs="Arial"/>
          <w:spacing w:val="1"/>
          <w:sz w:val="22"/>
          <w:szCs w:val="22"/>
        </w:rPr>
        <w:t>an</w:t>
      </w:r>
      <w:r w:rsidRPr="00685B84">
        <w:rPr>
          <w:rFonts w:ascii="Arial" w:hAnsi="Arial" w:cs="Arial"/>
          <w:sz w:val="22"/>
          <w:szCs w:val="22"/>
        </w:rPr>
        <w:t>y</w:t>
      </w:r>
      <w:r w:rsidRPr="00685B84">
        <w:rPr>
          <w:rFonts w:ascii="Arial" w:hAnsi="Arial" w:cs="Arial"/>
          <w:spacing w:val="-2"/>
          <w:sz w:val="22"/>
          <w:szCs w:val="22"/>
        </w:rPr>
        <w:t xml:space="preserve"> </w:t>
      </w:r>
      <w:r w:rsidRPr="00685B84">
        <w:rPr>
          <w:rFonts w:ascii="Arial" w:hAnsi="Arial" w:cs="Arial"/>
          <w:spacing w:val="1"/>
          <w:sz w:val="22"/>
          <w:szCs w:val="22"/>
        </w:rPr>
        <w:t>a</w:t>
      </w:r>
      <w:r w:rsidRPr="00685B84">
        <w:rPr>
          <w:rFonts w:ascii="Arial" w:hAnsi="Arial" w:cs="Arial"/>
          <w:sz w:val="22"/>
          <w:szCs w:val="22"/>
        </w:rPr>
        <w:t>cc</w:t>
      </w:r>
      <w:r w:rsidRPr="00685B84">
        <w:rPr>
          <w:rFonts w:ascii="Arial" w:hAnsi="Arial" w:cs="Arial"/>
          <w:spacing w:val="1"/>
          <w:sz w:val="22"/>
          <w:szCs w:val="22"/>
        </w:rPr>
        <w:t>u</w:t>
      </w:r>
      <w:r w:rsidRPr="00685B84">
        <w:rPr>
          <w:rFonts w:ascii="Arial" w:hAnsi="Arial" w:cs="Arial"/>
          <w:spacing w:val="-1"/>
          <w:sz w:val="22"/>
          <w:szCs w:val="22"/>
        </w:rPr>
        <w:t>m</w:t>
      </w:r>
      <w:r w:rsidRPr="00685B84">
        <w:rPr>
          <w:rFonts w:ascii="Arial" w:hAnsi="Arial" w:cs="Arial"/>
          <w:spacing w:val="1"/>
          <w:sz w:val="22"/>
          <w:szCs w:val="22"/>
        </w:rPr>
        <w:t>u</w:t>
      </w:r>
      <w:r w:rsidRPr="00685B84">
        <w:rPr>
          <w:rFonts w:ascii="Arial" w:hAnsi="Arial" w:cs="Arial"/>
          <w:sz w:val="22"/>
          <w:szCs w:val="22"/>
        </w:rPr>
        <w:t>la</w:t>
      </w:r>
      <w:r w:rsidRPr="00685B84">
        <w:rPr>
          <w:rFonts w:ascii="Arial" w:hAnsi="Arial" w:cs="Arial"/>
          <w:spacing w:val="1"/>
          <w:sz w:val="22"/>
          <w:szCs w:val="22"/>
        </w:rPr>
        <w:t>t</w:t>
      </w:r>
      <w:r w:rsidRPr="00685B84">
        <w:rPr>
          <w:rFonts w:ascii="Arial" w:hAnsi="Arial" w:cs="Arial"/>
          <w:sz w:val="22"/>
          <w:szCs w:val="22"/>
        </w:rPr>
        <w:t>i</w:t>
      </w:r>
      <w:r w:rsidRPr="00685B84">
        <w:rPr>
          <w:rFonts w:ascii="Arial" w:hAnsi="Arial" w:cs="Arial"/>
          <w:spacing w:val="-2"/>
          <w:sz w:val="22"/>
          <w:szCs w:val="22"/>
        </w:rPr>
        <w:t>o</w:t>
      </w:r>
      <w:r w:rsidRPr="00685B84">
        <w:rPr>
          <w:rFonts w:ascii="Arial" w:hAnsi="Arial" w:cs="Arial"/>
          <w:sz w:val="22"/>
          <w:szCs w:val="22"/>
        </w:rPr>
        <w:t>n</w:t>
      </w:r>
      <w:r w:rsidRPr="00685B84">
        <w:rPr>
          <w:rFonts w:ascii="Arial" w:hAnsi="Arial" w:cs="Arial"/>
          <w:spacing w:val="1"/>
          <w:sz w:val="22"/>
          <w:szCs w:val="22"/>
        </w:rPr>
        <w:t xml:space="preserve"> </w:t>
      </w:r>
      <w:r w:rsidRPr="00685B84">
        <w:rPr>
          <w:rFonts w:ascii="Arial" w:hAnsi="Arial" w:cs="Arial"/>
          <w:spacing w:val="-1"/>
          <w:sz w:val="22"/>
          <w:szCs w:val="22"/>
        </w:rPr>
        <w:t>o</w:t>
      </w:r>
      <w:r w:rsidRPr="00685B84">
        <w:rPr>
          <w:rFonts w:ascii="Arial" w:hAnsi="Arial" w:cs="Arial"/>
          <w:sz w:val="22"/>
          <w:szCs w:val="22"/>
        </w:rPr>
        <w:t>r d</w:t>
      </w:r>
      <w:r w:rsidRPr="00685B84">
        <w:rPr>
          <w:rFonts w:ascii="Arial" w:hAnsi="Arial" w:cs="Arial"/>
          <w:spacing w:val="1"/>
          <w:sz w:val="22"/>
          <w:szCs w:val="22"/>
        </w:rPr>
        <w:t>epo</w:t>
      </w:r>
      <w:r w:rsidRPr="00685B84">
        <w:rPr>
          <w:rFonts w:ascii="Arial" w:hAnsi="Arial" w:cs="Arial"/>
          <w:sz w:val="22"/>
          <w:szCs w:val="22"/>
        </w:rPr>
        <w:t>sit</w:t>
      </w:r>
      <w:r w:rsidRPr="00685B84">
        <w:rPr>
          <w:rFonts w:ascii="Arial" w:hAnsi="Arial" w:cs="Arial"/>
          <w:spacing w:val="-2"/>
          <w:sz w:val="22"/>
          <w:szCs w:val="22"/>
        </w:rPr>
        <w:t xml:space="preserve"> w</w:t>
      </w:r>
      <w:r w:rsidRPr="00685B84">
        <w:rPr>
          <w:rFonts w:ascii="Arial" w:hAnsi="Arial" w:cs="Arial"/>
          <w:spacing w:val="1"/>
          <w:sz w:val="22"/>
          <w:szCs w:val="22"/>
        </w:rPr>
        <w:t>h</w:t>
      </w:r>
      <w:r w:rsidRPr="00685B84">
        <w:rPr>
          <w:rFonts w:ascii="Arial" w:hAnsi="Arial" w:cs="Arial"/>
          <w:sz w:val="22"/>
          <w:szCs w:val="22"/>
        </w:rPr>
        <w:t>ich</w:t>
      </w:r>
      <w:r w:rsidRPr="00685B84">
        <w:rPr>
          <w:rFonts w:ascii="Arial" w:hAnsi="Arial" w:cs="Arial"/>
          <w:spacing w:val="1"/>
          <w:sz w:val="22"/>
          <w:szCs w:val="22"/>
        </w:rPr>
        <w:t xml:space="preserve"> </w:t>
      </w:r>
      <w:r w:rsidRPr="00685B84">
        <w:rPr>
          <w:rFonts w:ascii="Arial" w:hAnsi="Arial" w:cs="Arial"/>
          <w:sz w:val="22"/>
          <w:szCs w:val="22"/>
        </w:rPr>
        <w:t xml:space="preserve">is </w:t>
      </w:r>
      <w:r w:rsidRPr="00685B84">
        <w:rPr>
          <w:rFonts w:ascii="Arial" w:hAnsi="Arial" w:cs="Arial"/>
          <w:spacing w:val="1"/>
          <w:sz w:val="22"/>
          <w:szCs w:val="22"/>
        </w:rPr>
        <w:t>p</w:t>
      </w:r>
      <w:r w:rsidRPr="00685B84">
        <w:rPr>
          <w:rFonts w:ascii="Arial" w:hAnsi="Arial" w:cs="Arial"/>
          <w:sz w:val="22"/>
          <w:szCs w:val="22"/>
        </w:rPr>
        <w:t>rej</w:t>
      </w:r>
      <w:r w:rsidRPr="00685B84">
        <w:rPr>
          <w:rFonts w:ascii="Arial" w:hAnsi="Arial" w:cs="Arial"/>
          <w:spacing w:val="-2"/>
          <w:sz w:val="22"/>
          <w:szCs w:val="22"/>
        </w:rPr>
        <w:t>u</w:t>
      </w:r>
      <w:r w:rsidRPr="00685B84">
        <w:rPr>
          <w:rFonts w:ascii="Arial" w:hAnsi="Arial" w:cs="Arial"/>
          <w:spacing w:val="1"/>
          <w:sz w:val="22"/>
          <w:szCs w:val="22"/>
        </w:rPr>
        <w:t>d</w:t>
      </w:r>
      <w:r w:rsidRPr="00685B84">
        <w:rPr>
          <w:rFonts w:ascii="Arial" w:hAnsi="Arial" w:cs="Arial"/>
          <w:sz w:val="22"/>
          <w:szCs w:val="22"/>
        </w:rPr>
        <w:t>ic</w:t>
      </w:r>
      <w:r w:rsidRPr="00685B84">
        <w:rPr>
          <w:rFonts w:ascii="Arial" w:hAnsi="Arial" w:cs="Arial"/>
          <w:spacing w:val="-1"/>
          <w:sz w:val="22"/>
          <w:szCs w:val="22"/>
        </w:rPr>
        <w:t>i</w:t>
      </w:r>
      <w:r w:rsidRPr="00685B84">
        <w:rPr>
          <w:rFonts w:ascii="Arial" w:hAnsi="Arial" w:cs="Arial"/>
          <w:spacing w:val="1"/>
          <w:sz w:val="22"/>
          <w:szCs w:val="22"/>
        </w:rPr>
        <w:t>a</w:t>
      </w:r>
      <w:r w:rsidRPr="00685B84">
        <w:rPr>
          <w:rFonts w:ascii="Arial" w:hAnsi="Arial" w:cs="Arial"/>
          <w:sz w:val="22"/>
          <w:szCs w:val="22"/>
        </w:rPr>
        <w:t xml:space="preserve">l to </w:t>
      </w:r>
      <w:r w:rsidRPr="00685B84">
        <w:rPr>
          <w:rFonts w:ascii="Arial" w:hAnsi="Arial" w:cs="Arial"/>
          <w:spacing w:val="1"/>
          <w:sz w:val="22"/>
          <w:szCs w:val="22"/>
        </w:rPr>
        <w:t>hea</w:t>
      </w:r>
      <w:r w:rsidRPr="00685B84">
        <w:rPr>
          <w:rFonts w:ascii="Arial" w:hAnsi="Arial" w:cs="Arial"/>
          <w:sz w:val="22"/>
          <w:szCs w:val="22"/>
        </w:rPr>
        <w:t>l</w:t>
      </w:r>
      <w:r w:rsidRPr="00685B84">
        <w:rPr>
          <w:rFonts w:ascii="Arial" w:hAnsi="Arial" w:cs="Arial"/>
          <w:spacing w:val="-2"/>
          <w:sz w:val="22"/>
          <w:szCs w:val="22"/>
        </w:rPr>
        <w:t>t</w:t>
      </w:r>
      <w:r w:rsidRPr="00685B84">
        <w:rPr>
          <w:rFonts w:ascii="Arial" w:hAnsi="Arial" w:cs="Arial"/>
          <w:sz w:val="22"/>
          <w:szCs w:val="22"/>
        </w:rPr>
        <w:t>h</w:t>
      </w:r>
      <w:r w:rsidRPr="00685B84">
        <w:rPr>
          <w:rFonts w:ascii="Arial" w:hAnsi="Arial" w:cs="Arial"/>
          <w:spacing w:val="1"/>
          <w:sz w:val="22"/>
          <w:szCs w:val="22"/>
        </w:rPr>
        <w:t xml:space="preserve"> o</w:t>
      </w:r>
      <w:r w:rsidRPr="00685B84">
        <w:rPr>
          <w:rFonts w:ascii="Arial" w:hAnsi="Arial" w:cs="Arial"/>
          <w:sz w:val="22"/>
          <w:szCs w:val="22"/>
        </w:rPr>
        <w:t>r</w:t>
      </w:r>
      <w:r w:rsidRPr="00685B84">
        <w:rPr>
          <w:rFonts w:ascii="Arial" w:hAnsi="Arial" w:cs="Arial"/>
          <w:spacing w:val="-2"/>
          <w:sz w:val="22"/>
          <w:szCs w:val="22"/>
        </w:rPr>
        <w:t xml:space="preserve"> </w:t>
      </w:r>
      <w:r w:rsidRPr="00685B84">
        <w:rPr>
          <w:rFonts w:ascii="Arial" w:hAnsi="Arial" w:cs="Arial"/>
          <w:sz w:val="22"/>
          <w:szCs w:val="22"/>
        </w:rPr>
        <w:t>a</w:t>
      </w:r>
      <w:r w:rsidRPr="00685B84">
        <w:rPr>
          <w:rFonts w:ascii="Arial" w:hAnsi="Arial" w:cs="Arial"/>
          <w:spacing w:val="1"/>
          <w:sz w:val="22"/>
          <w:szCs w:val="22"/>
        </w:rPr>
        <w:t xml:space="preserve"> </w:t>
      </w:r>
      <w:r w:rsidRPr="00685B84">
        <w:rPr>
          <w:rFonts w:ascii="Arial" w:hAnsi="Arial" w:cs="Arial"/>
          <w:spacing w:val="-1"/>
          <w:sz w:val="22"/>
          <w:szCs w:val="22"/>
        </w:rPr>
        <w:t>n</w:t>
      </w:r>
      <w:r w:rsidRPr="00685B84">
        <w:rPr>
          <w:rFonts w:ascii="Arial" w:hAnsi="Arial" w:cs="Arial"/>
          <w:spacing w:val="1"/>
          <w:sz w:val="22"/>
          <w:szCs w:val="22"/>
        </w:rPr>
        <w:t>u</w:t>
      </w:r>
      <w:r w:rsidRPr="00685B84">
        <w:rPr>
          <w:rFonts w:ascii="Arial" w:hAnsi="Arial" w:cs="Arial"/>
          <w:sz w:val="22"/>
          <w:szCs w:val="22"/>
        </w:rPr>
        <w:t>isa</w:t>
      </w:r>
      <w:r w:rsidRPr="00685B84">
        <w:rPr>
          <w:rFonts w:ascii="Arial" w:hAnsi="Arial" w:cs="Arial"/>
          <w:spacing w:val="8"/>
          <w:sz w:val="22"/>
          <w:szCs w:val="22"/>
        </w:rPr>
        <w:t>n</w:t>
      </w:r>
      <w:r w:rsidRPr="00685B84">
        <w:rPr>
          <w:rFonts w:ascii="Arial" w:hAnsi="Arial" w:cs="Arial"/>
          <w:sz w:val="22"/>
          <w:szCs w:val="22"/>
        </w:rPr>
        <w:t>ce</w:t>
      </w:r>
    </w:p>
    <w:p w:rsidR="00E155C2" w:rsidRPr="00685B84" w:rsidRDefault="00E155C2" w:rsidP="006E2A69">
      <w:pPr>
        <w:ind w:left="720"/>
        <w:rPr>
          <w:rFonts w:ascii="Arial" w:hAnsi="Arial" w:cs="Arial"/>
          <w:sz w:val="22"/>
          <w:szCs w:val="22"/>
        </w:rPr>
      </w:pPr>
    </w:p>
    <w:p w:rsidR="00E155C2" w:rsidRPr="00685B84" w:rsidRDefault="00E155C2" w:rsidP="006E2A69">
      <w:pPr>
        <w:ind w:left="720"/>
        <w:rPr>
          <w:rFonts w:ascii="Arial" w:hAnsi="Arial" w:cs="Arial"/>
          <w:sz w:val="22"/>
          <w:szCs w:val="22"/>
        </w:rPr>
      </w:pPr>
      <w:r w:rsidRPr="00685B84">
        <w:rPr>
          <w:rFonts w:ascii="Arial" w:hAnsi="Arial" w:cs="Arial"/>
          <w:sz w:val="22"/>
          <w:szCs w:val="22"/>
        </w:rPr>
        <w:t>(</w:t>
      </w:r>
      <w:r w:rsidRPr="00685B84">
        <w:rPr>
          <w:rFonts w:ascii="Arial" w:hAnsi="Arial" w:cs="Arial"/>
          <w:spacing w:val="2"/>
          <w:sz w:val="22"/>
          <w:szCs w:val="22"/>
        </w:rPr>
        <w:t>f</w:t>
      </w:r>
      <w:r w:rsidRPr="00685B84">
        <w:rPr>
          <w:rFonts w:ascii="Arial" w:hAnsi="Arial" w:cs="Arial"/>
          <w:sz w:val="22"/>
          <w:szCs w:val="22"/>
        </w:rPr>
        <w:t xml:space="preserve">) </w:t>
      </w:r>
      <w:r w:rsidRPr="00685B84">
        <w:rPr>
          <w:rFonts w:ascii="Arial" w:hAnsi="Arial" w:cs="Arial"/>
          <w:spacing w:val="-1"/>
          <w:sz w:val="22"/>
          <w:szCs w:val="22"/>
        </w:rPr>
        <w:t>a</w:t>
      </w:r>
      <w:r w:rsidRPr="00685B84">
        <w:rPr>
          <w:rFonts w:ascii="Arial" w:hAnsi="Arial" w:cs="Arial"/>
          <w:spacing w:val="1"/>
          <w:sz w:val="22"/>
          <w:szCs w:val="22"/>
        </w:rPr>
        <w:t>n</w:t>
      </w:r>
      <w:r w:rsidRPr="00685B84">
        <w:rPr>
          <w:rFonts w:ascii="Arial" w:hAnsi="Arial" w:cs="Arial"/>
          <w:sz w:val="22"/>
          <w:szCs w:val="22"/>
        </w:rPr>
        <w:t>y</w:t>
      </w:r>
      <w:r w:rsidRPr="00685B84">
        <w:rPr>
          <w:rFonts w:ascii="Arial" w:hAnsi="Arial" w:cs="Arial"/>
          <w:spacing w:val="-2"/>
          <w:sz w:val="22"/>
          <w:szCs w:val="22"/>
        </w:rPr>
        <w:t xml:space="preserve"> </w:t>
      </w:r>
      <w:r w:rsidRPr="00685B84">
        <w:rPr>
          <w:rFonts w:ascii="Arial" w:hAnsi="Arial" w:cs="Arial"/>
          <w:spacing w:val="1"/>
          <w:sz w:val="22"/>
          <w:szCs w:val="22"/>
        </w:rPr>
        <w:t>an</w:t>
      </w:r>
      <w:r w:rsidRPr="00685B84">
        <w:rPr>
          <w:rFonts w:ascii="Arial" w:hAnsi="Arial" w:cs="Arial"/>
          <w:sz w:val="22"/>
          <w:szCs w:val="22"/>
        </w:rPr>
        <w:t>i</w:t>
      </w:r>
      <w:r w:rsidRPr="00685B84">
        <w:rPr>
          <w:rFonts w:ascii="Arial" w:hAnsi="Arial" w:cs="Arial"/>
          <w:spacing w:val="1"/>
          <w:sz w:val="22"/>
          <w:szCs w:val="22"/>
        </w:rPr>
        <w:t>ma</w:t>
      </w:r>
      <w:r w:rsidRPr="00685B84">
        <w:rPr>
          <w:rFonts w:ascii="Arial" w:hAnsi="Arial" w:cs="Arial"/>
          <w:sz w:val="22"/>
          <w:szCs w:val="22"/>
        </w:rPr>
        <w:t xml:space="preserve">l </w:t>
      </w:r>
      <w:r w:rsidRPr="00685B84">
        <w:rPr>
          <w:rFonts w:ascii="Arial" w:hAnsi="Arial" w:cs="Arial"/>
          <w:spacing w:val="-2"/>
          <w:sz w:val="22"/>
          <w:szCs w:val="22"/>
        </w:rPr>
        <w:t>k</w:t>
      </w:r>
      <w:r w:rsidRPr="00685B84">
        <w:rPr>
          <w:rFonts w:ascii="Arial" w:hAnsi="Arial" w:cs="Arial"/>
          <w:spacing w:val="1"/>
          <w:sz w:val="22"/>
          <w:szCs w:val="22"/>
        </w:rPr>
        <w:t>ep</w:t>
      </w:r>
      <w:r w:rsidRPr="00685B84">
        <w:rPr>
          <w:rFonts w:ascii="Arial" w:hAnsi="Arial" w:cs="Arial"/>
          <w:sz w:val="22"/>
          <w:szCs w:val="22"/>
        </w:rPr>
        <w:t>t</w:t>
      </w:r>
      <w:r w:rsidRPr="00685B84">
        <w:rPr>
          <w:rFonts w:ascii="Arial" w:hAnsi="Arial" w:cs="Arial"/>
          <w:spacing w:val="-2"/>
          <w:sz w:val="22"/>
          <w:szCs w:val="22"/>
        </w:rPr>
        <w:t xml:space="preserve"> </w:t>
      </w:r>
      <w:r w:rsidRPr="00685B84">
        <w:rPr>
          <w:rFonts w:ascii="Arial" w:hAnsi="Arial" w:cs="Arial"/>
          <w:sz w:val="22"/>
          <w:szCs w:val="22"/>
        </w:rPr>
        <w:t>in</w:t>
      </w:r>
      <w:r w:rsidRPr="00685B84">
        <w:rPr>
          <w:rFonts w:ascii="Arial" w:hAnsi="Arial" w:cs="Arial"/>
          <w:spacing w:val="1"/>
          <w:sz w:val="22"/>
          <w:szCs w:val="22"/>
        </w:rPr>
        <w:t xml:space="preserve"> </w:t>
      </w:r>
      <w:r w:rsidRPr="00685B84">
        <w:rPr>
          <w:rFonts w:ascii="Arial" w:hAnsi="Arial" w:cs="Arial"/>
          <w:spacing w:val="-2"/>
          <w:sz w:val="22"/>
          <w:szCs w:val="22"/>
        </w:rPr>
        <w:t>s</w:t>
      </w:r>
      <w:r w:rsidRPr="00685B84">
        <w:rPr>
          <w:rFonts w:ascii="Arial" w:hAnsi="Arial" w:cs="Arial"/>
          <w:spacing w:val="1"/>
          <w:sz w:val="22"/>
          <w:szCs w:val="22"/>
        </w:rPr>
        <w:t>u</w:t>
      </w:r>
      <w:r w:rsidRPr="00685B84">
        <w:rPr>
          <w:rFonts w:ascii="Arial" w:hAnsi="Arial" w:cs="Arial"/>
          <w:sz w:val="22"/>
          <w:szCs w:val="22"/>
        </w:rPr>
        <w:t>ch</w:t>
      </w:r>
      <w:r w:rsidRPr="00685B84">
        <w:rPr>
          <w:rFonts w:ascii="Arial" w:hAnsi="Arial" w:cs="Arial"/>
          <w:spacing w:val="1"/>
          <w:sz w:val="22"/>
          <w:szCs w:val="22"/>
        </w:rPr>
        <w:t xml:space="preserve"> </w:t>
      </w:r>
      <w:r w:rsidRPr="00685B84">
        <w:rPr>
          <w:rFonts w:ascii="Arial" w:hAnsi="Arial" w:cs="Arial"/>
          <w:sz w:val="22"/>
          <w:szCs w:val="22"/>
        </w:rPr>
        <w:t>a</w:t>
      </w:r>
      <w:r w:rsidRPr="00685B84">
        <w:rPr>
          <w:rFonts w:ascii="Arial" w:hAnsi="Arial" w:cs="Arial"/>
          <w:spacing w:val="-1"/>
          <w:sz w:val="22"/>
          <w:szCs w:val="22"/>
        </w:rPr>
        <w:t xml:space="preserve"> </w:t>
      </w:r>
      <w:r w:rsidRPr="00685B84">
        <w:rPr>
          <w:rFonts w:ascii="Arial" w:hAnsi="Arial" w:cs="Arial"/>
          <w:spacing w:val="1"/>
          <w:sz w:val="22"/>
          <w:szCs w:val="22"/>
        </w:rPr>
        <w:t>p</w:t>
      </w:r>
      <w:r w:rsidRPr="00685B84">
        <w:rPr>
          <w:rFonts w:ascii="Arial" w:hAnsi="Arial" w:cs="Arial"/>
          <w:sz w:val="22"/>
          <w:szCs w:val="22"/>
        </w:rPr>
        <w:t>lace</w:t>
      </w:r>
      <w:r w:rsidRPr="00685B84">
        <w:rPr>
          <w:rFonts w:ascii="Arial" w:hAnsi="Arial" w:cs="Arial"/>
          <w:spacing w:val="-1"/>
          <w:sz w:val="22"/>
          <w:szCs w:val="22"/>
        </w:rPr>
        <w:t xml:space="preserve"> </w:t>
      </w:r>
      <w:r w:rsidRPr="00685B84">
        <w:rPr>
          <w:rFonts w:ascii="Arial" w:hAnsi="Arial" w:cs="Arial"/>
          <w:spacing w:val="1"/>
          <w:sz w:val="22"/>
          <w:szCs w:val="22"/>
        </w:rPr>
        <w:t>o</w:t>
      </w:r>
      <w:r w:rsidRPr="00685B84">
        <w:rPr>
          <w:rFonts w:ascii="Arial" w:hAnsi="Arial" w:cs="Arial"/>
          <w:sz w:val="22"/>
          <w:szCs w:val="22"/>
        </w:rPr>
        <w:t>r</w:t>
      </w:r>
      <w:r w:rsidRPr="00685B84">
        <w:rPr>
          <w:rFonts w:ascii="Arial" w:hAnsi="Arial" w:cs="Arial"/>
          <w:spacing w:val="-2"/>
          <w:sz w:val="22"/>
          <w:szCs w:val="22"/>
        </w:rPr>
        <w:t xml:space="preserve"> </w:t>
      </w:r>
      <w:r w:rsidRPr="00685B84">
        <w:rPr>
          <w:rFonts w:ascii="Arial" w:hAnsi="Arial" w:cs="Arial"/>
          <w:spacing w:val="1"/>
          <w:sz w:val="22"/>
          <w:szCs w:val="22"/>
        </w:rPr>
        <w:t>ma</w:t>
      </w:r>
      <w:r w:rsidRPr="00685B84">
        <w:rPr>
          <w:rFonts w:ascii="Arial" w:hAnsi="Arial" w:cs="Arial"/>
          <w:spacing w:val="-1"/>
          <w:sz w:val="22"/>
          <w:szCs w:val="22"/>
        </w:rPr>
        <w:t>n</w:t>
      </w:r>
      <w:r w:rsidRPr="00685B84">
        <w:rPr>
          <w:rFonts w:ascii="Arial" w:hAnsi="Arial" w:cs="Arial"/>
          <w:spacing w:val="1"/>
          <w:sz w:val="22"/>
          <w:szCs w:val="22"/>
        </w:rPr>
        <w:t>ne</w:t>
      </w:r>
      <w:r w:rsidRPr="00685B84">
        <w:rPr>
          <w:rFonts w:ascii="Arial" w:hAnsi="Arial" w:cs="Arial"/>
          <w:sz w:val="22"/>
          <w:szCs w:val="22"/>
        </w:rPr>
        <w:t>r</w:t>
      </w:r>
      <w:r w:rsidRPr="00685B84">
        <w:rPr>
          <w:rFonts w:ascii="Arial" w:hAnsi="Arial" w:cs="Arial"/>
          <w:spacing w:val="-2"/>
          <w:sz w:val="22"/>
          <w:szCs w:val="22"/>
        </w:rPr>
        <w:t xml:space="preserve"> </w:t>
      </w:r>
      <w:r w:rsidRPr="00685B84">
        <w:rPr>
          <w:rFonts w:ascii="Arial" w:hAnsi="Arial" w:cs="Arial"/>
          <w:spacing w:val="1"/>
          <w:sz w:val="22"/>
          <w:szCs w:val="22"/>
        </w:rPr>
        <w:t>a</w:t>
      </w:r>
      <w:r w:rsidRPr="00685B84">
        <w:rPr>
          <w:rFonts w:ascii="Arial" w:hAnsi="Arial" w:cs="Arial"/>
          <w:sz w:val="22"/>
          <w:szCs w:val="22"/>
        </w:rPr>
        <w:t xml:space="preserve">s </w:t>
      </w:r>
      <w:r w:rsidRPr="00685B84">
        <w:rPr>
          <w:rFonts w:ascii="Arial" w:hAnsi="Arial" w:cs="Arial"/>
          <w:spacing w:val="1"/>
          <w:sz w:val="22"/>
          <w:szCs w:val="22"/>
        </w:rPr>
        <w:t>t</w:t>
      </w:r>
      <w:r w:rsidRPr="00685B84">
        <w:rPr>
          <w:rFonts w:ascii="Arial" w:hAnsi="Arial" w:cs="Arial"/>
          <w:sz w:val="22"/>
          <w:szCs w:val="22"/>
        </w:rPr>
        <w:t>o</w:t>
      </w:r>
      <w:r w:rsidRPr="00685B84">
        <w:rPr>
          <w:rFonts w:ascii="Arial" w:hAnsi="Arial" w:cs="Arial"/>
          <w:spacing w:val="-1"/>
          <w:sz w:val="22"/>
          <w:szCs w:val="22"/>
        </w:rPr>
        <w:t xml:space="preserve"> </w:t>
      </w:r>
      <w:r w:rsidRPr="00685B84">
        <w:rPr>
          <w:rFonts w:ascii="Arial" w:hAnsi="Arial" w:cs="Arial"/>
          <w:spacing w:val="1"/>
          <w:sz w:val="22"/>
          <w:szCs w:val="22"/>
        </w:rPr>
        <w:t>b</w:t>
      </w:r>
      <w:r w:rsidRPr="00685B84">
        <w:rPr>
          <w:rFonts w:ascii="Arial" w:hAnsi="Arial" w:cs="Arial"/>
          <w:sz w:val="22"/>
          <w:szCs w:val="22"/>
        </w:rPr>
        <w:t>e</w:t>
      </w:r>
      <w:r w:rsidRPr="00685B84">
        <w:rPr>
          <w:rFonts w:ascii="Arial" w:hAnsi="Arial" w:cs="Arial"/>
          <w:spacing w:val="-1"/>
          <w:sz w:val="22"/>
          <w:szCs w:val="22"/>
        </w:rPr>
        <w:t xml:space="preserve"> </w:t>
      </w:r>
      <w:r w:rsidRPr="00685B84">
        <w:rPr>
          <w:rFonts w:ascii="Arial" w:hAnsi="Arial" w:cs="Arial"/>
          <w:spacing w:val="1"/>
          <w:sz w:val="22"/>
          <w:szCs w:val="22"/>
        </w:rPr>
        <w:t>p</w:t>
      </w:r>
      <w:r w:rsidRPr="00685B84">
        <w:rPr>
          <w:rFonts w:ascii="Arial" w:hAnsi="Arial" w:cs="Arial"/>
          <w:sz w:val="22"/>
          <w:szCs w:val="22"/>
        </w:rPr>
        <w:t>reju</w:t>
      </w:r>
      <w:r w:rsidRPr="00685B84">
        <w:rPr>
          <w:rFonts w:ascii="Arial" w:hAnsi="Arial" w:cs="Arial"/>
          <w:spacing w:val="1"/>
          <w:sz w:val="22"/>
          <w:szCs w:val="22"/>
        </w:rPr>
        <w:t>d</w:t>
      </w:r>
      <w:r w:rsidRPr="00685B84">
        <w:rPr>
          <w:rFonts w:ascii="Arial" w:hAnsi="Arial" w:cs="Arial"/>
          <w:sz w:val="22"/>
          <w:szCs w:val="22"/>
        </w:rPr>
        <w:t>ic</w:t>
      </w:r>
      <w:r w:rsidRPr="00685B84">
        <w:rPr>
          <w:rFonts w:ascii="Arial" w:hAnsi="Arial" w:cs="Arial"/>
          <w:spacing w:val="-1"/>
          <w:sz w:val="22"/>
          <w:szCs w:val="22"/>
        </w:rPr>
        <w:t>i</w:t>
      </w:r>
      <w:r w:rsidRPr="00685B84">
        <w:rPr>
          <w:rFonts w:ascii="Arial" w:hAnsi="Arial" w:cs="Arial"/>
          <w:spacing w:val="1"/>
          <w:sz w:val="22"/>
          <w:szCs w:val="22"/>
        </w:rPr>
        <w:t>a</w:t>
      </w:r>
      <w:r w:rsidRPr="00685B84">
        <w:rPr>
          <w:rFonts w:ascii="Arial" w:hAnsi="Arial" w:cs="Arial"/>
          <w:sz w:val="22"/>
          <w:szCs w:val="22"/>
        </w:rPr>
        <w:t>l</w:t>
      </w:r>
      <w:r w:rsidRPr="00685B84">
        <w:rPr>
          <w:rFonts w:ascii="Arial" w:hAnsi="Arial" w:cs="Arial"/>
          <w:spacing w:val="-2"/>
          <w:sz w:val="22"/>
          <w:szCs w:val="22"/>
        </w:rPr>
        <w:t xml:space="preserve"> </w:t>
      </w:r>
      <w:r w:rsidRPr="00685B84">
        <w:rPr>
          <w:rFonts w:ascii="Arial" w:hAnsi="Arial" w:cs="Arial"/>
          <w:sz w:val="22"/>
          <w:szCs w:val="22"/>
        </w:rPr>
        <w:t xml:space="preserve">to </w:t>
      </w:r>
      <w:r w:rsidRPr="00685B84">
        <w:rPr>
          <w:rFonts w:ascii="Arial" w:hAnsi="Arial" w:cs="Arial"/>
          <w:spacing w:val="1"/>
          <w:sz w:val="22"/>
          <w:szCs w:val="22"/>
        </w:rPr>
        <w:t>hea</w:t>
      </w:r>
      <w:r w:rsidRPr="00685B84">
        <w:rPr>
          <w:rFonts w:ascii="Arial" w:hAnsi="Arial" w:cs="Arial"/>
          <w:sz w:val="22"/>
          <w:szCs w:val="22"/>
        </w:rPr>
        <w:t>l</w:t>
      </w:r>
      <w:r w:rsidRPr="00685B84">
        <w:rPr>
          <w:rFonts w:ascii="Arial" w:hAnsi="Arial" w:cs="Arial"/>
          <w:spacing w:val="-2"/>
          <w:sz w:val="22"/>
          <w:szCs w:val="22"/>
        </w:rPr>
        <w:t>t</w:t>
      </w:r>
      <w:r w:rsidRPr="00685B84">
        <w:rPr>
          <w:rFonts w:ascii="Arial" w:hAnsi="Arial" w:cs="Arial"/>
          <w:sz w:val="22"/>
          <w:szCs w:val="22"/>
        </w:rPr>
        <w:t>h</w:t>
      </w:r>
      <w:r w:rsidRPr="00685B84">
        <w:rPr>
          <w:rFonts w:ascii="Arial" w:hAnsi="Arial" w:cs="Arial"/>
          <w:spacing w:val="1"/>
          <w:sz w:val="22"/>
          <w:szCs w:val="22"/>
        </w:rPr>
        <w:t xml:space="preserve"> o</w:t>
      </w:r>
      <w:r w:rsidRPr="00685B84">
        <w:rPr>
          <w:rFonts w:ascii="Arial" w:hAnsi="Arial" w:cs="Arial"/>
          <w:sz w:val="22"/>
          <w:szCs w:val="22"/>
        </w:rPr>
        <w:t>r a</w:t>
      </w:r>
      <w:r w:rsidRPr="00685B84">
        <w:rPr>
          <w:rFonts w:ascii="Arial" w:hAnsi="Arial" w:cs="Arial"/>
          <w:spacing w:val="-1"/>
          <w:sz w:val="22"/>
          <w:szCs w:val="22"/>
        </w:rPr>
        <w:t xml:space="preserve"> </w:t>
      </w:r>
      <w:r w:rsidRPr="00685B84">
        <w:rPr>
          <w:rFonts w:ascii="Arial" w:hAnsi="Arial" w:cs="Arial"/>
          <w:spacing w:val="1"/>
          <w:sz w:val="22"/>
          <w:szCs w:val="22"/>
        </w:rPr>
        <w:t>nu</w:t>
      </w:r>
      <w:r w:rsidRPr="00685B84">
        <w:rPr>
          <w:rFonts w:ascii="Arial" w:hAnsi="Arial" w:cs="Arial"/>
          <w:sz w:val="22"/>
          <w:szCs w:val="22"/>
        </w:rPr>
        <w:t>i</w:t>
      </w:r>
      <w:r w:rsidRPr="00685B84">
        <w:rPr>
          <w:rFonts w:ascii="Arial" w:hAnsi="Arial" w:cs="Arial"/>
          <w:spacing w:val="-3"/>
          <w:sz w:val="22"/>
          <w:szCs w:val="22"/>
        </w:rPr>
        <w:t>s</w:t>
      </w:r>
      <w:r w:rsidRPr="00685B84">
        <w:rPr>
          <w:rFonts w:ascii="Arial" w:hAnsi="Arial" w:cs="Arial"/>
          <w:spacing w:val="1"/>
          <w:sz w:val="22"/>
          <w:szCs w:val="22"/>
        </w:rPr>
        <w:t>an</w:t>
      </w:r>
      <w:r w:rsidRPr="00685B84">
        <w:rPr>
          <w:rFonts w:ascii="Arial" w:hAnsi="Arial" w:cs="Arial"/>
          <w:sz w:val="22"/>
          <w:szCs w:val="22"/>
        </w:rPr>
        <w:t>ce</w:t>
      </w:r>
    </w:p>
    <w:p w:rsidR="00E155C2" w:rsidRPr="00685B84" w:rsidRDefault="00E155C2" w:rsidP="006E2A69">
      <w:pPr>
        <w:ind w:left="720"/>
        <w:rPr>
          <w:rFonts w:ascii="Arial" w:hAnsi="Arial" w:cs="Arial"/>
          <w:sz w:val="22"/>
          <w:szCs w:val="22"/>
        </w:rPr>
      </w:pPr>
    </w:p>
    <w:p w:rsidR="00E155C2" w:rsidRPr="00685B84" w:rsidRDefault="00E155C2" w:rsidP="006E2A69">
      <w:pPr>
        <w:ind w:left="720"/>
        <w:rPr>
          <w:rFonts w:ascii="Arial" w:hAnsi="Arial" w:cs="Arial"/>
          <w:sz w:val="22"/>
          <w:szCs w:val="22"/>
        </w:rPr>
      </w:pPr>
      <w:r w:rsidRPr="00685B84">
        <w:rPr>
          <w:rFonts w:ascii="Arial" w:hAnsi="Arial" w:cs="Arial"/>
          <w:spacing w:val="2"/>
          <w:sz w:val="22"/>
          <w:szCs w:val="22"/>
        </w:rPr>
        <w:t>T</w:t>
      </w:r>
      <w:r w:rsidRPr="00685B84">
        <w:rPr>
          <w:rFonts w:ascii="Arial" w:hAnsi="Arial" w:cs="Arial"/>
          <w:spacing w:val="-1"/>
          <w:sz w:val="22"/>
          <w:szCs w:val="22"/>
        </w:rPr>
        <w:t>h</w:t>
      </w:r>
      <w:r w:rsidRPr="00685B84">
        <w:rPr>
          <w:rFonts w:ascii="Arial" w:hAnsi="Arial" w:cs="Arial"/>
          <w:sz w:val="22"/>
          <w:szCs w:val="22"/>
        </w:rPr>
        <w:t>e</w:t>
      </w:r>
      <w:r w:rsidRPr="00685B84">
        <w:rPr>
          <w:rFonts w:ascii="Arial" w:hAnsi="Arial" w:cs="Arial"/>
          <w:spacing w:val="42"/>
          <w:sz w:val="22"/>
          <w:szCs w:val="22"/>
        </w:rPr>
        <w:t xml:space="preserve"> </w:t>
      </w:r>
      <w:r w:rsidRPr="00685B84">
        <w:rPr>
          <w:rFonts w:ascii="Arial" w:hAnsi="Arial" w:cs="Arial"/>
          <w:spacing w:val="1"/>
          <w:sz w:val="22"/>
          <w:szCs w:val="22"/>
        </w:rPr>
        <w:t>L</w:t>
      </w:r>
      <w:r w:rsidRPr="00685B84">
        <w:rPr>
          <w:rFonts w:ascii="Arial" w:hAnsi="Arial" w:cs="Arial"/>
          <w:sz w:val="22"/>
          <w:szCs w:val="22"/>
        </w:rPr>
        <w:t>A</w:t>
      </w:r>
      <w:r w:rsidRPr="00685B84">
        <w:rPr>
          <w:rFonts w:ascii="Arial" w:hAnsi="Arial" w:cs="Arial"/>
          <w:spacing w:val="41"/>
          <w:sz w:val="22"/>
          <w:szCs w:val="22"/>
        </w:rPr>
        <w:t xml:space="preserve"> </w:t>
      </w:r>
      <w:r w:rsidRPr="00685B84">
        <w:rPr>
          <w:rFonts w:ascii="Arial" w:hAnsi="Arial" w:cs="Arial"/>
          <w:sz w:val="22"/>
          <w:szCs w:val="22"/>
        </w:rPr>
        <w:t>s</w:t>
      </w:r>
      <w:r w:rsidRPr="00685B84">
        <w:rPr>
          <w:rFonts w:ascii="Arial" w:hAnsi="Arial" w:cs="Arial"/>
          <w:spacing w:val="1"/>
          <w:sz w:val="22"/>
          <w:szCs w:val="22"/>
        </w:rPr>
        <w:t>e</w:t>
      </w:r>
      <w:r w:rsidRPr="00685B84">
        <w:rPr>
          <w:rFonts w:ascii="Arial" w:hAnsi="Arial" w:cs="Arial"/>
          <w:sz w:val="22"/>
          <w:szCs w:val="22"/>
        </w:rPr>
        <w:t>r</w:t>
      </w:r>
      <w:r w:rsidRPr="00685B84">
        <w:rPr>
          <w:rFonts w:ascii="Arial" w:hAnsi="Arial" w:cs="Arial"/>
          <w:spacing w:val="-3"/>
          <w:sz w:val="22"/>
          <w:szCs w:val="22"/>
        </w:rPr>
        <w:t>v</w:t>
      </w:r>
      <w:r w:rsidRPr="00685B84">
        <w:rPr>
          <w:rFonts w:ascii="Arial" w:hAnsi="Arial" w:cs="Arial"/>
          <w:spacing w:val="1"/>
          <w:sz w:val="22"/>
          <w:szCs w:val="22"/>
        </w:rPr>
        <w:t>e</w:t>
      </w:r>
      <w:r w:rsidRPr="00685B84">
        <w:rPr>
          <w:rFonts w:ascii="Arial" w:hAnsi="Arial" w:cs="Arial"/>
          <w:sz w:val="22"/>
          <w:szCs w:val="22"/>
        </w:rPr>
        <w:t>s</w:t>
      </w:r>
      <w:r w:rsidRPr="00685B84">
        <w:rPr>
          <w:rFonts w:ascii="Arial" w:hAnsi="Arial" w:cs="Arial"/>
          <w:spacing w:val="41"/>
          <w:sz w:val="22"/>
          <w:szCs w:val="22"/>
        </w:rPr>
        <w:t xml:space="preserve"> </w:t>
      </w:r>
      <w:r w:rsidRPr="00685B84">
        <w:rPr>
          <w:rFonts w:ascii="Arial" w:hAnsi="Arial" w:cs="Arial"/>
          <w:spacing w:val="1"/>
          <w:sz w:val="22"/>
          <w:szCs w:val="22"/>
        </w:rPr>
        <w:t>a</w:t>
      </w:r>
      <w:r w:rsidRPr="00685B84">
        <w:rPr>
          <w:rFonts w:ascii="Arial" w:hAnsi="Arial" w:cs="Arial"/>
          <w:sz w:val="22"/>
          <w:szCs w:val="22"/>
        </w:rPr>
        <w:t>n</w:t>
      </w:r>
      <w:r w:rsidRPr="00685B84">
        <w:rPr>
          <w:rFonts w:ascii="Arial" w:hAnsi="Arial" w:cs="Arial"/>
          <w:spacing w:val="42"/>
          <w:sz w:val="22"/>
          <w:szCs w:val="22"/>
        </w:rPr>
        <w:t xml:space="preserve"> </w:t>
      </w:r>
      <w:r w:rsidRPr="00685B84">
        <w:rPr>
          <w:rFonts w:ascii="Arial" w:hAnsi="Arial" w:cs="Arial"/>
          <w:spacing w:val="-2"/>
          <w:sz w:val="22"/>
          <w:szCs w:val="22"/>
        </w:rPr>
        <w:t>A</w:t>
      </w:r>
      <w:r w:rsidRPr="00685B84">
        <w:rPr>
          <w:rFonts w:ascii="Arial" w:hAnsi="Arial" w:cs="Arial"/>
          <w:spacing w:val="-1"/>
          <w:sz w:val="22"/>
          <w:szCs w:val="22"/>
        </w:rPr>
        <w:t>b</w:t>
      </w:r>
      <w:r w:rsidRPr="00685B84">
        <w:rPr>
          <w:rFonts w:ascii="Arial" w:hAnsi="Arial" w:cs="Arial"/>
          <w:spacing w:val="1"/>
          <w:sz w:val="22"/>
          <w:szCs w:val="22"/>
        </w:rPr>
        <w:t>a</w:t>
      </w:r>
      <w:r w:rsidRPr="00685B84">
        <w:rPr>
          <w:rFonts w:ascii="Arial" w:hAnsi="Arial" w:cs="Arial"/>
          <w:sz w:val="22"/>
          <w:szCs w:val="22"/>
        </w:rPr>
        <w:t>t</w:t>
      </w:r>
      <w:r w:rsidRPr="00685B84">
        <w:rPr>
          <w:rFonts w:ascii="Arial" w:hAnsi="Arial" w:cs="Arial"/>
          <w:spacing w:val="-1"/>
          <w:sz w:val="22"/>
          <w:szCs w:val="22"/>
        </w:rPr>
        <w:t>e</w:t>
      </w:r>
      <w:r w:rsidRPr="00685B84">
        <w:rPr>
          <w:rFonts w:ascii="Arial" w:hAnsi="Arial" w:cs="Arial"/>
          <w:spacing w:val="1"/>
          <w:sz w:val="22"/>
          <w:szCs w:val="22"/>
        </w:rPr>
        <w:t>me</w:t>
      </w:r>
      <w:r w:rsidRPr="00685B84">
        <w:rPr>
          <w:rFonts w:ascii="Arial" w:hAnsi="Arial" w:cs="Arial"/>
          <w:spacing w:val="-1"/>
          <w:sz w:val="22"/>
          <w:szCs w:val="22"/>
        </w:rPr>
        <w:t>n</w:t>
      </w:r>
      <w:r w:rsidRPr="00685B84">
        <w:rPr>
          <w:rFonts w:ascii="Arial" w:hAnsi="Arial" w:cs="Arial"/>
          <w:sz w:val="22"/>
          <w:szCs w:val="22"/>
        </w:rPr>
        <w:t>t</w:t>
      </w:r>
      <w:r w:rsidRPr="00685B84">
        <w:rPr>
          <w:rFonts w:ascii="Arial" w:hAnsi="Arial" w:cs="Arial"/>
          <w:spacing w:val="41"/>
          <w:sz w:val="22"/>
          <w:szCs w:val="22"/>
        </w:rPr>
        <w:t xml:space="preserve"> </w:t>
      </w:r>
      <w:r w:rsidRPr="00685B84">
        <w:rPr>
          <w:rFonts w:ascii="Arial" w:hAnsi="Arial" w:cs="Arial"/>
          <w:sz w:val="22"/>
          <w:szCs w:val="22"/>
        </w:rPr>
        <w:t>No</w:t>
      </w:r>
      <w:r w:rsidRPr="00685B84">
        <w:rPr>
          <w:rFonts w:ascii="Arial" w:hAnsi="Arial" w:cs="Arial"/>
          <w:spacing w:val="1"/>
          <w:sz w:val="22"/>
          <w:szCs w:val="22"/>
        </w:rPr>
        <w:t>t</w:t>
      </w:r>
      <w:r w:rsidRPr="00685B84">
        <w:rPr>
          <w:rFonts w:ascii="Arial" w:hAnsi="Arial" w:cs="Arial"/>
          <w:sz w:val="22"/>
          <w:szCs w:val="22"/>
        </w:rPr>
        <w:t>ice</w:t>
      </w:r>
      <w:r w:rsidRPr="00685B84">
        <w:rPr>
          <w:rFonts w:ascii="Arial" w:hAnsi="Arial" w:cs="Arial"/>
          <w:spacing w:val="39"/>
          <w:sz w:val="22"/>
          <w:szCs w:val="22"/>
        </w:rPr>
        <w:t xml:space="preserve"> </w:t>
      </w:r>
      <w:r w:rsidRPr="00685B84">
        <w:rPr>
          <w:rFonts w:ascii="Arial" w:hAnsi="Arial" w:cs="Arial"/>
          <w:spacing w:val="1"/>
          <w:sz w:val="22"/>
          <w:szCs w:val="22"/>
        </w:rPr>
        <w:t>ma</w:t>
      </w:r>
      <w:r w:rsidRPr="00685B84">
        <w:rPr>
          <w:rFonts w:ascii="Arial" w:hAnsi="Arial" w:cs="Arial"/>
          <w:spacing w:val="-1"/>
          <w:sz w:val="22"/>
          <w:szCs w:val="22"/>
        </w:rPr>
        <w:t>d</w:t>
      </w:r>
      <w:r w:rsidRPr="00685B84">
        <w:rPr>
          <w:rFonts w:ascii="Arial" w:hAnsi="Arial" w:cs="Arial"/>
          <w:sz w:val="22"/>
          <w:szCs w:val="22"/>
        </w:rPr>
        <w:t>e</w:t>
      </w:r>
      <w:r w:rsidRPr="00685B84">
        <w:rPr>
          <w:rFonts w:ascii="Arial" w:hAnsi="Arial" w:cs="Arial"/>
          <w:spacing w:val="39"/>
          <w:sz w:val="22"/>
          <w:szCs w:val="22"/>
        </w:rPr>
        <w:t xml:space="preserve"> </w:t>
      </w:r>
      <w:r w:rsidRPr="00685B84">
        <w:rPr>
          <w:rFonts w:ascii="Arial" w:hAnsi="Arial" w:cs="Arial"/>
          <w:spacing w:val="1"/>
          <w:sz w:val="22"/>
          <w:szCs w:val="22"/>
        </w:rPr>
        <w:t>unde</w:t>
      </w:r>
      <w:r w:rsidRPr="00685B84">
        <w:rPr>
          <w:rFonts w:ascii="Arial" w:hAnsi="Arial" w:cs="Arial"/>
          <w:sz w:val="22"/>
          <w:szCs w:val="22"/>
        </w:rPr>
        <w:t>r</w:t>
      </w:r>
      <w:r w:rsidRPr="00685B84">
        <w:rPr>
          <w:rFonts w:ascii="Arial" w:hAnsi="Arial" w:cs="Arial"/>
          <w:spacing w:val="40"/>
          <w:sz w:val="22"/>
          <w:szCs w:val="22"/>
        </w:rPr>
        <w:t xml:space="preserve"> </w:t>
      </w:r>
      <w:r w:rsidRPr="00685B84">
        <w:rPr>
          <w:rFonts w:ascii="Arial" w:hAnsi="Arial" w:cs="Arial"/>
          <w:sz w:val="22"/>
          <w:szCs w:val="22"/>
        </w:rPr>
        <w:t>s</w:t>
      </w:r>
      <w:r w:rsidRPr="00685B84">
        <w:rPr>
          <w:rFonts w:ascii="Arial" w:hAnsi="Arial" w:cs="Arial"/>
          <w:spacing w:val="1"/>
          <w:sz w:val="22"/>
          <w:szCs w:val="22"/>
        </w:rPr>
        <w:t>e</w:t>
      </w:r>
      <w:r w:rsidRPr="00685B84">
        <w:rPr>
          <w:rFonts w:ascii="Arial" w:hAnsi="Arial" w:cs="Arial"/>
          <w:spacing w:val="-2"/>
          <w:sz w:val="22"/>
          <w:szCs w:val="22"/>
        </w:rPr>
        <w:t>c</w:t>
      </w:r>
      <w:r w:rsidRPr="00685B84">
        <w:rPr>
          <w:rFonts w:ascii="Arial" w:hAnsi="Arial" w:cs="Arial"/>
          <w:sz w:val="22"/>
          <w:szCs w:val="22"/>
        </w:rPr>
        <w:t>ti</w:t>
      </w:r>
      <w:r w:rsidRPr="00685B84">
        <w:rPr>
          <w:rFonts w:ascii="Arial" w:hAnsi="Arial" w:cs="Arial"/>
          <w:spacing w:val="1"/>
          <w:sz w:val="22"/>
          <w:szCs w:val="22"/>
        </w:rPr>
        <w:t>o</w:t>
      </w:r>
      <w:r w:rsidRPr="00685B84">
        <w:rPr>
          <w:rFonts w:ascii="Arial" w:hAnsi="Arial" w:cs="Arial"/>
          <w:sz w:val="22"/>
          <w:szCs w:val="22"/>
        </w:rPr>
        <w:t>n</w:t>
      </w:r>
      <w:r w:rsidRPr="00685B84">
        <w:rPr>
          <w:rFonts w:ascii="Arial" w:hAnsi="Arial" w:cs="Arial"/>
          <w:spacing w:val="42"/>
          <w:sz w:val="22"/>
          <w:szCs w:val="22"/>
        </w:rPr>
        <w:t xml:space="preserve"> </w:t>
      </w:r>
      <w:r w:rsidRPr="00685B84">
        <w:rPr>
          <w:rFonts w:ascii="Arial" w:hAnsi="Arial" w:cs="Arial"/>
          <w:spacing w:val="-1"/>
          <w:sz w:val="22"/>
          <w:szCs w:val="22"/>
        </w:rPr>
        <w:t>8</w:t>
      </w:r>
      <w:r w:rsidRPr="00685B84">
        <w:rPr>
          <w:rFonts w:ascii="Arial" w:hAnsi="Arial" w:cs="Arial"/>
          <w:sz w:val="22"/>
          <w:szCs w:val="22"/>
        </w:rPr>
        <w:t>0</w:t>
      </w:r>
      <w:r w:rsidRPr="00685B84">
        <w:rPr>
          <w:rFonts w:ascii="Arial" w:hAnsi="Arial" w:cs="Arial"/>
          <w:spacing w:val="42"/>
          <w:sz w:val="22"/>
          <w:szCs w:val="22"/>
        </w:rPr>
        <w:t xml:space="preserve"> </w:t>
      </w:r>
      <w:r w:rsidRPr="00685B84">
        <w:rPr>
          <w:rFonts w:ascii="Arial" w:hAnsi="Arial" w:cs="Arial"/>
          <w:sz w:val="22"/>
          <w:szCs w:val="22"/>
        </w:rPr>
        <w:t>to</w:t>
      </w:r>
      <w:r w:rsidRPr="00685B84">
        <w:rPr>
          <w:rFonts w:ascii="Arial" w:hAnsi="Arial" w:cs="Arial"/>
          <w:spacing w:val="40"/>
          <w:sz w:val="22"/>
          <w:szCs w:val="22"/>
        </w:rPr>
        <w:t xml:space="preserve"> </w:t>
      </w:r>
      <w:r w:rsidRPr="00685B84">
        <w:rPr>
          <w:rFonts w:ascii="Arial" w:hAnsi="Arial" w:cs="Arial"/>
          <w:spacing w:val="1"/>
          <w:sz w:val="22"/>
          <w:szCs w:val="22"/>
        </w:rPr>
        <w:t>aba</w:t>
      </w:r>
      <w:r w:rsidRPr="00685B84">
        <w:rPr>
          <w:rFonts w:ascii="Arial" w:hAnsi="Arial" w:cs="Arial"/>
          <w:spacing w:val="-2"/>
          <w:sz w:val="22"/>
          <w:szCs w:val="22"/>
        </w:rPr>
        <w:t>t</w:t>
      </w:r>
      <w:r w:rsidRPr="00685B84">
        <w:rPr>
          <w:rFonts w:ascii="Arial" w:hAnsi="Arial" w:cs="Arial"/>
          <w:sz w:val="22"/>
          <w:szCs w:val="22"/>
        </w:rPr>
        <w:t>e</w:t>
      </w:r>
      <w:r w:rsidRPr="00685B84">
        <w:rPr>
          <w:rFonts w:ascii="Arial" w:hAnsi="Arial" w:cs="Arial"/>
          <w:spacing w:val="42"/>
          <w:sz w:val="22"/>
          <w:szCs w:val="22"/>
        </w:rPr>
        <w:t xml:space="preserve"> </w:t>
      </w:r>
      <w:r w:rsidRPr="00685B84">
        <w:rPr>
          <w:rFonts w:ascii="Arial" w:hAnsi="Arial" w:cs="Arial"/>
          <w:sz w:val="22"/>
          <w:szCs w:val="22"/>
        </w:rPr>
        <w:t>t</w:t>
      </w:r>
      <w:r w:rsidRPr="00685B84">
        <w:rPr>
          <w:rFonts w:ascii="Arial" w:hAnsi="Arial" w:cs="Arial"/>
          <w:spacing w:val="-1"/>
          <w:sz w:val="22"/>
          <w:szCs w:val="22"/>
        </w:rPr>
        <w:t>h</w:t>
      </w:r>
      <w:r w:rsidRPr="00685B84">
        <w:rPr>
          <w:rFonts w:ascii="Arial" w:hAnsi="Arial" w:cs="Arial"/>
          <w:sz w:val="22"/>
          <w:szCs w:val="22"/>
        </w:rPr>
        <w:t>e</w:t>
      </w:r>
      <w:r w:rsidRPr="00685B84">
        <w:rPr>
          <w:rFonts w:ascii="Arial" w:hAnsi="Arial" w:cs="Arial"/>
          <w:spacing w:val="42"/>
          <w:sz w:val="22"/>
          <w:szCs w:val="22"/>
        </w:rPr>
        <w:t xml:space="preserve"> </w:t>
      </w:r>
      <w:r w:rsidRPr="00685B84">
        <w:rPr>
          <w:rFonts w:ascii="Arial" w:hAnsi="Arial" w:cs="Arial"/>
          <w:spacing w:val="1"/>
          <w:sz w:val="22"/>
          <w:szCs w:val="22"/>
        </w:rPr>
        <w:t>nu</w:t>
      </w:r>
      <w:r w:rsidRPr="00685B84">
        <w:rPr>
          <w:rFonts w:ascii="Arial" w:hAnsi="Arial" w:cs="Arial"/>
          <w:sz w:val="22"/>
          <w:szCs w:val="22"/>
        </w:rPr>
        <w:t>is</w:t>
      </w:r>
      <w:r w:rsidRPr="00685B84">
        <w:rPr>
          <w:rFonts w:ascii="Arial" w:hAnsi="Arial" w:cs="Arial"/>
          <w:spacing w:val="-2"/>
          <w:sz w:val="22"/>
          <w:szCs w:val="22"/>
        </w:rPr>
        <w:t>a</w:t>
      </w:r>
      <w:r w:rsidRPr="00685B84">
        <w:rPr>
          <w:rFonts w:ascii="Arial" w:hAnsi="Arial" w:cs="Arial"/>
          <w:spacing w:val="1"/>
          <w:sz w:val="22"/>
          <w:szCs w:val="22"/>
        </w:rPr>
        <w:t>n</w:t>
      </w:r>
      <w:r w:rsidRPr="00685B84">
        <w:rPr>
          <w:rFonts w:ascii="Arial" w:hAnsi="Arial" w:cs="Arial"/>
          <w:sz w:val="22"/>
          <w:szCs w:val="22"/>
        </w:rPr>
        <w:t>ce</w:t>
      </w:r>
      <w:r w:rsidRPr="00685B84">
        <w:rPr>
          <w:rFonts w:ascii="Arial" w:hAnsi="Arial" w:cs="Arial"/>
          <w:spacing w:val="42"/>
          <w:sz w:val="22"/>
          <w:szCs w:val="22"/>
        </w:rPr>
        <w:t xml:space="preserve"> </w:t>
      </w:r>
      <w:r w:rsidRPr="00685B84">
        <w:rPr>
          <w:rFonts w:ascii="Arial" w:hAnsi="Arial" w:cs="Arial"/>
          <w:spacing w:val="-3"/>
          <w:sz w:val="22"/>
          <w:szCs w:val="22"/>
        </w:rPr>
        <w:t>i</w:t>
      </w:r>
      <w:r w:rsidRPr="00685B84">
        <w:rPr>
          <w:rFonts w:ascii="Arial" w:hAnsi="Arial" w:cs="Arial"/>
          <w:sz w:val="22"/>
          <w:szCs w:val="22"/>
        </w:rPr>
        <w:t>f</w:t>
      </w:r>
      <w:r w:rsidRPr="00685B84">
        <w:rPr>
          <w:rFonts w:ascii="Arial" w:hAnsi="Arial" w:cs="Arial"/>
          <w:spacing w:val="41"/>
          <w:sz w:val="22"/>
          <w:szCs w:val="22"/>
        </w:rPr>
        <w:t xml:space="preserve"> </w:t>
      </w:r>
      <w:r w:rsidRPr="00685B84">
        <w:rPr>
          <w:rFonts w:ascii="Arial" w:hAnsi="Arial" w:cs="Arial"/>
          <w:sz w:val="22"/>
          <w:szCs w:val="22"/>
        </w:rPr>
        <w:t xml:space="preserve">it </w:t>
      </w:r>
      <w:r w:rsidRPr="00685B84">
        <w:rPr>
          <w:rFonts w:ascii="Arial" w:hAnsi="Arial" w:cs="Arial"/>
          <w:spacing w:val="1"/>
          <w:sz w:val="22"/>
          <w:szCs w:val="22"/>
        </w:rPr>
        <w:t>e</w:t>
      </w:r>
      <w:r w:rsidRPr="00685B84">
        <w:rPr>
          <w:rFonts w:ascii="Arial" w:hAnsi="Arial" w:cs="Arial"/>
          <w:spacing w:val="-2"/>
          <w:sz w:val="22"/>
          <w:szCs w:val="22"/>
        </w:rPr>
        <w:t>x</w:t>
      </w:r>
      <w:r w:rsidRPr="00685B84">
        <w:rPr>
          <w:rFonts w:ascii="Arial" w:hAnsi="Arial" w:cs="Arial"/>
          <w:sz w:val="22"/>
          <w:szCs w:val="22"/>
        </w:rPr>
        <w:t xml:space="preserve">ists </w:t>
      </w:r>
      <w:r w:rsidRPr="00685B84">
        <w:rPr>
          <w:rFonts w:ascii="Arial" w:hAnsi="Arial" w:cs="Arial"/>
          <w:spacing w:val="1"/>
          <w:sz w:val="22"/>
          <w:szCs w:val="22"/>
        </w:rPr>
        <w:t>a</w:t>
      </w:r>
      <w:r w:rsidRPr="00685B84">
        <w:rPr>
          <w:rFonts w:ascii="Arial" w:hAnsi="Arial" w:cs="Arial"/>
          <w:sz w:val="22"/>
          <w:szCs w:val="22"/>
        </w:rPr>
        <w:t>t</w:t>
      </w:r>
      <w:r w:rsidRPr="00685B84">
        <w:rPr>
          <w:rFonts w:ascii="Arial" w:hAnsi="Arial" w:cs="Arial"/>
          <w:spacing w:val="1"/>
          <w:sz w:val="22"/>
          <w:szCs w:val="22"/>
        </w:rPr>
        <w:t xml:space="preserve"> </w:t>
      </w:r>
      <w:r w:rsidRPr="00685B84">
        <w:rPr>
          <w:rFonts w:ascii="Arial" w:hAnsi="Arial" w:cs="Arial"/>
          <w:sz w:val="22"/>
          <w:szCs w:val="22"/>
        </w:rPr>
        <w:t>t</w:t>
      </w:r>
      <w:r w:rsidRPr="00685B84">
        <w:rPr>
          <w:rFonts w:ascii="Arial" w:hAnsi="Arial" w:cs="Arial"/>
          <w:spacing w:val="1"/>
          <w:sz w:val="22"/>
          <w:szCs w:val="22"/>
        </w:rPr>
        <w:t>h</w:t>
      </w:r>
      <w:r w:rsidRPr="00685B84">
        <w:rPr>
          <w:rFonts w:ascii="Arial" w:hAnsi="Arial" w:cs="Arial"/>
          <w:sz w:val="22"/>
          <w:szCs w:val="22"/>
        </w:rPr>
        <w:t>e</w:t>
      </w:r>
      <w:r w:rsidRPr="00685B84">
        <w:rPr>
          <w:rFonts w:ascii="Arial" w:hAnsi="Arial" w:cs="Arial"/>
          <w:spacing w:val="-1"/>
          <w:sz w:val="22"/>
          <w:szCs w:val="22"/>
        </w:rPr>
        <w:t xml:space="preserve"> </w:t>
      </w:r>
      <w:r w:rsidRPr="00685B84">
        <w:rPr>
          <w:rFonts w:ascii="Arial" w:hAnsi="Arial" w:cs="Arial"/>
          <w:spacing w:val="1"/>
          <w:sz w:val="22"/>
          <w:szCs w:val="22"/>
        </w:rPr>
        <w:t>t</w:t>
      </w:r>
      <w:r w:rsidRPr="00685B84">
        <w:rPr>
          <w:rFonts w:ascii="Arial" w:hAnsi="Arial" w:cs="Arial"/>
          <w:sz w:val="22"/>
          <w:szCs w:val="22"/>
        </w:rPr>
        <w:t>i</w:t>
      </w:r>
      <w:r w:rsidRPr="00685B84">
        <w:rPr>
          <w:rFonts w:ascii="Arial" w:hAnsi="Arial" w:cs="Arial"/>
          <w:spacing w:val="-1"/>
          <w:sz w:val="22"/>
          <w:szCs w:val="22"/>
        </w:rPr>
        <w:t>m</w:t>
      </w:r>
      <w:r w:rsidRPr="00685B84">
        <w:rPr>
          <w:rFonts w:ascii="Arial" w:hAnsi="Arial" w:cs="Arial"/>
          <w:sz w:val="22"/>
          <w:szCs w:val="22"/>
        </w:rPr>
        <w:t>e</w:t>
      </w:r>
      <w:r w:rsidRPr="00685B84">
        <w:rPr>
          <w:rFonts w:ascii="Arial" w:hAnsi="Arial" w:cs="Arial"/>
          <w:spacing w:val="1"/>
          <w:sz w:val="22"/>
          <w:szCs w:val="22"/>
        </w:rPr>
        <w:t xml:space="preserve"> o</w:t>
      </w:r>
      <w:r w:rsidRPr="00685B84">
        <w:rPr>
          <w:rFonts w:ascii="Arial" w:hAnsi="Arial" w:cs="Arial"/>
          <w:sz w:val="22"/>
          <w:szCs w:val="22"/>
        </w:rPr>
        <w:t xml:space="preserve">r </w:t>
      </w:r>
      <w:r w:rsidRPr="00685B84">
        <w:rPr>
          <w:rFonts w:ascii="Arial" w:hAnsi="Arial" w:cs="Arial"/>
          <w:spacing w:val="-2"/>
          <w:sz w:val="22"/>
          <w:szCs w:val="22"/>
        </w:rPr>
        <w:t>t</w:t>
      </w:r>
      <w:r w:rsidRPr="00685B84">
        <w:rPr>
          <w:rFonts w:ascii="Arial" w:hAnsi="Arial" w:cs="Arial"/>
          <w:sz w:val="22"/>
          <w:szCs w:val="22"/>
        </w:rPr>
        <w:t>o</w:t>
      </w:r>
      <w:r w:rsidRPr="00685B84">
        <w:rPr>
          <w:rFonts w:ascii="Arial" w:hAnsi="Arial" w:cs="Arial"/>
          <w:spacing w:val="-1"/>
          <w:sz w:val="22"/>
          <w:szCs w:val="22"/>
        </w:rPr>
        <w:t xml:space="preserve"> </w:t>
      </w:r>
      <w:r w:rsidRPr="00685B84">
        <w:rPr>
          <w:rFonts w:ascii="Arial" w:hAnsi="Arial" w:cs="Arial"/>
          <w:spacing w:val="1"/>
          <w:sz w:val="22"/>
          <w:szCs w:val="22"/>
        </w:rPr>
        <w:t>p</w:t>
      </w:r>
      <w:r w:rsidRPr="00685B84">
        <w:rPr>
          <w:rFonts w:ascii="Arial" w:hAnsi="Arial" w:cs="Arial"/>
          <w:sz w:val="22"/>
          <w:szCs w:val="22"/>
        </w:rPr>
        <w:t>re</w:t>
      </w:r>
      <w:r w:rsidRPr="00685B84">
        <w:rPr>
          <w:rFonts w:ascii="Arial" w:hAnsi="Arial" w:cs="Arial"/>
          <w:spacing w:val="-2"/>
          <w:sz w:val="22"/>
          <w:szCs w:val="22"/>
        </w:rPr>
        <w:t>v</w:t>
      </w:r>
      <w:r w:rsidRPr="00685B84">
        <w:rPr>
          <w:rFonts w:ascii="Arial" w:hAnsi="Arial" w:cs="Arial"/>
          <w:spacing w:val="1"/>
          <w:sz w:val="22"/>
          <w:szCs w:val="22"/>
        </w:rPr>
        <w:t>en</w:t>
      </w:r>
      <w:r w:rsidRPr="00685B84">
        <w:rPr>
          <w:rFonts w:ascii="Arial" w:hAnsi="Arial" w:cs="Arial"/>
          <w:sz w:val="22"/>
          <w:szCs w:val="22"/>
        </w:rPr>
        <w:t>t</w:t>
      </w:r>
      <w:r w:rsidRPr="00685B84">
        <w:rPr>
          <w:rFonts w:ascii="Arial" w:hAnsi="Arial" w:cs="Arial"/>
          <w:spacing w:val="1"/>
          <w:sz w:val="22"/>
          <w:szCs w:val="22"/>
        </w:rPr>
        <w:t xml:space="preserve"> </w:t>
      </w:r>
      <w:r w:rsidRPr="00685B84">
        <w:rPr>
          <w:rFonts w:ascii="Arial" w:hAnsi="Arial" w:cs="Arial"/>
          <w:sz w:val="22"/>
          <w:szCs w:val="22"/>
        </w:rPr>
        <w:t xml:space="preserve">its </w:t>
      </w:r>
      <w:r w:rsidRPr="00685B84">
        <w:rPr>
          <w:rFonts w:ascii="Arial" w:hAnsi="Arial" w:cs="Arial"/>
          <w:spacing w:val="1"/>
          <w:sz w:val="22"/>
          <w:szCs w:val="22"/>
        </w:rPr>
        <w:t>o</w:t>
      </w:r>
      <w:r w:rsidRPr="00685B84">
        <w:rPr>
          <w:rFonts w:ascii="Arial" w:hAnsi="Arial" w:cs="Arial"/>
          <w:sz w:val="22"/>
          <w:szCs w:val="22"/>
        </w:rPr>
        <w:t>c</w:t>
      </w:r>
      <w:r w:rsidRPr="00685B84">
        <w:rPr>
          <w:rFonts w:ascii="Arial" w:hAnsi="Arial" w:cs="Arial"/>
          <w:spacing w:val="-2"/>
          <w:sz w:val="22"/>
          <w:szCs w:val="22"/>
        </w:rPr>
        <w:t>c</w:t>
      </w:r>
      <w:r w:rsidRPr="00685B84">
        <w:rPr>
          <w:rFonts w:ascii="Arial" w:hAnsi="Arial" w:cs="Arial"/>
          <w:spacing w:val="1"/>
          <w:sz w:val="22"/>
          <w:szCs w:val="22"/>
        </w:rPr>
        <w:t>u</w:t>
      </w:r>
      <w:r w:rsidRPr="00685B84">
        <w:rPr>
          <w:rFonts w:ascii="Arial" w:hAnsi="Arial" w:cs="Arial"/>
          <w:sz w:val="22"/>
          <w:szCs w:val="22"/>
        </w:rPr>
        <w:t>r</w:t>
      </w:r>
      <w:r w:rsidRPr="00685B84">
        <w:rPr>
          <w:rFonts w:ascii="Arial" w:hAnsi="Arial" w:cs="Arial"/>
          <w:spacing w:val="-1"/>
          <w:sz w:val="22"/>
          <w:szCs w:val="22"/>
        </w:rPr>
        <w:t>r</w:t>
      </w:r>
      <w:r w:rsidRPr="00685B84">
        <w:rPr>
          <w:rFonts w:ascii="Arial" w:hAnsi="Arial" w:cs="Arial"/>
          <w:spacing w:val="1"/>
          <w:sz w:val="22"/>
          <w:szCs w:val="22"/>
        </w:rPr>
        <w:t>en</w:t>
      </w:r>
      <w:r w:rsidRPr="00685B84">
        <w:rPr>
          <w:rFonts w:ascii="Arial" w:hAnsi="Arial" w:cs="Arial"/>
          <w:sz w:val="22"/>
          <w:szCs w:val="22"/>
        </w:rPr>
        <w:t>ce</w:t>
      </w:r>
      <w:r w:rsidRPr="00685B84">
        <w:rPr>
          <w:rFonts w:ascii="Arial" w:hAnsi="Arial" w:cs="Arial"/>
          <w:spacing w:val="-1"/>
          <w:sz w:val="22"/>
          <w:szCs w:val="22"/>
        </w:rPr>
        <w:t xml:space="preserve"> </w:t>
      </w:r>
      <w:r w:rsidRPr="00685B84">
        <w:rPr>
          <w:rFonts w:ascii="Arial" w:hAnsi="Arial" w:cs="Arial"/>
          <w:spacing w:val="1"/>
          <w:sz w:val="22"/>
          <w:szCs w:val="22"/>
        </w:rPr>
        <w:t>o</w:t>
      </w:r>
      <w:r w:rsidRPr="00685B84">
        <w:rPr>
          <w:rFonts w:ascii="Arial" w:hAnsi="Arial" w:cs="Arial"/>
          <w:sz w:val="22"/>
          <w:szCs w:val="22"/>
        </w:rPr>
        <w:t xml:space="preserve">r </w:t>
      </w:r>
      <w:r w:rsidRPr="00685B84">
        <w:rPr>
          <w:rFonts w:ascii="Arial" w:hAnsi="Arial" w:cs="Arial"/>
          <w:spacing w:val="-1"/>
          <w:sz w:val="22"/>
          <w:szCs w:val="22"/>
        </w:rPr>
        <w:t>r</w:t>
      </w:r>
      <w:r w:rsidRPr="00685B84">
        <w:rPr>
          <w:rFonts w:ascii="Arial" w:hAnsi="Arial" w:cs="Arial"/>
          <w:spacing w:val="1"/>
          <w:sz w:val="22"/>
          <w:szCs w:val="22"/>
        </w:rPr>
        <w:t>e</w:t>
      </w:r>
      <w:r w:rsidRPr="00685B84">
        <w:rPr>
          <w:rFonts w:ascii="Arial" w:hAnsi="Arial" w:cs="Arial"/>
          <w:sz w:val="22"/>
          <w:szCs w:val="22"/>
        </w:rPr>
        <w:t>c</w:t>
      </w:r>
      <w:r w:rsidRPr="00685B84">
        <w:rPr>
          <w:rFonts w:ascii="Arial" w:hAnsi="Arial" w:cs="Arial"/>
          <w:spacing w:val="1"/>
          <w:sz w:val="22"/>
          <w:szCs w:val="22"/>
        </w:rPr>
        <w:t>u</w:t>
      </w:r>
      <w:r w:rsidRPr="00685B84">
        <w:rPr>
          <w:rFonts w:ascii="Arial" w:hAnsi="Arial" w:cs="Arial"/>
          <w:sz w:val="22"/>
          <w:szCs w:val="22"/>
        </w:rPr>
        <w:t>r</w:t>
      </w:r>
      <w:r w:rsidRPr="00685B84">
        <w:rPr>
          <w:rFonts w:ascii="Arial" w:hAnsi="Arial" w:cs="Arial"/>
          <w:spacing w:val="-1"/>
          <w:sz w:val="22"/>
          <w:szCs w:val="22"/>
        </w:rPr>
        <w:t>r</w:t>
      </w:r>
      <w:r w:rsidRPr="00685B84">
        <w:rPr>
          <w:rFonts w:ascii="Arial" w:hAnsi="Arial" w:cs="Arial"/>
          <w:spacing w:val="1"/>
          <w:sz w:val="22"/>
          <w:szCs w:val="22"/>
        </w:rPr>
        <w:t>en</w:t>
      </w:r>
      <w:r w:rsidRPr="00685B84">
        <w:rPr>
          <w:rFonts w:ascii="Arial" w:hAnsi="Arial" w:cs="Arial"/>
          <w:sz w:val="22"/>
          <w:szCs w:val="22"/>
        </w:rPr>
        <w:t>c</w:t>
      </w:r>
      <w:r w:rsidRPr="00685B84">
        <w:rPr>
          <w:rFonts w:ascii="Arial" w:hAnsi="Arial" w:cs="Arial"/>
          <w:spacing w:val="1"/>
          <w:sz w:val="22"/>
          <w:szCs w:val="22"/>
        </w:rPr>
        <w:t>e</w:t>
      </w:r>
      <w:r w:rsidRPr="00685B84">
        <w:rPr>
          <w:rFonts w:ascii="Arial" w:hAnsi="Arial" w:cs="Arial"/>
          <w:sz w:val="22"/>
          <w:szCs w:val="22"/>
        </w:rPr>
        <w:t>.</w:t>
      </w:r>
    </w:p>
    <w:p w:rsidR="00E155C2" w:rsidRPr="00685B84" w:rsidRDefault="00E155C2" w:rsidP="006E2A69">
      <w:pPr>
        <w:ind w:left="720"/>
        <w:rPr>
          <w:rFonts w:ascii="Arial" w:hAnsi="Arial" w:cs="Arial"/>
          <w:sz w:val="22"/>
          <w:szCs w:val="22"/>
        </w:rPr>
      </w:pPr>
    </w:p>
    <w:p w:rsidR="00E155C2" w:rsidRPr="00F35BC7" w:rsidRDefault="00E155C2" w:rsidP="002D3D03">
      <w:pPr>
        <w:rPr>
          <w:rFonts w:ascii="Arial" w:hAnsi="Arial" w:cs="Arial"/>
          <w:sz w:val="22"/>
          <w:szCs w:val="22"/>
          <w:u w:val="single"/>
        </w:rPr>
      </w:pPr>
      <w:r w:rsidRPr="00F35BC7">
        <w:rPr>
          <w:rFonts w:ascii="Arial" w:hAnsi="Arial" w:cs="Arial"/>
          <w:spacing w:val="-1"/>
          <w:position w:val="-1"/>
          <w:sz w:val="22"/>
          <w:szCs w:val="22"/>
          <w:u w:val="single"/>
        </w:rPr>
        <w:t>P</w:t>
      </w:r>
      <w:r w:rsidRPr="00F35BC7">
        <w:rPr>
          <w:rFonts w:ascii="Arial" w:hAnsi="Arial" w:cs="Arial"/>
          <w:position w:val="-1"/>
          <w:sz w:val="22"/>
          <w:szCs w:val="22"/>
          <w:u w:val="single"/>
        </w:rPr>
        <w:t>re</w:t>
      </w:r>
      <w:r w:rsidRPr="00F35BC7">
        <w:rPr>
          <w:rFonts w:ascii="Arial" w:hAnsi="Arial" w:cs="Arial"/>
          <w:spacing w:val="-3"/>
          <w:position w:val="-1"/>
          <w:sz w:val="22"/>
          <w:szCs w:val="22"/>
          <w:u w:val="single"/>
        </w:rPr>
        <w:t>v</w:t>
      </w:r>
      <w:r w:rsidRPr="00F35BC7">
        <w:rPr>
          <w:rFonts w:ascii="Arial" w:hAnsi="Arial" w:cs="Arial"/>
          <w:position w:val="-1"/>
          <w:sz w:val="22"/>
          <w:szCs w:val="22"/>
          <w:u w:val="single"/>
        </w:rPr>
        <w:t>e</w:t>
      </w:r>
      <w:r w:rsidRPr="00F35BC7">
        <w:rPr>
          <w:rFonts w:ascii="Arial" w:hAnsi="Arial" w:cs="Arial"/>
          <w:spacing w:val="-1"/>
          <w:position w:val="-1"/>
          <w:sz w:val="22"/>
          <w:szCs w:val="22"/>
          <w:u w:val="single"/>
        </w:rPr>
        <w:t>n</w:t>
      </w:r>
      <w:r w:rsidRPr="00F35BC7">
        <w:rPr>
          <w:rFonts w:ascii="Arial" w:hAnsi="Arial" w:cs="Arial"/>
          <w:spacing w:val="1"/>
          <w:position w:val="-1"/>
          <w:sz w:val="22"/>
          <w:szCs w:val="22"/>
          <w:u w:val="single"/>
        </w:rPr>
        <w:t>ti</w:t>
      </w:r>
      <w:r w:rsidRPr="00F35BC7">
        <w:rPr>
          <w:rFonts w:ascii="Arial" w:hAnsi="Arial" w:cs="Arial"/>
          <w:position w:val="-1"/>
          <w:sz w:val="22"/>
          <w:szCs w:val="22"/>
          <w:u w:val="single"/>
        </w:rPr>
        <w:t>on of</w:t>
      </w:r>
      <w:r w:rsidRPr="00F35BC7">
        <w:rPr>
          <w:rFonts w:ascii="Arial" w:hAnsi="Arial" w:cs="Arial"/>
          <w:spacing w:val="-1"/>
          <w:position w:val="-1"/>
          <w:sz w:val="22"/>
          <w:szCs w:val="22"/>
          <w:u w:val="single"/>
        </w:rPr>
        <w:t xml:space="preserve"> D</w:t>
      </w:r>
      <w:r w:rsidRPr="00F35BC7">
        <w:rPr>
          <w:rFonts w:ascii="Arial" w:hAnsi="Arial" w:cs="Arial"/>
          <w:position w:val="-1"/>
          <w:sz w:val="22"/>
          <w:szCs w:val="22"/>
          <w:u w:val="single"/>
        </w:rPr>
        <w:t>ama</w:t>
      </w:r>
      <w:r w:rsidRPr="00F35BC7">
        <w:rPr>
          <w:rFonts w:ascii="Arial" w:hAnsi="Arial" w:cs="Arial"/>
          <w:spacing w:val="-1"/>
          <w:position w:val="-1"/>
          <w:sz w:val="22"/>
          <w:szCs w:val="22"/>
          <w:u w:val="single"/>
        </w:rPr>
        <w:t>g</w:t>
      </w:r>
      <w:r w:rsidRPr="00F35BC7">
        <w:rPr>
          <w:rFonts w:ascii="Arial" w:hAnsi="Arial" w:cs="Arial"/>
          <w:position w:val="-1"/>
          <w:sz w:val="22"/>
          <w:szCs w:val="22"/>
          <w:u w:val="single"/>
        </w:rPr>
        <w:t>e</w:t>
      </w:r>
      <w:r w:rsidRPr="00F35BC7">
        <w:rPr>
          <w:rFonts w:ascii="Arial" w:hAnsi="Arial" w:cs="Arial"/>
          <w:spacing w:val="-4"/>
          <w:position w:val="-1"/>
          <w:sz w:val="22"/>
          <w:szCs w:val="22"/>
          <w:u w:val="single"/>
        </w:rPr>
        <w:t xml:space="preserve"> </w:t>
      </w:r>
      <w:r w:rsidRPr="00F35BC7">
        <w:rPr>
          <w:rFonts w:ascii="Arial" w:hAnsi="Arial" w:cs="Arial"/>
          <w:spacing w:val="2"/>
          <w:position w:val="-1"/>
          <w:sz w:val="22"/>
          <w:szCs w:val="22"/>
          <w:u w:val="single"/>
        </w:rPr>
        <w:t>b</w:t>
      </w:r>
      <w:r w:rsidRPr="00F35BC7">
        <w:rPr>
          <w:rFonts w:ascii="Arial" w:hAnsi="Arial" w:cs="Arial"/>
          <w:position w:val="-1"/>
          <w:sz w:val="22"/>
          <w:szCs w:val="22"/>
          <w:u w:val="single"/>
        </w:rPr>
        <w:t>y</w:t>
      </w:r>
      <w:r w:rsidRPr="00F35BC7">
        <w:rPr>
          <w:rFonts w:ascii="Arial" w:hAnsi="Arial" w:cs="Arial"/>
          <w:spacing w:val="-4"/>
          <w:position w:val="-1"/>
          <w:sz w:val="22"/>
          <w:szCs w:val="22"/>
          <w:u w:val="single"/>
        </w:rPr>
        <w:t xml:space="preserve"> </w:t>
      </w:r>
      <w:r w:rsidRPr="00F35BC7">
        <w:rPr>
          <w:rFonts w:ascii="Arial" w:hAnsi="Arial" w:cs="Arial"/>
          <w:spacing w:val="-1"/>
          <w:position w:val="-1"/>
          <w:sz w:val="22"/>
          <w:szCs w:val="22"/>
          <w:u w:val="single"/>
        </w:rPr>
        <w:t>P</w:t>
      </w:r>
      <w:r w:rsidRPr="00F35BC7">
        <w:rPr>
          <w:rFonts w:ascii="Arial" w:hAnsi="Arial" w:cs="Arial"/>
          <w:position w:val="-1"/>
          <w:sz w:val="22"/>
          <w:szCs w:val="22"/>
          <w:u w:val="single"/>
        </w:rPr>
        <w:t>e</w:t>
      </w:r>
      <w:r w:rsidRPr="00F35BC7">
        <w:rPr>
          <w:rFonts w:ascii="Arial" w:hAnsi="Arial" w:cs="Arial"/>
          <w:spacing w:val="-1"/>
          <w:position w:val="-1"/>
          <w:sz w:val="22"/>
          <w:szCs w:val="22"/>
          <w:u w:val="single"/>
        </w:rPr>
        <w:t>s</w:t>
      </w:r>
      <w:r w:rsidRPr="00F35BC7">
        <w:rPr>
          <w:rFonts w:ascii="Arial" w:hAnsi="Arial" w:cs="Arial"/>
          <w:spacing w:val="1"/>
          <w:position w:val="-1"/>
          <w:sz w:val="22"/>
          <w:szCs w:val="22"/>
          <w:u w:val="single"/>
        </w:rPr>
        <w:t>t</w:t>
      </w:r>
      <w:r w:rsidRPr="00F35BC7">
        <w:rPr>
          <w:rFonts w:ascii="Arial" w:hAnsi="Arial" w:cs="Arial"/>
          <w:position w:val="-1"/>
          <w:sz w:val="22"/>
          <w:szCs w:val="22"/>
          <w:u w:val="single"/>
        </w:rPr>
        <w:t>s</w:t>
      </w:r>
      <w:r w:rsidRPr="00F35BC7">
        <w:rPr>
          <w:rFonts w:ascii="Arial" w:hAnsi="Arial" w:cs="Arial"/>
          <w:spacing w:val="3"/>
          <w:position w:val="-1"/>
          <w:sz w:val="22"/>
          <w:szCs w:val="22"/>
          <w:u w:val="single"/>
        </w:rPr>
        <w:t xml:space="preserve"> </w:t>
      </w:r>
      <w:r w:rsidRPr="00F35BC7">
        <w:rPr>
          <w:rFonts w:ascii="Arial" w:hAnsi="Arial" w:cs="Arial"/>
          <w:spacing w:val="-6"/>
          <w:position w:val="-1"/>
          <w:sz w:val="22"/>
          <w:szCs w:val="22"/>
          <w:u w:val="single"/>
        </w:rPr>
        <w:t>A</w:t>
      </w:r>
      <w:r w:rsidRPr="00F35BC7">
        <w:rPr>
          <w:rFonts w:ascii="Arial" w:hAnsi="Arial" w:cs="Arial"/>
          <w:position w:val="-1"/>
          <w:sz w:val="22"/>
          <w:szCs w:val="22"/>
          <w:u w:val="single"/>
        </w:rPr>
        <w:t>ct</w:t>
      </w:r>
      <w:r w:rsidRPr="00F35BC7">
        <w:rPr>
          <w:rFonts w:ascii="Arial" w:hAnsi="Arial" w:cs="Arial"/>
          <w:spacing w:val="1"/>
          <w:position w:val="-1"/>
          <w:sz w:val="22"/>
          <w:szCs w:val="22"/>
          <w:u w:val="single"/>
        </w:rPr>
        <w:t xml:space="preserve"> </w:t>
      </w:r>
      <w:r w:rsidRPr="00F35BC7">
        <w:rPr>
          <w:rFonts w:ascii="Arial" w:hAnsi="Arial" w:cs="Arial"/>
          <w:position w:val="-1"/>
          <w:sz w:val="22"/>
          <w:szCs w:val="22"/>
          <w:u w:val="single"/>
        </w:rPr>
        <w:t>1</w:t>
      </w:r>
      <w:r w:rsidRPr="00F35BC7">
        <w:rPr>
          <w:rFonts w:ascii="Arial" w:hAnsi="Arial" w:cs="Arial"/>
          <w:spacing w:val="-1"/>
          <w:position w:val="-1"/>
          <w:sz w:val="22"/>
          <w:szCs w:val="22"/>
          <w:u w:val="single"/>
        </w:rPr>
        <w:t>9</w:t>
      </w:r>
      <w:r w:rsidRPr="00F35BC7">
        <w:rPr>
          <w:rFonts w:ascii="Arial" w:hAnsi="Arial" w:cs="Arial"/>
          <w:position w:val="-1"/>
          <w:sz w:val="22"/>
          <w:szCs w:val="22"/>
          <w:u w:val="single"/>
        </w:rPr>
        <w:t xml:space="preserve">49, </w:t>
      </w:r>
      <w:r w:rsidRPr="00F35BC7">
        <w:rPr>
          <w:rFonts w:ascii="Arial" w:hAnsi="Arial" w:cs="Arial"/>
          <w:spacing w:val="-1"/>
          <w:sz w:val="22"/>
          <w:szCs w:val="22"/>
          <w:u w:val="single"/>
        </w:rPr>
        <w:t>S</w:t>
      </w:r>
      <w:r w:rsidRPr="00F35BC7">
        <w:rPr>
          <w:rFonts w:ascii="Arial" w:hAnsi="Arial" w:cs="Arial"/>
          <w:sz w:val="22"/>
          <w:szCs w:val="22"/>
          <w:u w:val="single"/>
        </w:rPr>
        <w:t>e</w:t>
      </w:r>
      <w:r w:rsidRPr="00F35BC7">
        <w:rPr>
          <w:rFonts w:ascii="Arial" w:hAnsi="Arial" w:cs="Arial"/>
          <w:spacing w:val="-1"/>
          <w:sz w:val="22"/>
          <w:szCs w:val="22"/>
          <w:u w:val="single"/>
        </w:rPr>
        <w:t>c</w:t>
      </w:r>
      <w:r w:rsidRPr="00F35BC7">
        <w:rPr>
          <w:rFonts w:ascii="Arial" w:hAnsi="Arial" w:cs="Arial"/>
          <w:spacing w:val="1"/>
          <w:sz w:val="22"/>
          <w:szCs w:val="22"/>
          <w:u w:val="single"/>
        </w:rPr>
        <w:t>ti</w:t>
      </w:r>
      <w:r w:rsidRPr="00F35BC7">
        <w:rPr>
          <w:rFonts w:ascii="Arial" w:hAnsi="Arial" w:cs="Arial"/>
          <w:sz w:val="22"/>
          <w:szCs w:val="22"/>
          <w:u w:val="single"/>
        </w:rPr>
        <w:t xml:space="preserve">on </w:t>
      </w:r>
      <w:r w:rsidRPr="00F35BC7">
        <w:rPr>
          <w:rFonts w:ascii="Arial" w:hAnsi="Arial" w:cs="Arial"/>
          <w:spacing w:val="-3"/>
          <w:sz w:val="22"/>
          <w:szCs w:val="22"/>
          <w:u w:val="single"/>
        </w:rPr>
        <w:t>4</w:t>
      </w:r>
      <w:r w:rsidRPr="00F35BC7">
        <w:rPr>
          <w:rFonts w:ascii="Arial" w:hAnsi="Arial" w:cs="Arial"/>
          <w:sz w:val="22"/>
          <w:szCs w:val="22"/>
          <w:u w:val="single"/>
        </w:rPr>
        <w:t xml:space="preserve">: </w:t>
      </w:r>
      <w:r w:rsidRPr="00F35BC7">
        <w:rPr>
          <w:rFonts w:ascii="Arial" w:hAnsi="Arial" w:cs="Arial"/>
          <w:spacing w:val="2"/>
          <w:sz w:val="22"/>
          <w:szCs w:val="22"/>
          <w:u w:val="single"/>
        </w:rPr>
        <w:t xml:space="preserve"> </w:t>
      </w:r>
      <w:r w:rsidRPr="00F35BC7">
        <w:rPr>
          <w:rFonts w:ascii="Arial" w:hAnsi="Arial" w:cs="Arial"/>
          <w:spacing w:val="-3"/>
          <w:sz w:val="22"/>
          <w:szCs w:val="22"/>
          <w:u w:val="single"/>
        </w:rPr>
        <w:t>P</w:t>
      </w:r>
      <w:r w:rsidRPr="00F35BC7">
        <w:rPr>
          <w:rFonts w:ascii="Arial" w:hAnsi="Arial" w:cs="Arial"/>
          <w:spacing w:val="-2"/>
          <w:sz w:val="22"/>
          <w:szCs w:val="22"/>
          <w:u w:val="single"/>
        </w:rPr>
        <w:t>o</w:t>
      </w:r>
      <w:r w:rsidRPr="00F35BC7">
        <w:rPr>
          <w:rFonts w:ascii="Arial" w:hAnsi="Arial" w:cs="Arial"/>
          <w:spacing w:val="3"/>
          <w:sz w:val="22"/>
          <w:szCs w:val="22"/>
          <w:u w:val="single"/>
        </w:rPr>
        <w:t>w</w:t>
      </w:r>
      <w:r w:rsidRPr="00F35BC7">
        <w:rPr>
          <w:rFonts w:ascii="Arial" w:hAnsi="Arial" w:cs="Arial"/>
          <w:spacing w:val="-1"/>
          <w:sz w:val="22"/>
          <w:szCs w:val="22"/>
          <w:u w:val="single"/>
        </w:rPr>
        <w:t>e</w:t>
      </w:r>
      <w:r w:rsidRPr="00F35BC7">
        <w:rPr>
          <w:rFonts w:ascii="Arial" w:hAnsi="Arial" w:cs="Arial"/>
          <w:sz w:val="22"/>
          <w:szCs w:val="22"/>
          <w:u w:val="single"/>
        </w:rPr>
        <w:t xml:space="preserve">r </w:t>
      </w:r>
      <w:r w:rsidRPr="00F35BC7">
        <w:rPr>
          <w:rFonts w:ascii="Arial" w:hAnsi="Arial" w:cs="Arial"/>
          <w:spacing w:val="1"/>
          <w:sz w:val="22"/>
          <w:szCs w:val="22"/>
          <w:u w:val="single"/>
        </w:rPr>
        <w:t>o</w:t>
      </w:r>
      <w:r w:rsidRPr="00F35BC7">
        <w:rPr>
          <w:rFonts w:ascii="Arial" w:hAnsi="Arial" w:cs="Arial"/>
          <w:sz w:val="22"/>
          <w:szCs w:val="22"/>
          <w:u w:val="single"/>
        </w:rPr>
        <w:t>f</w:t>
      </w:r>
      <w:r w:rsidRPr="00F35BC7">
        <w:rPr>
          <w:rFonts w:ascii="Arial" w:hAnsi="Arial" w:cs="Arial"/>
          <w:spacing w:val="-2"/>
          <w:sz w:val="22"/>
          <w:szCs w:val="22"/>
          <w:u w:val="single"/>
        </w:rPr>
        <w:t xml:space="preserve"> L</w:t>
      </w:r>
      <w:r w:rsidRPr="00F35BC7">
        <w:rPr>
          <w:rFonts w:ascii="Arial" w:hAnsi="Arial" w:cs="Arial"/>
          <w:sz w:val="22"/>
          <w:szCs w:val="22"/>
          <w:u w:val="single"/>
        </w:rPr>
        <w:t>A to</w:t>
      </w:r>
      <w:r w:rsidRPr="00F35BC7">
        <w:rPr>
          <w:rFonts w:ascii="Arial" w:hAnsi="Arial" w:cs="Arial"/>
          <w:spacing w:val="1"/>
          <w:sz w:val="22"/>
          <w:szCs w:val="22"/>
          <w:u w:val="single"/>
        </w:rPr>
        <w:t xml:space="preserve"> </w:t>
      </w:r>
      <w:r w:rsidRPr="00F35BC7">
        <w:rPr>
          <w:rFonts w:ascii="Arial" w:hAnsi="Arial" w:cs="Arial"/>
          <w:spacing w:val="-1"/>
          <w:sz w:val="22"/>
          <w:szCs w:val="22"/>
          <w:u w:val="single"/>
        </w:rPr>
        <w:t>re</w:t>
      </w:r>
      <w:r w:rsidRPr="00F35BC7">
        <w:rPr>
          <w:rFonts w:ascii="Arial" w:hAnsi="Arial" w:cs="Arial"/>
          <w:spacing w:val="1"/>
          <w:sz w:val="22"/>
          <w:szCs w:val="22"/>
          <w:u w:val="single"/>
        </w:rPr>
        <w:t>qu</w:t>
      </w:r>
      <w:r w:rsidRPr="00F35BC7">
        <w:rPr>
          <w:rFonts w:ascii="Arial" w:hAnsi="Arial" w:cs="Arial"/>
          <w:sz w:val="22"/>
          <w:szCs w:val="22"/>
          <w:u w:val="single"/>
        </w:rPr>
        <w:t>i</w:t>
      </w:r>
      <w:r w:rsidRPr="00F35BC7">
        <w:rPr>
          <w:rFonts w:ascii="Arial" w:hAnsi="Arial" w:cs="Arial"/>
          <w:spacing w:val="-1"/>
          <w:sz w:val="22"/>
          <w:szCs w:val="22"/>
          <w:u w:val="single"/>
        </w:rPr>
        <w:t>r</w:t>
      </w:r>
      <w:r w:rsidRPr="00F35BC7">
        <w:rPr>
          <w:rFonts w:ascii="Arial" w:hAnsi="Arial" w:cs="Arial"/>
          <w:sz w:val="22"/>
          <w:szCs w:val="22"/>
          <w:u w:val="single"/>
        </w:rPr>
        <w:t xml:space="preserve">e </w:t>
      </w:r>
      <w:r w:rsidRPr="00F35BC7">
        <w:rPr>
          <w:rFonts w:ascii="Arial" w:hAnsi="Arial" w:cs="Arial"/>
          <w:spacing w:val="-1"/>
          <w:sz w:val="22"/>
          <w:szCs w:val="22"/>
          <w:u w:val="single"/>
        </w:rPr>
        <w:t>ac</w:t>
      </w:r>
      <w:r w:rsidRPr="00F35BC7">
        <w:rPr>
          <w:rFonts w:ascii="Arial" w:hAnsi="Arial" w:cs="Arial"/>
          <w:sz w:val="22"/>
          <w:szCs w:val="22"/>
          <w:u w:val="single"/>
        </w:rPr>
        <w:t>t</w:t>
      </w:r>
      <w:r w:rsidRPr="00F35BC7">
        <w:rPr>
          <w:rFonts w:ascii="Arial" w:hAnsi="Arial" w:cs="Arial"/>
          <w:spacing w:val="1"/>
          <w:sz w:val="22"/>
          <w:szCs w:val="22"/>
          <w:u w:val="single"/>
        </w:rPr>
        <w:t>io</w:t>
      </w:r>
      <w:r w:rsidRPr="00F35BC7">
        <w:rPr>
          <w:rFonts w:ascii="Arial" w:hAnsi="Arial" w:cs="Arial"/>
          <w:sz w:val="22"/>
          <w:szCs w:val="22"/>
          <w:u w:val="single"/>
        </w:rPr>
        <w:t>n</w:t>
      </w:r>
      <w:r w:rsidRPr="00F35BC7">
        <w:rPr>
          <w:rFonts w:ascii="Arial" w:hAnsi="Arial" w:cs="Arial"/>
          <w:spacing w:val="-1"/>
          <w:sz w:val="22"/>
          <w:szCs w:val="22"/>
          <w:u w:val="single"/>
        </w:rPr>
        <w:t xml:space="preserve"> </w:t>
      </w:r>
      <w:r w:rsidRPr="00F35BC7">
        <w:rPr>
          <w:rFonts w:ascii="Arial" w:hAnsi="Arial" w:cs="Arial"/>
          <w:sz w:val="22"/>
          <w:szCs w:val="22"/>
          <w:u w:val="single"/>
        </w:rPr>
        <w:t>to</w:t>
      </w:r>
      <w:r w:rsidRPr="00F35BC7">
        <w:rPr>
          <w:rFonts w:ascii="Arial" w:hAnsi="Arial" w:cs="Arial"/>
          <w:spacing w:val="-3"/>
          <w:sz w:val="22"/>
          <w:szCs w:val="22"/>
          <w:u w:val="single"/>
        </w:rPr>
        <w:t xml:space="preserve"> </w:t>
      </w:r>
      <w:r w:rsidRPr="00F35BC7">
        <w:rPr>
          <w:rFonts w:ascii="Arial" w:hAnsi="Arial" w:cs="Arial"/>
          <w:spacing w:val="1"/>
          <w:sz w:val="22"/>
          <w:szCs w:val="22"/>
          <w:u w:val="single"/>
        </w:rPr>
        <w:t>p</w:t>
      </w:r>
      <w:r w:rsidRPr="00F35BC7">
        <w:rPr>
          <w:rFonts w:ascii="Arial" w:hAnsi="Arial" w:cs="Arial"/>
          <w:spacing w:val="-1"/>
          <w:sz w:val="22"/>
          <w:szCs w:val="22"/>
          <w:u w:val="single"/>
        </w:rPr>
        <w:t>reve</w:t>
      </w:r>
      <w:r w:rsidRPr="00F35BC7">
        <w:rPr>
          <w:rFonts w:ascii="Arial" w:hAnsi="Arial" w:cs="Arial"/>
          <w:spacing w:val="1"/>
          <w:sz w:val="22"/>
          <w:szCs w:val="22"/>
          <w:u w:val="single"/>
        </w:rPr>
        <w:t>n</w:t>
      </w:r>
      <w:r w:rsidRPr="00F35BC7">
        <w:rPr>
          <w:rFonts w:ascii="Arial" w:hAnsi="Arial" w:cs="Arial"/>
          <w:sz w:val="22"/>
          <w:szCs w:val="22"/>
          <w:u w:val="single"/>
        </w:rPr>
        <w:t>t</w:t>
      </w:r>
      <w:r w:rsidRPr="00F35BC7">
        <w:rPr>
          <w:rFonts w:ascii="Arial" w:hAnsi="Arial" w:cs="Arial"/>
          <w:spacing w:val="1"/>
          <w:sz w:val="22"/>
          <w:szCs w:val="22"/>
          <w:u w:val="single"/>
        </w:rPr>
        <w:t xml:space="preserve"> o</w:t>
      </w:r>
      <w:r w:rsidRPr="00F35BC7">
        <w:rPr>
          <w:rFonts w:ascii="Arial" w:hAnsi="Arial" w:cs="Arial"/>
          <w:sz w:val="22"/>
          <w:szCs w:val="22"/>
          <w:u w:val="single"/>
        </w:rPr>
        <w:t>r t</w:t>
      </w:r>
      <w:r w:rsidRPr="00F35BC7">
        <w:rPr>
          <w:rFonts w:ascii="Arial" w:hAnsi="Arial" w:cs="Arial"/>
          <w:spacing w:val="-1"/>
          <w:sz w:val="22"/>
          <w:szCs w:val="22"/>
          <w:u w:val="single"/>
        </w:rPr>
        <w:t>rea</w:t>
      </w:r>
      <w:r w:rsidRPr="00F35BC7">
        <w:rPr>
          <w:rFonts w:ascii="Arial" w:hAnsi="Arial" w:cs="Arial"/>
          <w:sz w:val="22"/>
          <w:szCs w:val="22"/>
          <w:u w:val="single"/>
        </w:rPr>
        <w:t>t</w:t>
      </w:r>
      <w:r w:rsidRPr="00F35BC7">
        <w:rPr>
          <w:rFonts w:ascii="Arial" w:hAnsi="Arial" w:cs="Arial"/>
          <w:spacing w:val="1"/>
          <w:sz w:val="22"/>
          <w:szCs w:val="22"/>
          <w:u w:val="single"/>
        </w:rPr>
        <w:t xml:space="preserve"> </w:t>
      </w:r>
      <w:r w:rsidRPr="00F35BC7">
        <w:rPr>
          <w:rFonts w:ascii="Arial" w:hAnsi="Arial" w:cs="Arial"/>
          <w:spacing w:val="-1"/>
          <w:sz w:val="22"/>
          <w:szCs w:val="22"/>
          <w:u w:val="single"/>
        </w:rPr>
        <w:t>ra</w:t>
      </w:r>
      <w:r w:rsidRPr="00F35BC7">
        <w:rPr>
          <w:rFonts w:ascii="Arial" w:hAnsi="Arial" w:cs="Arial"/>
          <w:sz w:val="22"/>
          <w:szCs w:val="22"/>
          <w:u w:val="single"/>
        </w:rPr>
        <w:t xml:space="preserve">ts </w:t>
      </w:r>
      <w:r w:rsidRPr="00F35BC7">
        <w:rPr>
          <w:rFonts w:ascii="Arial" w:hAnsi="Arial" w:cs="Arial"/>
          <w:spacing w:val="-1"/>
          <w:sz w:val="22"/>
          <w:szCs w:val="22"/>
          <w:u w:val="single"/>
        </w:rPr>
        <w:t>a</w:t>
      </w:r>
      <w:r w:rsidRPr="00F35BC7">
        <w:rPr>
          <w:rFonts w:ascii="Arial" w:hAnsi="Arial" w:cs="Arial"/>
          <w:spacing w:val="1"/>
          <w:sz w:val="22"/>
          <w:szCs w:val="22"/>
          <w:u w:val="single"/>
        </w:rPr>
        <w:t>n</w:t>
      </w:r>
      <w:r w:rsidRPr="00F35BC7">
        <w:rPr>
          <w:rFonts w:ascii="Arial" w:hAnsi="Arial" w:cs="Arial"/>
          <w:sz w:val="22"/>
          <w:szCs w:val="22"/>
          <w:u w:val="single"/>
        </w:rPr>
        <w:t>d</w:t>
      </w:r>
      <w:r w:rsidRPr="00F35BC7">
        <w:rPr>
          <w:rFonts w:ascii="Arial" w:hAnsi="Arial" w:cs="Arial"/>
          <w:spacing w:val="1"/>
          <w:sz w:val="22"/>
          <w:szCs w:val="22"/>
          <w:u w:val="single"/>
        </w:rPr>
        <w:t xml:space="preserve"> </w:t>
      </w:r>
      <w:r w:rsidRPr="00F35BC7">
        <w:rPr>
          <w:rFonts w:ascii="Arial" w:hAnsi="Arial" w:cs="Arial"/>
          <w:spacing w:val="-2"/>
          <w:sz w:val="22"/>
          <w:szCs w:val="22"/>
          <w:u w:val="single"/>
        </w:rPr>
        <w:t>m</w:t>
      </w:r>
      <w:r w:rsidRPr="00F35BC7">
        <w:rPr>
          <w:rFonts w:ascii="Arial" w:hAnsi="Arial" w:cs="Arial"/>
          <w:sz w:val="22"/>
          <w:szCs w:val="22"/>
          <w:u w:val="single"/>
        </w:rPr>
        <w:t>i</w:t>
      </w:r>
      <w:r w:rsidRPr="00F35BC7">
        <w:rPr>
          <w:rFonts w:ascii="Arial" w:hAnsi="Arial" w:cs="Arial"/>
          <w:spacing w:val="-1"/>
          <w:sz w:val="22"/>
          <w:szCs w:val="22"/>
          <w:u w:val="single"/>
        </w:rPr>
        <w:t>c</w:t>
      </w:r>
      <w:r w:rsidRPr="00F35BC7">
        <w:rPr>
          <w:rFonts w:ascii="Arial" w:hAnsi="Arial" w:cs="Arial"/>
          <w:sz w:val="22"/>
          <w:szCs w:val="22"/>
          <w:u w:val="single"/>
        </w:rPr>
        <w:t>e</w:t>
      </w:r>
    </w:p>
    <w:p w:rsidR="00E155C2" w:rsidRPr="00685B84" w:rsidRDefault="00E155C2" w:rsidP="006E2A69">
      <w:pPr>
        <w:ind w:left="720"/>
        <w:rPr>
          <w:rFonts w:ascii="Arial" w:hAnsi="Arial" w:cs="Arial"/>
          <w:sz w:val="22"/>
          <w:szCs w:val="22"/>
        </w:rPr>
      </w:pPr>
    </w:p>
    <w:p w:rsidR="00E155C2" w:rsidRPr="00685B84" w:rsidRDefault="00E155C2" w:rsidP="006E2A69">
      <w:pPr>
        <w:ind w:left="720"/>
        <w:rPr>
          <w:rFonts w:ascii="Arial" w:hAnsi="Arial" w:cs="Arial"/>
          <w:sz w:val="22"/>
          <w:szCs w:val="22"/>
        </w:rPr>
      </w:pPr>
      <w:r w:rsidRPr="00685B84">
        <w:rPr>
          <w:rFonts w:ascii="Arial" w:hAnsi="Arial" w:cs="Arial"/>
          <w:sz w:val="22"/>
          <w:szCs w:val="22"/>
        </w:rPr>
        <w:t>No</w:t>
      </w:r>
      <w:r w:rsidRPr="00685B84">
        <w:rPr>
          <w:rFonts w:ascii="Arial" w:hAnsi="Arial" w:cs="Arial"/>
          <w:spacing w:val="1"/>
          <w:sz w:val="22"/>
          <w:szCs w:val="22"/>
        </w:rPr>
        <w:t>t</w:t>
      </w:r>
      <w:r w:rsidRPr="00685B84">
        <w:rPr>
          <w:rFonts w:ascii="Arial" w:hAnsi="Arial" w:cs="Arial"/>
          <w:sz w:val="22"/>
          <w:szCs w:val="22"/>
        </w:rPr>
        <w:t>ice</w:t>
      </w:r>
      <w:r w:rsidRPr="00685B84">
        <w:rPr>
          <w:rFonts w:ascii="Arial" w:hAnsi="Arial" w:cs="Arial"/>
          <w:spacing w:val="13"/>
          <w:sz w:val="22"/>
          <w:szCs w:val="22"/>
        </w:rPr>
        <w:t xml:space="preserve"> </w:t>
      </w:r>
      <w:r w:rsidRPr="00685B84">
        <w:rPr>
          <w:rFonts w:ascii="Arial" w:hAnsi="Arial" w:cs="Arial"/>
          <w:spacing w:val="1"/>
          <w:sz w:val="22"/>
          <w:szCs w:val="22"/>
        </w:rPr>
        <w:t>ma</w:t>
      </w:r>
      <w:r w:rsidRPr="00685B84">
        <w:rPr>
          <w:rFonts w:ascii="Arial" w:hAnsi="Arial" w:cs="Arial"/>
          <w:sz w:val="22"/>
          <w:szCs w:val="22"/>
        </w:rPr>
        <w:t>y</w:t>
      </w:r>
      <w:r w:rsidRPr="00685B84">
        <w:rPr>
          <w:rFonts w:ascii="Arial" w:hAnsi="Arial" w:cs="Arial"/>
          <w:spacing w:val="10"/>
          <w:sz w:val="22"/>
          <w:szCs w:val="22"/>
        </w:rPr>
        <w:t xml:space="preserve"> </w:t>
      </w:r>
      <w:r w:rsidRPr="00685B84">
        <w:rPr>
          <w:rFonts w:ascii="Arial" w:hAnsi="Arial" w:cs="Arial"/>
          <w:spacing w:val="1"/>
          <w:sz w:val="22"/>
          <w:szCs w:val="22"/>
        </w:rPr>
        <w:t>b</w:t>
      </w:r>
      <w:r w:rsidRPr="00685B84">
        <w:rPr>
          <w:rFonts w:ascii="Arial" w:hAnsi="Arial" w:cs="Arial"/>
          <w:sz w:val="22"/>
          <w:szCs w:val="22"/>
        </w:rPr>
        <w:t>e</w:t>
      </w:r>
      <w:r w:rsidRPr="00685B84">
        <w:rPr>
          <w:rFonts w:ascii="Arial" w:hAnsi="Arial" w:cs="Arial"/>
          <w:spacing w:val="13"/>
          <w:sz w:val="22"/>
          <w:szCs w:val="22"/>
        </w:rPr>
        <w:t xml:space="preserve"> </w:t>
      </w:r>
      <w:r w:rsidRPr="00685B84">
        <w:rPr>
          <w:rFonts w:ascii="Arial" w:hAnsi="Arial" w:cs="Arial"/>
          <w:sz w:val="22"/>
          <w:szCs w:val="22"/>
        </w:rPr>
        <w:t>s</w:t>
      </w:r>
      <w:r w:rsidRPr="00685B84">
        <w:rPr>
          <w:rFonts w:ascii="Arial" w:hAnsi="Arial" w:cs="Arial"/>
          <w:spacing w:val="1"/>
          <w:sz w:val="22"/>
          <w:szCs w:val="22"/>
        </w:rPr>
        <w:t>e</w:t>
      </w:r>
      <w:r w:rsidRPr="00685B84">
        <w:rPr>
          <w:rFonts w:ascii="Arial" w:hAnsi="Arial" w:cs="Arial"/>
          <w:sz w:val="22"/>
          <w:szCs w:val="22"/>
        </w:rPr>
        <w:t>r</w:t>
      </w:r>
      <w:r w:rsidRPr="00685B84">
        <w:rPr>
          <w:rFonts w:ascii="Arial" w:hAnsi="Arial" w:cs="Arial"/>
          <w:spacing w:val="-3"/>
          <w:sz w:val="22"/>
          <w:szCs w:val="22"/>
        </w:rPr>
        <w:t>v</w:t>
      </w:r>
      <w:r w:rsidRPr="00685B84">
        <w:rPr>
          <w:rFonts w:ascii="Arial" w:hAnsi="Arial" w:cs="Arial"/>
          <w:spacing w:val="1"/>
          <w:sz w:val="22"/>
          <w:szCs w:val="22"/>
        </w:rPr>
        <w:t>e</w:t>
      </w:r>
      <w:r w:rsidRPr="00685B84">
        <w:rPr>
          <w:rFonts w:ascii="Arial" w:hAnsi="Arial" w:cs="Arial"/>
          <w:sz w:val="22"/>
          <w:szCs w:val="22"/>
        </w:rPr>
        <w:t>d</w:t>
      </w:r>
      <w:r w:rsidRPr="00685B84">
        <w:rPr>
          <w:rFonts w:ascii="Arial" w:hAnsi="Arial" w:cs="Arial"/>
          <w:spacing w:val="13"/>
          <w:sz w:val="22"/>
          <w:szCs w:val="22"/>
        </w:rPr>
        <w:t xml:space="preserve"> </w:t>
      </w:r>
      <w:r w:rsidRPr="00685B84">
        <w:rPr>
          <w:rFonts w:ascii="Arial" w:hAnsi="Arial" w:cs="Arial"/>
          <w:spacing w:val="1"/>
          <w:sz w:val="22"/>
          <w:szCs w:val="22"/>
        </w:rPr>
        <w:t>o</w:t>
      </w:r>
      <w:r w:rsidRPr="00685B84">
        <w:rPr>
          <w:rFonts w:ascii="Arial" w:hAnsi="Arial" w:cs="Arial"/>
          <w:sz w:val="22"/>
          <w:szCs w:val="22"/>
        </w:rPr>
        <w:t>n</w:t>
      </w:r>
      <w:r w:rsidRPr="00685B84">
        <w:rPr>
          <w:rFonts w:ascii="Arial" w:hAnsi="Arial" w:cs="Arial"/>
          <w:spacing w:val="13"/>
          <w:sz w:val="22"/>
          <w:szCs w:val="22"/>
        </w:rPr>
        <w:t xml:space="preserve"> the </w:t>
      </w:r>
      <w:r w:rsidRPr="00685B84">
        <w:rPr>
          <w:rFonts w:ascii="Arial" w:hAnsi="Arial" w:cs="Arial"/>
          <w:spacing w:val="1"/>
          <w:sz w:val="22"/>
          <w:szCs w:val="22"/>
        </w:rPr>
        <w:t>o</w:t>
      </w:r>
      <w:r w:rsidRPr="00685B84">
        <w:rPr>
          <w:rFonts w:ascii="Arial" w:hAnsi="Arial" w:cs="Arial"/>
          <w:spacing w:val="-3"/>
          <w:sz w:val="22"/>
          <w:szCs w:val="22"/>
        </w:rPr>
        <w:t>w</w:t>
      </w:r>
      <w:r w:rsidRPr="00685B84">
        <w:rPr>
          <w:rFonts w:ascii="Arial" w:hAnsi="Arial" w:cs="Arial"/>
          <w:spacing w:val="1"/>
          <w:sz w:val="22"/>
          <w:szCs w:val="22"/>
        </w:rPr>
        <w:t>ne</w:t>
      </w:r>
      <w:r w:rsidRPr="00685B84">
        <w:rPr>
          <w:rFonts w:ascii="Arial" w:hAnsi="Arial" w:cs="Arial"/>
          <w:sz w:val="22"/>
          <w:szCs w:val="22"/>
        </w:rPr>
        <w:t>r</w:t>
      </w:r>
      <w:r w:rsidRPr="00685B84">
        <w:rPr>
          <w:rFonts w:ascii="Arial" w:hAnsi="Arial" w:cs="Arial"/>
          <w:spacing w:val="12"/>
          <w:sz w:val="22"/>
          <w:szCs w:val="22"/>
        </w:rPr>
        <w:t xml:space="preserve"> </w:t>
      </w:r>
      <w:r w:rsidRPr="00685B84">
        <w:rPr>
          <w:rFonts w:ascii="Arial" w:hAnsi="Arial" w:cs="Arial"/>
          <w:spacing w:val="1"/>
          <w:sz w:val="22"/>
          <w:szCs w:val="22"/>
        </w:rPr>
        <w:t>o</w:t>
      </w:r>
      <w:r w:rsidRPr="00685B84">
        <w:rPr>
          <w:rFonts w:ascii="Arial" w:hAnsi="Arial" w:cs="Arial"/>
          <w:sz w:val="22"/>
          <w:szCs w:val="22"/>
        </w:rPr>
        <w:t>r</w:t>
      </w:r>
      <w:r w:rsidRPr="00685B84">
        <w:rPr>
          <w:rFonts w:ascii="Arial" w:hAnsi="Arial" w:cs="Arial"/>
          <w:spacing w:val="12"/>
          <w:sz w:val="22"/>
          <w:szCs w:val="22"/>
        </w:rPr>
        <w:t xml:space="preserve"> </w:t>
      </w:r>
      <w:r w:rsidRPr="00685B84">
        <w:rPr>
          <w:rFonts w:ascii="Arial" w:hAnsi="Arial" w:cs="Arial"/>
          <w:spacing w:val="1"/>
          <w:sz w:val="22"/>
          <w:szCs w:val="22"/>
        </w:rPr>
        <w:t>o</w:t>
      </w:r>
      <w:r w:rsidRPr="00685B84">
        <w:rPr>
          <w:rFonts w:ascii="Arial" w:hAnsi="Arial" w:cs="Arial"/>
          <w:sz w:val="22"/>
          <w:szCs w:val="22"/>
        </w:rPr>
        <w:t>cc</w:t>
      </w:r>
      <w:r w:rsidRPr="00685B84">
        <w:rPr>
          <w:rFonts w:ascii="Arial" w:hAnsi="Arial" w:cs="Arial"/>
          <w:spacing w:val="1"/>
          <w:sz w:val="22"/>
          <w:szCs w:val="22"/>
        </w:rPr>
        <w:t>up</w:t>
      </w:r>
      <w:r w:rsidRPr="00685B84">
        <w:rPr>
          <w:rFonts w:ascii="Arial" w:hAnsi="Arial" w:cs="Arial"/>
          <w:sz w:val="22"/>
          <w:szCs w:val="22"/>
        </w:rPr>
        <w:t>ier</w:t>
      </w:r>
      <w:r w:rsidRPr="00685B84">
        <w:rPr>
          <w:rFonts w:ascii="Arial" w:hAnsi="Arial" w:cs="Arial"/>
          <w:spacing w:val="12"/>
          <w:sz w:val="22"/>
          <w:szCs w:val="22"/>
        </w:rPr>
        <w:t xml:space="preserve"> </w:t>
      </w:r>
      <w:r w:rsidRPr="00685B84">
        <w:rPr>
          <w:rFonts w:ascii="Arial" w:hAnsi="Arial" w:cs="Arial"/>
          <w:spacing w:val="-1"/>
          <w:sz w:val="22"/>
          <w:szCs w:val="22"/>
        </w:rPr>
        <w:t>o</w:t>
      </w:r>
      <w:r w:rsidRPr="00685B84">
        <w:rPr>
          <w:rFonts w:ascii="Arial" w:hAnsi="Arial" w:cs="Arial"/>
          <w:sz w:val="22"/>
          <w:szCs w:val="22"/>
        </w:rPr>
        <w:t>f</w:t>
      </w:r>
      <w:r w:rsidRPr="00685B84">
        <w:rPr>
          <w:rFonts w:ascii="Arial" w:hAnsi="Arial" w:cs="Arial"/>
          <w:spacing w:val="15"/>
          <w:sz w:val="22"/>
          <w:szCs w:val="22"/>
        </w:rPr>
        <w:t xml:space="preserve"> </w:t>
      </w:r>
      <w:r w:rsidRPr="00685B84">
        <w:rPr>
          <w:rFonts w:ascii="Arial" w:hAnsi="Arial" w:cs="Arial"/>
          <w:sz w:val="22"/>
          <w:szCs w:val="22"/>
        </w:rPr>
        <w:t>la</w:t>
      </w:r>
      <w:r w:rsidRPr="00685B84">
        <w:rPr>
          <w:rFonts w:ascii="Arial" w:hAnsi="Arial" w:cs="Arial"/>
          <w:spacing w:val="1"/>
          <w:sz w:val="22"/>
          <w:szCs w:val="22"/>
        </w:rPr>
        <w:t>nd</w:t>
      </w:r>
      <w:r w:rsidRPr="00685B84">
        <w:rPr>
          <w:rFonts w:ascii="Arial" w:hAnsi="Arial" w:cs="Arial"/>
          <w:sz w:val="22"/>
          <w:szCs w:val="22"/>
        </w:rPr>
        <w:t>/</w:t>
      </w:r>
      <w:r w:rsidRPr="00685B84">
        <w:rPr>
          <w:rFonts w:ascii="Arial" w:hAnsi="Arial" w:cs="Arial"/>
          <w:spacing w:val="1"/>
          <w:sz w:val="22"/>
          <w:szCs w:val="22"/>
        </w:rPr>
        <w:t>p</w:t>
      </w:r>
      <w:r w:rsidRPr="00685B84">
        <w:rPr>
          <w:rFonts w:ascii="Arial" w:hAnsi="Arial" w:cs="Arial"/>
          <w:sz w:val="22"/>
          <w:szCs w:val="22"/>
        </w:rPr>
        <w:t>re</w:t>
      </w:r>
      <w:r w:rsidRPr="00685B84">
        <w:rPr>
          <w:rFonts w:ascii="Arial" w:hAnsi="Arial" w:cs="Arial"/>
          <w:spacing w:val="2"/>
          <w:sz w:val="22"/>
          <w:szCs w:val="22"/>
        </w:rPr>
        <w:t>m</w:t>
      </w:r>
      <w:r w:rsidRPr="00685B84">
        <w:rPr>
          <w:rFonts w:ascii="Arial" w:hAnsi="Arial" w:cs="Arial"/>
          <w:sz w:val="22"/>
          <w:szCs w:val="22"/>
        </w:rPr>
        <w:t>ises</w:t>
      </w:r>
      <w:r w:rsidRPr="00685B84">
        <w:rPr>
          <w:rFonts w:ascii="Arial" w:hAnsi="Arial" w:cs="Arial"/>
          <w:spacing w:val="14"/>
          <w:sz w:val="22"/>
          <w:szCs w:val="22"/>
        </w:rPr>
        <w:t xml:space="preserve"> </w:t>
      </w:r>
      <w:r w:rsidRPr="00685B84">
        <w:rPr>
          <w:rFonts w:ascii="Arial" w:hAnsi="Arial" w:cs="Arial"/>
          <w:spacing w:val="-3"/>
          <w:sz w:val="22"/>
          <w:szCs w:val="22"/>
        </w:rPr>
        <w:t>w</w:t>
      </w:r>
      <w:r w:rsidRPr="00685B84">
        <w:rPr>
          <w:rFonts w:ascii="Arial" w:hAnsi="Arial" w:cs="Arial"/>
          <w:spacing w:val="1"/>
          <w:sz w:val="22"/>
          <w:szCs w:val="22"/>
        </w:rPr>
        <w:t>he</w:t>
      </w:r>
      <w:r w:rsidRPr="00685B84">
        <w:rPr>
          <w:rFonts w:ascii="Arial" w:hAnsi="Arial" w:cs="Arial"/>
          <w:sz w:val="22"/>
          <w:szCs w:val="22"/>
        </w:rPr>
        <w:t>re</w:t>
      </w:r>
      <w:r w:rsidRPr="00685B84">
        <w:rPr>
          <w:rFonts w:ascii="Arial" w:hAnsi="Arial" w:cs="Arial"/>
          <w:spacing w:val="13"/>
          <w:sz w:val="22"/>
          <w:szCs w:val="22"/>
        </w:rPr>
        <w:t xml:space="preserve"> </w:t>
      </w:r>
      <w:r w:rsidRPr="00685B84">
        <w:rPr>
          <w:rFonts w:ascii="Arial" w:hAnsi="Arial" w:cs="Arial"/>
          <w:sz w:val="22"/>
          <w:szCs w:val="22"/>
        </w:rPr>
        <w:t>rats</w:t>
      </w:r>
      <w:r w:rsidRPr="00685B84">
        <w:rPr>
          <w:rFonts w:ascii="Arial" w:hAnsi="Arial" w:cs="Arial"/>
          <w:spacing w:val="13"/>
          <w:sz w:val="22"/>
          <w:szCs w:val="22"/>
        </w:rPr>
        <w:t xml:space="preserve"> </w:t>
      </w:r>
      <w:r w:rsidRPr="00685B84">
        <w:rPr>
          <w:rFonts w:ascii="Arial" w:hAnsi="Arial" w:cs="Arial"/>
          <w:spacing w:val="1"/>
          <w:sz w:val="22"/>
          <w:szCs w:val="22"/>
        </w:rPr>
        <w:t>and</w:t>
      </w:r>
      <w:r w:rsidRPr="00685B84">
        <w:rPr>
          <w:rFonts w:ascii="Arial" w:hAnsi="Arial" w:cs="Arial"/>
          <w:sz w:val="22"/>
          <w:szCs w:val="22"/>
        </w:rPr>
        <w:t>/</w:t>
      </w:r>
      <w:r w:rsidRPr="00685B84">
        <w:rPr>
          <w:rFonts w:ascii="Arial" w:hAnsi="Arial" w:cs="Arial"/>
          <w:spacing w:val="13"/>
          <w:sz w:val="22"/>
          <w:szCs w:val="22"/>
        </w:rPr>
        <w:t xml:space="preserve"> </w:t>
      </w:r>
      <w:r w:rsidRPr="00685B84">
        <w:rPr>
          <w:rFonts w:ascii="Arial" w:hAnsi="Arial" w:cs="Arial"/>
          <w:spacing w:val="1"/>
          <w:sz w:val="22"/>
          <w:szCs w:val="22"/>
        </w:rPr>
        <w:t>o</w:t>
      </w:r>
      <w:r w:rsidRPr="00685B84">
        <w:rPr>
          <w:rFonts w:ascii="Arial" w:hAnsi="Arial" w:cs="Arial"/>
          <w:sz w:val="22"/>
          <w:szCs w:val="22"/>
        </w:rPr>
        <w:t>r</w:t>
      </w:r>
      <w:r w:rsidRPr="00685B84">
        <w:rPr>
          <w:rFonts w:ascii="Arial" w:hAnsi="Arial" w:cs="Arial"/>
          <w:spacing w:val="9"/>
          <w:sz w:val="22"/>
          <w:szCs w:val="22"/>
        </w:rPr>
        <w:t xml:space="preserve"> </w:t>
      </w:r>
      <w:r w:rsidRPr="00685B84">
        <w:rPr>
          <w:rFonts w:ascii="Arial" w:hAnsi="Arial" w:cs="Arial"/>
          <w:spacing w:val="1"/>
          <w:sz w:val="22"/>
          <w:szCs w:val="22"/>
        </w:rPr>
        <w:t>m</w:t>
      </w:r>
      <w:r w:rsidRPr="00685B84">
        <w:rPr>
          <w:rFonts w:ascii="Arial" w:hAnsi="Arial" w:cs="Arial"/>
          <w:sz w:val="22"/>
          <w:szCs w:val="22"/>
        </w:rPr>
        <w:t>ice</w:t>
      </w:r>
      <w:r w:rsidRPr="00685B84">
        <w:rPr>
          <w:rFonts w:ascii="Arial" w:hAnsi="Arial" w:cs="Arial"/>
          <w:spacing w:val="13"/>
          <w:sz w:val="22"/>
          <w:szCs w:val="22"/>
        </w:rPr>
        <w:t xml:space="preserve"> </w:t>
      </w:r>
      <w:r w:rsidRPr="00685B84">
        <w:rPr>
          <w:rFonts w:ascii="Arial" w:hAnsi="Arial" w:cs="Arial"/>
          <w:spacing w:val="1"/>
          <w:sz w:val="22"/>
          <w:szCs w:val="22"/>
        </w:rPr>
        <w:t>a</w:t>
      </w:r>
      <w:r w:rsidRPr="00685B84">
        <w:rPr>
          <w:rFonts w:ascii="Arial" w:hAnsi="Arial" w:cs="Arial"/>
          <w:spacing w:val="-3"/>
          <w:sz w:val="22"/>
          <w:szCs w:val="22"/>
        </w:rPr>
        <w:t>r</w:t>
      </w:r>
      <w:r w:rsidRPr="00685B84">
        <w:rPr>
          <w:rFonts w:ascii="Arial" w:hAnsi="Arial" w:cs="Arial"/>
          <w:sz w:val="22"/>
          <w:szCs w:val="22"/>
        </w:rPr>
        <w:t xml:space="preserve">e </w:t>
      </w:r>
      <w:r w:rsidRPr="00685B84">
        <w:rPr>
          <w:rFonts w:ascii="Arial" w:hAnsi="Arial" w:cs="Arial"/>
          <w:spacing w:val="1"/>
          <w:sz w:val="22"/>
          <w:szCs w:val="22"/>
        </w:rPr>
        <w:t>o</w:t>
      </w:r>
      <w:r w:rsidRPr="00685B84">
        <w:rPr>
          <w:rFonts w:ascii="Arial" w:hAnsi="Arial" w:cs="Arial"/>
          <w:sz w:val="22"/>
          <w:szCs w:val="22"/>
        </w:rPr>
        <w:t>r</w:t>
      </w:r>
      <w:r w:rsidRPr="00685B84">
        <w:rPr>
          <w:rFonts w:ascii="Arial" w:hAnsi="Arial" w:cs="Arial"/>
          <w:spacing w:val="31"/>
          <w:sz w:val="22"/>
          <w:szCs w:val="22"/>
        </w:rPr>
        <w:t xml:space="preserve"> </w:t>
      </w:r>
      <w:r w:rsidRPr="00685B84">
        <w:rPr>
          <w:rFonts w:ascii="Arial" w:hAnsi="Arial" w:cs="Arial"/>
          <w:spacing w:val="1"/>
          <w:sz w:val="22"/>
          <w:szCs w:val="22"/>
        </w:rPr>
        <w:t>ma</w:t>
      </w:r>
      <w:r w:rsidRPr="00685B84">
        <w:rPr>
          <w:rFonts w:ascii="Arial" w:hAnsi="Arial" w:cs="Arial"/>
          <w:sz w:val="22"/>
          <w:szCs w:val="22"/>
        </w:rPr>
        <w:t>y</w:t>
      </w:r>
      <w:r w:rsidRPr="00685B84">
        <w:rPr>
          <w:rFonts w:ascii="Arial" w:hAnsi="Arial" w:cs="Arial"/>
          <w:spacing w:val="30"/>
          <w:sz w:val="22"/>
          <w:szCs w:val="22"/>
        </w:rPr>
        <w:t xml:space="preserve"> </w:t>
      </w:r>
      <w:r w:rsidRPr="00685B84">
        <w:rPr>
          <w:rFonts w:ascii="Arial" w:hAnsi="Arial" w:cs="Arial"/>
          <w:spacing w:val="1"/>
          <w:sz w:val="22"/>
          <w:szCs w:val="22"/>
        </w:rPr>
        <w:t>b</w:t>
      </w:r>
      <w:r w:rsidRPr="00685B84">
        <w:rPr>
          <w:rFonts w:ascii="Arial" w:hAnsi="Arial" w:cs="Arial"/>
          <w:sz w:val="22"/>
          <w:szCs w:val="22"/>
        </w:rPr>
        <w:t>e</w:t>
      </w:r>
      <w:r w:rsidRPr="00685B84">
        <w:rPr>
          <w:rFonts w:ascii="Arial" w:hAnsi="Arial" w:cs="Arial"/>
          <w:spacing w:val="32"/>
          <w:sz w:val="22"/>
          <w:szCs w:val="22"/>
        </w:rPr>
        <w:t xml:space="preserve"> </w:t>
      </w:r>
      <w:r w:rsidRPr="00685B84">
        <w:rPr>
          <w:rFonts w:ascii="Arial" w:hAnsi="Arial" w:cs="Arial"/>
          <w:spacing w:val="1"/>
          <w:sz w:val="22"/>
          <w:szCs w:val="22"/>
        </w:rPr>
        <w:t>p</w:t>
      </w:r>
      <w:r w:rsidRPr="00685B84">
        <w:rPr>
          <w:rFonts w:ascii="Arial" w:hAnsi="Arial" w:cs="Arial"/>
          <w:sz w:val="22"/>
          <w:szCs w:val="22"/>
        </w:rPr>
        <w:t>res</w:t>
      </w:r>
      <w:r w:rsidRPr="00685B84">
        <w:rPr>
          <w:rFonts w:ascii="Arial" w:hAnsi="Arial" w:cs="Arial"/>
          <w:spacing w:val="1"/>
          <w:sz w:val="22"/>
          <w:szCs w:val="22"/>
        </w:rPr>
        <w:t>e</w:t>
      </w:r>
      <w:r w:rsidRPr="00685B84">
        <w:rPr>
          <w:rFonts w:ascii="Arial" w:hAnsi="Arial" w:cs="Arial"/>
          <w:spacing w:val="-1"/>
          <w:sz w:val="22"/>
          <w:szCs w:val="22"/>
        </w:rPr>
        <w:t>n</w:t>
      </w:r>
      <w:r w:rsidRPr="00685B84">
        <w:rPr>
          <w:rFonts w:ascii="Arial" w:hAnsi="Arial" w:cs="Arial"/>
          <w:sz w:val="22"/>
          <w:szCs w:val="22"/>
        </w:rPr>
        <w:t>t</w:t>
      </w:r>
      <w:r w:rsidRPr="00685B84">
        <w:rPr>
          <w:rFonts w:ascii="Arial" w:hAnsi="Arial" w:cs="Arial"/>
          <w:spacing w:val="32"/>
          <w:sz w:val="22"/>
          <w:szCs w:val="22"/>
        </w:rPr>
        <w:t xml:space="preserve"> </w:t>
      </w:r>
      <w:r w:rsidRPr="00685B84">
        <w:rPr>
          <w:rFonts w:ascii="Arial" w:hAnsi="Arial" w:cs="Arial"/>
          <w:spacing w:val="1"/>
          <w:sz w:val="22"/>
          <w:szCs w:val="22"/>
        </w:rPr>
        <w:t>d</w:t>
      </w:r>
      <w:r w:rsidRPr="00685B84">
        <w:rPr>
          <w:rFonts w:ascii="Arial" w:hAnsi="Arial" w:cs="Arial"/>
          <w:spacing w:val="-1"/>
          <w:sz w:val="22"/>
          <w:szCs w:val="22"/>
        </w:rPr>
        <w:t>u</w:t>
      </w:r>
      <w:r w:rsidRPr="00685B84">
        <w:rPr>
          <w:rFonts w:ascii="Arial" w:hAnsi="Arial" w:cs="Arial"/>
          <w:sz w:val="22"/>
          <w:szCs w:val="22"/>
        </w:rPr>
        <w:t>e</w:t>
      </w:r>
      <w:r w:rsidRPr="00685B84">
        <w:rPr>
          <w:rFonts w:ascii="Arial" w:hAnsi="Arial" w:cs="Arial"/>
          <w:spacing w:val="32"/>
          <w:sz w:val="22"/>
          <w:szCs w:val="22"/>
        </w:rPr>
        <w:t xml:space="preserve"> </w:t>
      </w:r>
      <w:r w:rsidRPr="00685B84">
        <w:rPr>
          <w:rFonts w:ascii="Arial" w:hAnsi="Arial" w:cs="Arial"/>
          <w:sz w:val="22"/>
          <w:szCs w:val="22"/>
        </w:rPr>
        <w:t>to</w:t>
      </w:r>
      <w:r w:rsidRPr="00685B84">
        <w:rPr>
          <w:rFonts w:ascii="Arial" w:hAnsi="Arial" w:cs="Arial"/>
          <w:spacing w:val="33"/>
          <w:sz w:val="22"/>
          <w:szCs w:val="22"/>
        </w:rPr>
        <w:t xml:space="preserve"> </w:t>
      </w:r>
      <w:r w:rsidRPr="00685B84">
        <w:rPr>
          <w:rFonts w:ascii="Arial" w:hAnsi="Arial" w:cs="Arial"/>
          <w:sz w:val="22"/>
          <w:szCs w:val="22"/>
        </w:rPr>
        <w:t>t</w:t>
      </w:r>
      <w:r w:rsidRPr="00685B84">
        <w:rPr>
          <w:rFonts w:ascii="Arial" w:hAnsi="Arial" w:cs="Arial"/>
          <w:spacing w:val="1"/>
          <w:sz w:val="22"/>
          <w:szCs w:val="22"/>
        </w:rPr>
        <w:t>h</w:t>
      </w:r>
      <w:r w:rsidRPr="00685B84">
        <w:rPr>
          <w:rFonts w:ascii="Arial" w:hAnsi="Arial" w:cs="Arial"/>
          <w:sz w:val="22"/>
          <w:szCs w:val="22"/>
        </w:rPr>
        <w:t>e</w:t>
      </w:r>
      <w:r w:rsidRPr="00685B84">
        <w:rPr>
          <w:rFonts w:ascii="Arial" w:hAnsi="Arial" w:cs="Arial"/>
          <w:spacing w:val="32"/>
          <w:sz w:val="22"/>
          <w:szCs w:val="22"/>
        </w:rPr>
        <w:t xml:space="preserve"> </w:t>
      </w:r>
      <w:r w:rsidRPr="00685B84">
        <w:rPr>
          <w:rFonts w:ascii="Arial" w:hAnsi="Arial" w:cs="Arial"/>
          <w:spacing w:val="-2"/>
          <w:sz w:val="22"/>
          <w:szCs w:val="22"/>
        </w:rPr>
        <w:t>c</w:t>
      </w:r>
      <w:r w:rsidRPr="00685B84">
        <w:rPr>
          <w:rFonts w:ascii="Arial" w:hAnsi="Arial" w:cs="Arial"/>
          <w:spacing w:val="1"/>
          <w:sz w:val="22"/>
          <w:szCs w:val="22"/>
        </w:rPr>
        <w:t>ond</w:t>
      </w:r>
      <w:r w:rsidRPr="00685B84">
        <w:rPr>
          <w:rFonts w:ascii="Arial" w:hAnsi="Arial" w:cs="Arial"/>
          <w:sz w:val="22"/>
          <w:szCs w:val="22"/>
        </w:rPr>
        <w:t>it</w:t>
      </w:r>
      <w:r w:rsidRPr="00685B84">
        <w:rPr>
          <w:rFonts w:ascii="Arial" w:hAnsi="Arial" w:cs="Arial"/>
          <w:spacing w:val="-3"/>
          <w:sz w:val="22"/>
          <w:szCs w:val="22"/>
        </w:rPr>
        <w:t>i</w:t>
      </w:r>
      <w:r w:rsidRPr="00685B84">
        <w:rPr>
          <w:rFonts w:ascii="Arial" w:hAnsi="Arial" w:cs="Arial"/>
          <w:spacing w:val="1"/>
          <w:sz w:val="22"/>
          <w:szCs w:val="22"/>
        </w:rPr>
        <w:t>on</w:t>
      </w:r>
      <w:r w:rsidRPr="00685B84">
        <w:rPr>
          <w:rFonts w:ascii="Arial" w:hAnsi="Arial" w:cs="Arial"/>
          <w:sz w:val="22"/>
          <w:szCs w:val="22"/>
        </w:rPr>
        <w:t>s</w:t>
      </w:r>
      <w:r w:rsidRPr="00685B84">
        <w:rPr>
          <w:rFonts w:ascii="Arial" w:hAnsi="Arial" w:cs="Arial"/>
          <w:spacing w:val="32"/>
          <w:sz w:val="22"/>
          <w:szCs w:val="22"/>
        </w:rPr>
        <w:t xml:space="preserve"> </w:t>
      </w:r>
      <w:r w:rsidRPr="00685B84">
        <w:rPr>
          <w:rFonts w:ascii="Arial" w:hAnsi="Arial" w:cs="Arial"/>
          <w:spacing w:val="1"/>
          <w:sz w:val="22"/>
          <w:szCs w:val="22"/>
        </w:rPr>
        <w:t>a</w:t>
      </w:r>
      <w:r w:rsidRPr="00685B84">
        <w:rPr>
          <w:rFonts w:ascii="Arial" w:hAnsi="Arial" w:cs="Arial"/>
          <w:sz w:val="22"/>
          <w:szCs w:val="22"/>
        </w:rPr>
        <w:t>t</w:t>
      </w:r>
      <w:r w:rsidRPr="00685B84">
        <w:rPr>
          <w:rFonts w:ascii="Arial" w:hAnsi="Arial" w:cs="Arial"/>
          <w:spacing w:val="30"/>
          <w:sz w:val="22"/>
          <w:szCs w:val="22"/>
        </w:rPr>
        <w:t xml:space="preserve"> </w:t>
      </w:r>
      <w:r w:rsidRPr="00685B84">
        <w:rPr>
          <w:rFonts w:ascii="Arial" w:hAnsi="Arial" w:cs="Arial"/>
          <w:sz w:val="22"/>
          <w:szCs w:val="22"/>
        </w:rPr>
        <w:t>t</w:t>
      </w:r>
      <w:r w:rsidRPr="00685B84">
        <w:rPr>
          <w:rFonts w:ascii="Arial" w:hAnsi="Arial" w:cs="Arial"/>
          <w:spacing w:val="1"/>
          <w:sz w:val="22"/>
          <w:szCs w:val="22"/>
        </w:rPr>
        <w:t>h</w:t>
      </w:r>
      <w:r w:rsidRPr="00685B84">
        <w:rPr>
          <w:rFonts w:ascii="Arial" w:hAnsi="Arial" w:cs="Arial"/>
          <w:sz w:val="22"/>
          <w:szCs w:val="22"/>
        </w:rPr>
        <w:t>e</w:t>
      </w:r>
      <w:r w:rsidRPr="00685B84">
        <w:rPr>
          <w:rFonts w:ascii="Arial" w:hAnsi="Arial" w:cs="Arial"/>
          <w:spacing w:val="32"/>
          <w:sz w:val="22"/>
          <w:szCs w:val="22"/>
        </w:rPr>
        <w:t xml:space="preserve"> </w:t>
      </w:r>
      <w:r w:rsidRPr="00685B84">
        <w:rPr>
          <w:rFonts w:ascii="Arial" w:hAnsi="Arial" w:cs="Arial"/>
          <w:sz w:val="22"/>
          <w:szCs w:val="22"/>
        </w:rPr>
        <w:t>time or there maybe materials in the property that would cause rats and mice to be attracted to the land.   The</w:t>
      </w:r>
      <w:r w:rsidRPr="00685B84">
        <w:rPr>
          <w:rFonts w:ascii="Arial" w:hAnsi="Arial" w:cs="Arial"/>
          <w:spacing w:val="33"/>
          <w:sz w:val="22"/>
          <w:szCs w:val="22"/>
        </w:rPr>
        <w:t xml:space="preserve"> </w:t>
      </w:r>
      <w:r w:rsidRPr="00685B84">
        <w:rPr>
          <w:rFonts w:ascii="Arial" w:hAnsi="Arial" w:cs="Arial"/>
          <w:spacing w:val="-1"/>
          <w:sz w:val="22"/>
          <w:szCs w:val="22"/>
        </w:rPr>
        <w:t>n</w:t>
      </w:r>
      <w:r w:rsidRPr="00685B84">
        <w:rPr>
          <w:rFonts w:ascii="Arial" w:hAnsi="Arial" w:cs="Arial"/>
          <w:spacing w:val="1"/>
          <w:sz w:val="22"/>
          <w:szCs w:val="22"/>
        </w:rPr>
        <w:t>o</w:t>
      </w:r>
      <w:r w:rsidRPr="00685B84">
        <w:rPr>
          <w:rFonts w:ascii="Arial" w:hAnsi="Arial" w:cs="Arial"/>
          <w:sz w:val="22"/>
          <w:szCs w:val="22"/>
        </w:rPr>
        <w:t>tice</w:t>
      </w:r>
      <w:r w:rsidRPr="00685B84">
        <w:rPr>
          <w:rFonts w:ascii="Arial" w:hAnsi="Arial" w:cs="Arial"/>
          <w:spacing w:val="30"/>
          <w:sz w:val="22"/>
          <w:szCs w:val="22"/>
        </w:rPr>
        <w:t xml:space="preserve"> </w:t>
      </w:r>
      <w:r w:rsidRPr="00685B84">
        <w:rPr>
          <w:rFonts w:ascii="Arial" w:hAnsi="Arial" w:cs="Arial"/>
          <w:spacing w:val="1"/>
          <w:sz w:val="22"/>
          <w:szCs w:val="22"/>
        </w:rPr>
        <w:t>ma</w:t>
      </w:r>
      <w:r w:rsidRPr="00685B84">
        <w:rPr>
          <w:rFonts w:ascii="Arial" w:hAnsi="Arial" w:cs="Arial"/>
          <w:sz w:val="22"/>
          <w:szCs w:val="22"/>
        </w:rPr>
        <w:t>y</w:t>
      </w:r>
      <w:r w:rsidRPr="00685B84">
        <w:rPr>
          <w:rFonts w:ascii="Arial" w:hAnsi="Arial" w:cs="Arial"/>
          <w:spacing w:val="30"/>
          <w:sz w:val="22"/>
          <w:szCs w:val="22"/>
        </w:rPr>
        <w:t xml:space="preserve"> </w:t>
      </w:r>
      <w:r w:rsidRPr="00685B84">
        <w:rPr>
          <w:rFonts w:ascii="Arial" w:hAnsi="Arial" w:cs="Arial"/>
          <w:spacing w:val="1"/>
          <w:sz w:val="22"/>
          <w:szCs w:val="22"/>
        </w:rPr>
        <w:t>b</w:t>
      </w:r>
      <w:r w:rsidRPr="00685B84">
        <w:rPr>
          <w:rFonts w:ascii="Arial" w:hAnsi="Arial" w:cs="Arial"/>
          <w:sz w:val="22"/>
          <w:szCs w:val="22"/>
        </w:rPr>
        <w:t>e</w:t>
      </w:r>
      <w:r w:rsidRPr="00685B84">
        <w:rPr>
          <w:rFonts w:ascii="Arial" w:hAnsi="Arial" w:cs="Arial"/>
          <w:spacing w:val="32"/>
          <w:sz w:val="22"/>
          <w:szCs w:val="22"/>
        </w:rPr>
        <w:t xml:space="preserve"> </w:t>
      </w:r>
      <w:r w:rsidRPr="00685B84">
        <w:rPr>
          <w:rFonts w:ascii="Arial" w:hAnsi="Arial" w:cs="Arial"/>
          <w:sz w:val="22"/>
          <w:szCs w:val="22"/>
        </w:rPr>
        <w:t>s</w:t>
      </w:r>
      <w:r w:rsidRPr="00685B84">
        <w:rPr>
          <w:rFonts w:ascii="Arial" w:hAnsi="Arial" w:cs="Arial"/>
          <w:spacing w:val="1"/>
          <w:sz w:val="22"/>
          <w:szCs w:val="22"/>
        </w:rPr>
        <w:t>e</w:t>
      </w:r>
      <w:r w:rsidRPr="00685B84">
        <w:rPr>
          <w:rFonts w:ascii="Arial" w:hAnsi="Arial" w:cs="Arial"/>
          <w:sz w:val="22"/>
          <w:szCs w:val="22"/>
        </w:rPr>
        <w:t>r</w:t>
      </w:r>
      <w:r w:rsidRPr="00685B84">
        <w:rPr>
          <w:rFonts w:ascii="Arial" w:hAnsi="Arial" w:cs="Arial"/>
          <w:spacing w:val="-3"/>
          <w:sz w:val="22"/>
          <w:szCs w:val="22"/>
        </w:rPr>
        <w:t>v</w:t>
      </w:r>
      <w:r w:rsidRPr="00685B84">
        <w:rPr>
          <w:rFonts w:ascii="Arial" w:hAnsi="Arial" w:cs="Arial"/>
          <w:spacing w:val="1"/>
          <w:sz w:val="22"/>
          <w:szCs w:val="22"/>
        </w:rPr>
        <w:t>e</w:t>
      </w:r>
      <w:r w:rsidRPr="00685B84">
        <w:rPr>
          <w:rFonts w:ascii="Arial" w:hAnsi="Arial" w:cs="Arial"/>
          <w:sz w:val="22"/>
          <w:szCs w:val="22"/>
        </w:rPr>
        <w:t>d</w:t>
      </w:r>
      <w:r w:rsidRPr="00685B84">
        <w:rPr>
          <w:rFonts w:ascii="Arial" w:hAnsi="Arial" w:cs="Arial"/>
          <w:spacing w:val="32"/>
          <w:sz w:val="22"/>
          <w:szCs w:val="22"/>
        </w:rPr>
        <w:t xml:space="preserve"> </w:t>
      </w:r>
      <w:r w:rsidRPr="00685B84">
        <w:rPr>
          <w:rFonts w:ascii="Arial" w:hAnsi="Arial" w:cs="Arial"/>
          <w:spacing w:val="1"/>
          <w:sz w:val="22"/>
          <w:szCs w:val="22"/>
        </w:rPr>
        <w:t>o</w:t>
      </w:r>
      <w:r w:rsidRPr="00685B84">
        <w:rPr>
          <w:rFonts w:ascii="Arial" w:hAnsi="Arial" w:cs="Arial"/>
          <w:sz w:val="22"/>
          <w:szCs w:val="22"/>
        </w:rPr>
        <w:t>n</w:t>
      </w:r>
      <w:r w:rsidRPr="00685B84">
        <w:rPr>
          <w:rFonts w:ascii="Arial" w:hAnsi="Arial" w:cs="Arial"/>
          <w:spacing w:val="32"/>
          <w:sz w:val="22"/>
          <w:szCs w:val="22"/>
        </w:rPr>
        <w:t xml:space="preserve"> </w:t>
      </w:r>
      <w:r w:rsidRPr="00685B84">
        <w:rPr>
          <w:rFonts w:ascii="Arial" w:hAnsi="Arial" w:cs="Arial"/>
          <w:sz w:val="22"/>
          <w:szCs w:val="22"/>
        </w:rPr>
        <w:t>t</w:t>
      </w:r>
      <w:r w:rsidRPr="00685B84">
        <w:rPr>
          <w:rFonts w:ascii="Arial" w:hAnsi="Arial" w:cs="Arial"/>
          <w:spacing w:val="-1"/>
          <w:sz w:val="22"/>
          <w:szCs w:val="22"/>
        </w:rPr>
        <w:t>h</w:t>
      </w:r>
      <w:r w:rsidRPr="00685B84">
        <w:rPr>
          <w:rFonts w:ascii="Arial" w:hAnsi="Arial" w:cs="Arial"/>
          <w:sz w:val="22"/>
          <w:szCs w:val="22"/>
        </w:rPr>
        <w:t xml:space="preserve">e </w:t>
      </w:r>
      <w:r w:rsidRPr="00685B84">
        <w:rPr>
          <w:rFonts w:ascii="Arial" w:hAnsi="Arial" w:cs="Arial"/>
          <w:spacing w:val="1"/>
          <w:sz w:val="22"/>
          <w:szCs w:val="22"/>
        </w:rPr>
        <w:t>o</w:t>
      </w:r>
      <w:r w:rsidRPr="00685B84">
        <w:rPr>
          <w:rFonts w:ascii="Arial" w:hAnsi="Arial" w:cs="Arial"/>
          <w:spacing w:val="-3"/>
          <w:sz w:val="22"/>
          <w:szCs w:val="22"/>
        </w:rPr>
        <w:t>w</w:t>
      </w:r>
      <w:r w:rsidRPr="00685B84">
        <w:rPr>
          <w:rFonts w:ascii="Arial" w:hAnsi="Arial" w:cs="Arial"/>
          <w:spacing w:val="1"/>
          <w:sz w:val="22"/>
          <w:szCs w:val="22"/>
        </w:rPr>
        <w:t>ne</w:t>
      </w:r>
      <w:r w:rsidRPr="00685B84">
        <w:rPr>
          <w:rFonts w:ascii="Arial" w:hAnsi="Arial" w:cs="Arial"/>
          <w:sz w:val="22"/>
          <w:szCs w:val="22"/>
        </w:rPr>
        <w:t>r</w:t>
      </w:r>
      <w:r w:rsidRPr="00685B84">
        <w:rPr>
          <w:rFonts w:ascii="Arial" w:hAnsi="Arial" w:cs="Arial"/>
          <w:spacing w:val="2"/>
          <w:sz w:val="22"/>
          <w:szCs w:val="22"/>
        </w:rPr>
        <w:t xml:space="preserve"> </w:t>
      </w:r>
      <w:r w:rsidRPr="00685B84">
        <w:rPr>
          <w:rFonts w:ascii="Arial" w:hAnsi="Arial" w:cs="Arial"/>
          <w:spacing w:val="1"/>
          <w:sz w:val="22"/>
          <w:szCs w:val="22"/>
        </w:rPr>
        <w:t>o</w:t>
      </w:r>
      <w:r w:rsidRPr="00685B84">
        <w:rPr>
          <w:rFonts w:ascii="Arial" w:hAnsi="Arial" w:cs="Arial"/>
          <w:sz w:val="22"/>
          <w:szCs w:val="22"/>
        </w:rPr>
        <w:t>r</w:t>
      </w:r>
      <w:r w:rsidRPr="00685B84">
        <w:rPr>
          <w:rFonts w:ascii="Arial" w:hAnsi="Arial" w:cs="Arial"/>
          <w:spacing w:val="2"/>
          <w:sz w:val="22"/>
          <w:szCs w:val="22"/>
        </w:rPr>
        <w:t xml:space="preserve"> </w:t>
      </w:r>
      <w:r w:rsidRPr="00685B84">
        <w:rPr>
          <w:rFonts w:ascii="Arial" w:hAnsi="Arial" w:cs="Arial"/>
          <w:spacing w:val="1"/>
          <w:sz w:val="22"/>
          <w:szCs w:val="22"/>
        </w:rPr>
        <w:t>o</w:t>
      </w:r>
      <w:r w:rsidRPr="00685B84">
        <w:rPr>
          <w:rFonts w:ascii="Arial" w:hAnsi="Arial" w:cs="Arial"/>
          <w:sz w:val="22"/>
          <w:szCs w:val="22"/>
        </w:rPr>
        <w:t>cc</w:t>
      </w:r>
      <w:r w:rsidRPr="00685B84">
        <w:rPr>
          <w:rFonts w:ascii="Arial" w:hAnsi="Arial" w:cs="Arial"/>
          <w:spacing w:val="1"/>
          <w:sz w:val="22"/>
          <w:szCs w:val="22"/>
        </w:rPr>
        <w:t>up</w:t>
      </w:r>
      <w:r w:rsidRPr="00685B84">
        <w:rPr>
          <w:rFonts w:ascii="Arial" w:hAnsi="Arial" w:cs="Arial"/>
          <w:sz w:val="22"/>
          <w:szCs w:val="22"/>
        </w:rPr>
        <w:t xml:space="preserve">ier </w:t>
      </w:r>
      <w:r w:rsidRPr="00685B84">
        <w:rPr>
          <w:rFonts w:ascii="Arial" w:hAnsi="Arial" w:cs="Arial"/>
          <w:spacing w:val="1"/>
          <w:sz w:val="22"/>
          <w:szCs w:val="22"/>
        </w:rPr>
        <w:t>an</w:t>
      </w:r>
      <w:r w:rsidRPr="00685B84">
        <w:rPr>
          <w:rFonts w:ascii="Arial" w:hAnsi="Arial" w:cs="Arial"/>
          <w:sz w:val="22"/>
          <w:szCs w:val="22"/>
        </w:rPr>
        <w:t>d</w:t>
      </w:r>
      <w:r w:rsidRPr="00685B84">
        <w:rPr>
          <w:rFonts w:ascii="Arial" w:hAnsi="Arial" w:cs="Arial"/>
          <w:spacing w:val="1"/>
          <w:sz w:val="22"/>
          <w:szCs w:val="22"/>
        </w:rPr>
        <w:t xml:space="preserve"> p</w:t>
      </w:r>
      <w:r w:rsidRPr="00685B84">
        <w:rPr>
          <w:rFonts w:ascii="Arial" w:hAnsi="Arial" w:cs="Arial"/>
          <w:sz w:val="22"/>
          <w:szCs w:val="22"/>
        </w:rPr>
        <w:t>ro</w:t>
      </w:r>
      <w:r w:rsidRPr="00685B84">
        <w:rPr>
          <w:rFonts w:ascii="Arial" w:hAnsi="Arial" w:cs="Arial"/>
          <w:spacing w:val="-2"/>
          <w:sz w:val="22"/>
          <w:szCs w:val="22"/>
        </w:rPr>
        <w:t>v</w:t>
      </w:r>
      <w:r w:rsidRPr="00685B84">
        <w:rPr>
          <w:rFonts w:ascii="Arial" w:hAnsi="Arial" w:cs="Arial"/>
          <w:sz w:val="22"/>
          <w:szCs w:val="22"/>
        </w:rPr>
        <w:t>ide</w:t>
      </w:r>
      <w:r w:rsidRPr="00685B84">
        <w:rPr>
          <w:rFonts w:ascii="Arial" w:hAnsi="Arial" w:cs="Arial"/>
          <w:spacing w:val="8"/>
          <w:sz w:val="22"/>
          <w:szCs w:val="22"/>
        </w:rPr>
        <w:t xml:space="preserve"> </w:t>
      </w:r>
      <w:r w:rsidRPr="00685B84">
        <w:rPr>
          <w:rFonts w:ascii="Arial" w:hAnsi="Arial" w:cs="Arial"/>
          <w:sz w:val="22"/>
          <w:szCs w:val="22"/>
        </w:rPr>
        <w:t>a</w:t>
      </w:r>
      <w:r w:rsidRPr="00685B84">
        <w:rPr>
          <w:rFonts w:ascii="Arial" w:hAnsi="Arial" w:cs="Arial"/>
          <w:spacing w:val="4"/>
          <w:sz w:val="22"/>
          <w:szCs w:val="22"/>
        </w:rPr>
        <w:t xml:space="preserve"> </w:t>
      </w:r>
      <w:r w:rsidRPr="00685B84">
        <w:rPr>
          <w:rFonts w:ascii="Arial" w:hAnsi="Arial" w:cs="Arial"/>
          <w:sz w:val="22"/>
          <w:szCs w:val="22"/>
        </w:rPr>
        <w:t>re</w:t>
      </w:r>
      <w:r w:rsidRPr="00685B84">
        <w:rPr>
          <w:rFonts w:ascii="Arial" w:hAnsi="Arial" w:cs="Arial"/>
          <w:spacing w:val="1"/>
          <w:sz w:val="22"/>
          <w:szCs w:val="22"/>
        </w:rPr>
        <w:t>a</w:t>
      </w:r>
      <w:r w:rsidRPr="00685B84">
        <w:rPr>
          <w:rFonts w:ascii="Arial" w:hAnsi="Arial" w:cs="Arial"/>
          <w:spacing w:val="-2"/>
          <w:sz w:val="22"/>
          <w:szCs w:val="22"/>
        </w:rPr>
        <w:t>s</w:t>
      </w:r>
      <w:r w:rsidRPr="00685B84">
        <w:rPr>
          <w:rFonts w:ascii="Arial" w:hAnsi="Arial" w:cs="Arial"/>
          <w:spacing w:val="1"/>
          <w:sz w:val="22"/>
          <w:szCs w:val="22"/>
        </w:rPr>
        <w:t>on</w:t>
      </w:r>
      <w:r w:rsidRPr="00685B84">
        <w:rPr>
          <w:rFonts w:ascii="Arial" w:hAnsi="Arial" w:cs="Arial"/>
          <w:spacing w:val="-1"/>
          <w:sz w:val="22"/>
          <w:szCs w:val="22"/>
        </w:rPr>
        <w:t>a</w:t>
      </w:r>
      <w:r w:rsidRPr="00685B84">
        <w:rPr>
          <w:rFonts w:ascii="Arial" w:hAnsi="Arial" w:cs="Arial"/>
          <w:spacing w:val="1"/>
          <w:sz w:val="22"/>
          <w:szCs w:val="22"/>
        </w:rPr>
        <w:t>b</w:t>
      </w:r>
      <w:r w:rsidRPr="00685B84">
        <w:rPr>
          <w:rFonts w:ascii="Arial" w:hAnsi="Arial" w:cs="Arial"/>
          <w:sz w:val="22"/>
          <w:szCs w:val="22"/>
        </w:rPr>
        <w:t>le</w:t>
      </w:r>
      <w:r w:rsidRPr="00685B84">
        <w:rPr>
          <w:rFonts w:ascii="Arial" w:hAnsi="Arial" w:cs="Arial"/>
          <w:spacing w:val="3"/>
          <w:sz w:val="22"/>
          <w:szCs w:val="22"/>
        </w:rPr>
        <w:t xml:space="preserve"> </w:t>
      </w:r>
      <w:r w:rsidRPr="00685B84">
        <w:rPr>
          <w:rFonts w:ascii="Arial" w:hAnsi="Arial" w:cs="Arial"/>
          <w:spacing w:val="-1"/>
          <w:sz w:val="22"/>
          <w:szCs w:val="22"/>
        </w:rPr>
        <w:t>p</w:t>
      </w:r>
      <w:r w:rsidRPr="00685B84">
        <w:rPr>
          <w:rFonts w:ascii="Arial" w:hAnsi="Arial" w:cs="Arial"/>
          <w:spacing w:val="1"/>
          <w:sz w:val="22"/>
          <w:szCs w:val="22"/>
        </w:rPr>
        <w:t>e</w:t>
      </w:r>
      <w:r w:rsidRPr="00685B84">
        <w:rPr>
          <w:rFonts w:ascii="Arial" w:hAnsi="Arial" w:cs="Arial"/>
          <w:sz w:val="22"/>
          <w:szCs w:val="22"/>
        </w:rPr>
        <w:t>r</w:t>
      </w:r>
      <w:r w:rsidRPr="00685B84">
        <w:rPr>
          <w:rFonts w:ascii="Arial" w:hAnsi="Arial" w:cs="Arial"/>
          <w:spacing w:val="-1"/>
          <w:sz w:val="22"/>
          <w:szCs w:val="22"/>
        </w:rPr>
        <w:t>i</w:t>
      </w:r>
      <w:r w:rsidRPr="00685B84">
        <w:rPr>
          <w:rFonts w:ascii="Arial" w:hAnsi="Arial" w:cs="Arial"/>
          <w:spacing w:val="1"/>
          <w:sz w:val="22"/>
          <w:szCs w:val="22"/>
        </w:rPr>
        <w:t>o</w:t>
      </w:r>
      <w:r w:rsidRPr="00685B84">
        <w:rPr>
          <w:rFonts w:ascii="Arial" w:hAnsi="Arial" w:cs="Arial"/>
          <w:sz w:val="22"/>
          <w:szCs w:val="22"/>
        </w:rPr>
        <w:t>d</w:t>
      </w:r>
      <w:r w:rsidRPr="00685B84">
        <w:rPr>
          <w:rFonts w:ascii="Arial" w:hAnsi="Arial" w:cs="Arial"/>
          <w:spacing w:val="4"/>
          <w:sz w:val="22"/>
          <w:szCs w:val="22"/>
        </w:rPr>
        <w:t xml:space="preserve"> </w:t>
      </w:r>
      <w:r w:rsidRPr="00685B84">
        <w:rPr>
          <w:rFonts w:ascii="Arial" w:hAnsi="Arial" w:cs="Arial"/>
          <w:spacing w:val="-1"/>
          <w:sz w:val="22"/>
          <w:szCs w:val="22"/>
        </w:rPr>
        <w:t>o</w:t>
      </w:r>
      <w:r w:rsidRPr="00685B84">
        <w:rPr>
          <w:rFonts w:ascii="Arial" w:hAnsi="Arial" w:cs="Arial"/>
          <w:sz w:val="22"/>
          <w:szCs w:val="22"/>
        </w:rPr>
        <w:t>f</w:t>
      </w:r>
      <w:r w:rsidRPr="00685B84">
        <w:rPr>
          <w:rFonts w:ascii="Arial" w:hAnsi="Arial" w:cs="Arial"/>
          <w:spacing w:val="3"/>
          <w:sz w:val="22"/>
          <w:szCs w:val="22"/>
        </w:rPr>
        <w:t xml:space="preserve"> </w:t>
      </w:r>
      <w:r w:rsidRPr="00685B84">
        <w:rPr>
          <w:rFonts w:ascii="Arial" w:hAnsi="Arial" w:cs="Arial"/>
          <w:sz w:val="22"/>
          <w:szCs w:val="22"/>
        </w:rPr>
        <w:t>time</w:t>
      </w:r>
      <w:r w:rsidRPr="00685B84">
        <w:rPr>
          <w:rFonts w:ascii="Arial" w:hAnsi="Arial" w:cs="Arial"/>
          <w:spacing w:val="3"/>
          <w:sz w:val="22"/>
          <w:szCs w:val="22"/>
        </w:rPr>
        <w:t xml:space="preserve"> </w:t>
      </w:r>
      <w:r w:rsidRPr="00685B84">
        <w:rPr>
          <w:rFonts w:ascii="Arial" w:hAnsi="Arial" w:cs="Arial"/>
          <w:sz w:val="22"/>
          <w:szCs w:val="22"/>
        </w:rPr>
        <w:t>to</w:t>
      </w:r>
      <w:r w:rsidRPr="00685B84">
        <w:rPr>
          <w:rFonts w:ascii="Arial" w:hAnsi="Arial" w:cs="Arial"/>
          <w:spacing w:val="2"/>
          <w:sz w:val="22"/>
          <w:szCs w:val="22"/>
        </w:rPr>
        <w:t xml:space="preserve"> </w:t>
      </w:r>
      <w:r w:rsidRPr="00685B84">
        <w:rPr>
          <w:rFonts w:ascii="Arial" w:hAnsi="Arial" w:cs="Arial"/>
          <w:sz w:val="22"/>
          <w:szCs w:val="22"/>
        </w:rPr>
        <w:t>c</w:t>
      </w:r>
      <w:r w:rsidRPr="00685B84">
        <w:rPr>
          <w:rFonts w:ascii="Arial" w:hAnsi="Arial" w:cs="Arial"/>
          <w:spacing w:val="1"/>
          <w:sz w:val="22"/>
          <w:szCs w:val="22"/>
        </w:rPr>
        <w:t>a</w:t>
      </w:r>
      <w:r w:rsidRPr="00685B84">
        <w:rPr>
          <w:rFonts w:ascii="Arial" w:hAnsi="Arial" w:cs="Arial"/>
          <w:sz w:val="22"/>
          <w:szCs w:val="22"/>
        </w:rPr>
        <w:t>r</w:t>
      </w:r>
      <w:r w:rsidRPr="00685B84">
        <w:rPr>
          <w:rFonts w:ascii="Arial" w:hAnsi="Arial" w:cs="Arial"/>
          <w:spacing w:val="-1"/>
          <w:sz w:val="22"/>
          <w:szCs w:val="22"/>
        </w:rPr>
        <w:t>r</w:t>
      </w:r>
      <w:r w:rsidRPr="00685B84">
        <w:rPr>
          <w:rFonts w:ascii="Arial" w:hAnsi="Arial" w:cs="Arial"/>
          <w:sz w:val="22"/>
          <w:szCs w:val="22"/>
        </w:rPr>
        <w:t xml:space="preserve">y </w:t>
      </w:r>
      <w:r w:rsidRPr="00685B84">
        <w:rPr>
          <w:rFonts w:ascii="Arial" w:hAnsi="Arial" w:cs="Arial"/>
          <w:spacing w:val="1"/>
          <w:sz w:val="22"/>
          <w:szCs w:val="22"/>
        </w:rPr>
        <w:t>ou</w:t>
      </w:r>
      <w:r w:rsidRPr="00685B84">
        <w:rPr>
          <w:rFonts w:ascii="Arial" w:hAnsi="Arial" w:cs="Arial"/>
          <w:sz w:val="22"/>
          <w:szCs w:val="22"/>
        </w:rPr>
        <w:t>t</w:t>
      </w:r>
      <w:r w:rsidRPr="00685B84">
        <w:rPr>
          <w:rFonts w:ascii="Arial" w:hAnsi="Arial" w:cs="Arial"/>
          <w:spacing w:val="3"/>
          <w:sz w:val="22"/>
          <w:szCs w:val="22"/>
        </w:rPr>
        <w:t xml:space="preserve"> </w:t>
      </w:r>
      <w:r w:rsidRPr="00685B84">
        <w:rPr>
          <w:rFonts w:ascii="Arial" w:hAnsi="Arial" w:cs="Arial"/>
          <w:sz w:val="22"/>
          <w:szCs w:val="22"/>
        </w:rPr>
        <w:t>re</w:t>
      </w:r>
      <w:r w:rsidRPr="00685B84">
        <w:rPr>
          <w:rFonts w:ascii="Arial" w:hAnsi="Arial" w:cs="Arial"/>
          <w:spacing w:val="1"/>
          <w:sz w:val="22"/>
          <w:szCs w:val="22"/>
        </w:rPr>
        <w:t>a</w:t>
      </w:r>
      <w:r w:rsidRPr="00685B84">
        <w:rPr>
          <w:rFonts w:ascii="Arial" w:hAnsi="Arial" w:cs="Arial"/>
          <w:spacing w:val="-2"/>
          <w:sz w:val="22"/>
          <w:szCs w:val="22"/>
        </w:rPr>
        <w:t>s</w:t>
      </w:r>
      <w:r w:rsidRPr="00685B84">
        <w:rPr>
          <w:rFonts w:ascii="Arial" w:hAnsi="Arial" w:cs="Arial"/>
          <w:spacing w:val="1"/>
          <w:sz w:val="22"/>
          <w:szCs w:val="22"/>
        </w:rPr>
        <w:t>on</w:t>
      </w:r>
      <w:r w:rsidRPr="00685B84">
        <w:rPr>
          <w:rFonts w:ascii="Arial" w:hAnsi="Arial" w:cs="Arial"/>
          <w:spacing w:val="-1"/>
          <w:sz w:val="22"/>
          <w:szCs w:val="22"/>
        </w:rPr>
        <w:t>a</w:t>
      </w:r>
      <w:r w:rsidRPr="00685B84">
        <w:rPr>
          <w:rFonts w:ascii="Arial" w:hAnsi="Arial" w:cs="Arial"/>
          <w:spacing w:val="1"/>
          <w:sz w:val="22"/>
          <w:szCs w:val="22"/>
        </w:rPr>
        <w:t>b</w:t>
      </w:r>
      <w:r w:rsidRPr="00685B84">
        <w:rPr>
          <w:rFonts w:ascii="Arial" w:hAnsi="Arial" w:cs="Arial"/>
          <w:sz w:val="22"/>
          <w:szCs w:val="22"/>
        </w:rPr>
        <w:t>le</w:t>
      </w:r>
      <w:r w:rsidRPr="00685B84">
        <w:rPr>
          <w:rFonts w:ascii="Arial" w:hAnsi="Arial" w:cs="Arial"/>
          <w:spacing w:val="3"/>
          <w:sz w:val="22"/>
          <w:szCs w:val="22"/>
        </w:rPr>
        <w:t xml:space="preserve"> </w:t>
      </w:r>
      <w:r w:rsidRPr="00685B84">
        <w:rPr>
          <w:rFonts w:ascii="Arial" w:hAnsi="Arial" w:cs="Arial"/>
          <w:spacing w:val="-3"/>
          <w:sz w:val="22"/>
          <w:szCs w:val="22"/>
        </w:rPr>
        <w:t>w</w:t>
      </w:r>
      <w:r w:rsidRPr="00685B84">
        <w:rPr>
          <w:rFonts w:ascii="Arial" w:hAnsi="Arial" w:cs="Arial"/>
          <w:spacing w:val="1"/>
          <w:sz w:val="22"/>
          <w:szCs w:val="22"/>
        </w:rPr>
        <w:t>o</w:t>
      </w:r>
      <w:r w:rsidRPr="00685B84">
        <w:rPr>
          <w:rFonts w:ascii="Arial" w:hAnsi="Arial" w:cs="Arial"/>
          <w:sz w:val="22"/>
          <w:szCs w:val="22"/>
        </w:rPr>
        <w:t>rks</w:t>
      </w:r>
      <w:r w:rsidRPr="00685B84">
        <w:rPr>
          <w:rFonts w:ascii="Arial" w:hAnsi="Arial" w:cs="Arial"/>
          <w:spacing w:val="2"/>
          <w:sz w:val="22"/>
          <w:szCs w:val="22"/>
        </w:rPr>
        <w:t xml:space="preserve"> </w:t>
      </w:r>
      <w:r w:rsidRPr="00685B84">
        <w:rPr>
          <w:rFonts w:ascii="Arial" w:hAnsi="Arial" w:cs="Arial"/>
          <w:spacing w:val="-2"/>
          <w:sz w:val="22"/>
          <w:szCs w:val="22"/>
        </w:rPr>
        <w:t>t</w:t>
      </w:r>
      <w:r w:rsidRPr="00685B84">
        <w:rPr>
          <w:rFonts w:ascii="Arial" w:hAnsi="Arial" w:cs="Arial"/>
          <w:sz w:val="22"/>
          <w:szCs w:val="22"/>
        </w:rPr>
        <w:t>o tre</w:t>
      </w:r>
      <w:r w:rsidRPr="00685B84">
        <w:rPr>
          <w:rFonts w:ascii="Arial" w:hAnsi="Arial" w:cs="Arial"/>
          <w:spacing w:val="1"/>
          <w:sz w:val="22"/>
          <w:szCs w:val="22"/>
        </w:rPr>
        <w:t>a</w:t>
      </w:r>
      <w:r w:rsidRPr="00685B84">
        <w:rPr>
          <w:rFonts w:ascii="Arial" w:hAnsi="Arial" w:cs="Arial"/>
          <w:sz w:val="22"/>
          <w:szCs w:val="22"/>
        </w:rPr>
        <w:t>t</w:t>
      </w:r>
      <w:r w:rsidRPr="00685B84">
        <w:rPr>
          <w:rFonts w:ascii="Arial" w:hAnsi="Arial" w:cs="Arial"/>
          <w:spacing w:val="1"/>
          <w:sz w:val="22"/>
          <w:szCs w:val="22"/>
        </w:rPr>
        <w:t xml:space="preserve"> </w:t>
      </w:r>
      <w:r w:rsidRPr="00685B84">
        <w:rPr>
          <w:rFonts w:ascii="Arial" w:hAnsi="Arial" w:cs="Arial"/>
          <w:spacing w:val="3"/>
          <w:sz w:val="22"/>
          <w:szCs w:val="22"/>
        </w:rPr>
        <w:t>f</w:t>
      </w:r>
      <w:r w:rsidRPr="00685B84">
        <w:rPr>
          <w:rFonts w:ascii="Arial" w:hAnsi="Arial" w:cs="Arial"/>
          <w:spacing w:val="1"/>
          <w:sz w:val="22"/>
          <w:szCs w:val="22"/>
        </w:rPr>
        <w:t>o</w:t>
      </w:r>
      <w:r w:rsidRPr="00685B84">
        <w:rPr>
          <w:rFonts w:ascii="Arial" w:hAnsi="Arial" w:cs="Arial"/>
          <w:sz w:val="22"/>
          <w:szCs w:val="22"/>
        </w:rPr>
        <w:t>r</w:t>
      </w:r>
      <w:r w:rsidRPr="00685B84">
        <w:rPr>
          <w:rFonts w:ascii="Arial" w:hAnsi="Arial" w:cs="Arial"/>
          <w:spacing w:val="2"/>
          <w:sz w:val="22"/>
          <w:szCs w:val="22"/>
        </w:rPr>
        <w:t xml:space="preserve"> </w:t>
      </w:r>
      <w:r w:rsidRPr="00685B84">
        <w:rPr>
          <w:rFonts w:ascii="Arial" w:hAnsi="Arial" w:cs="Arial"/>
          <w:sz w:val="22"/>
          <w:szCs w:val="22"/>
        </w:rPr>
        <w:t>rats</w:t>
      </w:r>
      <w:r w:rsidRPr="00685B84">
        <w:rPr>
          <w:rFonts w:ascii="Arial" w:hAnsi="Arial" w:cs="Arial"/>
          <w:spacing w:val="3"/>
          <w:sz w:val="22"/>
          <w:szCs w:val="22"/>
        </w:rPr>
        <w:t xml:space="preserve"> </w:t>
      </w:r>
      <w:r w:rsidRPr="00685B84">
        <w:rPr>
          <w:rFonts w:ascii="Arial" w:hAnsi="Arial" w:cs="Arial"/>
          <w:spacing w:val="-1"/>
          <w:sz w:val="22"/>
          <w:szCs w:val="22"/>
        </w:rPr>
        <w:t>a</w:t>
      </w:r>
      <w:r w:rsidRPr="00685B84">
        <w:rPr>
          <w:rFonts w:ascii="Arial" w:hAnsi="Arial" w:cs="Arial"/>
          <w:spacing w:val="1"/>
          <w:sz w:val="22"/>
          <w:szCs w:val="22"/>
        </w:rPr>
        <w:t>nd</w:t>
      </w:r>
      <w:r w:rsidRPr="00685B84">
        <w:rPr>
          <w:rFonts w:ascii="Arial" w:hAnsi="Arial" w:cs="Arial"/>
          <w:spacing w:val="-2"/>
          <w:sz w:val="22"/>
          <w:szCs w:val="22"/>
        </w:rPr>
        <w:t>/</w:t>
      </w:r>
      <w:r w:rsidRPr="00685B84">
        <w:rPr>
          <w:rFonts w:ascii="Arial" w:hAnsi="Arial" w:cs="Arial"/>
          <w:spacing w:val="1"/>
          <w:sz w:val="22"/>
          <w:szCs w:val="22"/>
        </w:rPr>
        <w:t>o</w:t>
      </w:r>
      <w:r w:rsidRPr="00685B84">
        <w:rPr>
          <w:rFonts w:ascii="Arial" w:hAnsi="Arial" w:cs="Arial"/>
          <w:sz w:val="22"/>
          <w:szCs w:val="22"/>
        </w:rPr>
        <w:t>r</w:t>
      </w:r>
      <w:r w:rsidRPr="00685B84">
        <w:rPr>
          <w:rFonts w:ascii="Arial" w:hAnsi="Arial" w:cs="Arial"/>
          <w:spacing w:val="2"/>
          <w:sz w:val="22"/>
          <w:szCs w:val="22"/>
        </w:rPr>
        <w:t xml:space="preserve"> </w:t>
      </w:r>
      <w:r w:rsidRPr="00685B84">
        <w:rPr>
          <w:rFonts w:ascii="Arial" w:hAnsi="Arial" w:cs="Arial"/>
          <w:spacing w:val="-1"/>
          <w:sz w:val="22"/>
          <w:szCs w:val="22"/>
        </w:rPr>
        <w:t>m</w:t>
      </w:r>
      <w:r w:rsidRPr="00685B84">
        <w:rPr>
          <w:rFonts w:ascii="Arial" w:hAnsi="Arial" w:cs="Arial"/>
          <w:sz w:val="22"/>
          <w:szCs w:val="22"/>
        </w:rPr>
        <w:t>ice,</w:t>
      </w:r>
      <w:r w:rsidRPr="00685B84">
        <w:rPr>
          <w:rFonts w:ascii="Arial" w:hAnsi="Arial" w:cs="Arial"/>
          <w:spacing w:val="3"/>
          <w:sz w:val="22"/>
          <w:szCs w:val="22"/>
        </w:rPr>
        <w:t xml:space="preserve"> </w:t>
      </w:r>
      <w:r w:rsidRPr="00685B84">
        <w:rPr>
          <w:rFonts w:ascii="Arial" w:hAnsi="Arial" w:cs="Arial"/>
          <w:sz w:val="22"/>
          <w:szCs w:val="22"/>
        </w:rPr>
        <w:t>re</w:t>
      </w:r>
      <w:r w:rsidRPr="00685B84">
        <w:rPr>
          <w:rFonts w:ascii="Arial" w:hAnsi="Arial" w:cs="Arial"/>
          <w:spacing w:val="2"/>
          <w:sz w:val="22"/>
          <w:szCs w:val="22"/>
        </w:rPr>
        <w:t>m</w:t>
      </w:r>
      <w:r w:rsidRPr="00685B84">
        <w:rPr>
          <w:rFonts w:ascii="Arial" w:hAnsi="Arial" w:cs="Arial"/>
          <w:spacing w:val="1"/>
          <w:sz w:val="22"/>
          <w:szCs w:val="22"/>
        </w:rPr>
        <w:t>o</w:t>
      </w:r>
      <w:r w:rsidRPr="00685B84">
        <w:rPr>
          <w:rFonts w:ascii="Arial" w:hAnsi="Arial" w:cs="Arial"/>
          <w:spacing w:val="-2"/>
          <w:sz w:val="22"/>
          <w:szCs w:val="22"/>
        </w:rPr>
        <w:t>v</w:t>
      </w:r>
      <w:r w:rsidRPr="00685B84">
        <w:rPr>
          <w:rFonts w:ascii="Arial" w:hAnsi="Arial" w:cs="Arial"/>
          <w:sz w:val="22"/>
          <w:szCs w:val="22"/>
        </w:rPr>
        <w:t>e</w:t>
      </w:r>
      <w:r w:rsidRPr="00685B84">
        <w:rPr>
          <w:rFonts w:ascii="Arial" w:hAnsi="Arial" w:cs="Arial"/>
          <w:spacing w:val="3"/>
          <w:sz w:val="22"/>
          <w:szCs w:val="22"/>
        </w:rPr>
        <w:t xml:space="preserve"> </w:t>
      </w:r>
      <w:r w:rsidRPr="00685B84">
        <w:rPr>
          <w:rFonts w:ascii="Arial" w:hAnsi="Arial" w:cs="Arial"/>
          <w:spacing w:val="-1"/>
          <w:sz w:val="22"/>
          <w:szCs w:val="22"/>
        </w:rPr>
        <w:t>m</w:t>
      </w:r>
      <w:r w:rsidRPr="00685B84">
        <w:rPr>
          <w:rFonts w:ascii="Arial" w:hAnsi="Arial" w:cs="Arial"/>
          <w:spacing w:val="1"/>
          <w:sz w:val="22"/>
          <w:szCs w:val="22"/>
        </w:rPr>
        <w:t>a</w:t>
      </w:r>
      <w:r w:rsidRPr="00685B84">
        <w:rPr>
          <w:rFonts w:ascii="Arial" w:hAnsi="Arial" w:cs="Arial"/>
          <w:sz w:val="22"/>
          <w:szCs w:val="22"/>
        </w:rPr>
        <w:t>t</w:t>
      </w:r>
      <w:r w:rsidRPr="00685B84">
        <w:rPr>
          <w:rFonts w:ascii="Arial" w:hAnsi="Arial" w:cs="Arial"/>
          <w:spacing w:val="1"/>
          <w:sz w:val="22"/>
          <w:szCs w:val="22"/>
        </w:rPr>
        <w:t>e</w:t>
      </w:r>
      <w:r w:rsidRPr="00685B84">
        <w:rPr>
          <w:rFonts w:ascii="Arial" w:hAnsi="Arial" w:cs="Arial"/>
          <w:sz w:val="22"/>
          <w:szCs w:val="22"/>
        </w:rPr>
        <w:t>r</w:t>
      </w:r>
      <w:r w:rsidRPr="00685B84">
        <w:rPr>
          <w:rFonts w:ascii="Arial" w:hAnsi="Arial" w:cs="Arial"/>
          <w:spacing w:val="-1"/>
          <w:sz w:val="22"/>
          <w:szCs w:val="22"/>
        </w:rPr>
        <w:t>i</w:t>
      </w:r>
      <w:r w:rsidRPr="00685B84">
        <w:rPr>
          <w:rFonts w:ascii="Arial" w:hAnsi="Arial" w:cs="Arial"/>
          <w:spacing w:val="1"/>
          <w:sz w:val="22"/>
          <w:szCs w:val="22"/>
        </w:rPr>
        <w:t>a</w:t>
      </w:r>
      <w:r w:rsidRPr="00685B84">
        <w:rPr>
          <w:rFonts w:ascii="Arial" w:hAnsi="Arial" w:cs="Arial"/>
          <w:sz w:val="22"/>
          <w:szCs w:val="22"/>
        </w:rPr>
        <w:t>ls t</w:t>
      </w:r>
      <w:r w:rsidRPr="00685B84">
        <w:rPr>
          <w:rFonts w:ascii="Arial" w:hAnsi="Arial" w:cs="Arial"/>
          <w:spacing w:val="1"/>
          <w:sz w:val="22"/>
          <w:szCs w:val="22"/>
        </w:rPr>
        <w:t>ha</w:t>
      </w:r>
      <w:r w:rsidRPr="00685B84">
        <w:rPr>
          <w:rFonts w:ascii="Arial" w:hAnsi="Arial" w:cs="Arial"/>
          <w:sz w:val="22"/>
          <w:szCs w:val="22"/>
        </w:rPr>
        <w:t>t</w:t>
      </w:r>
      <w:r w:rsidRPr="00685B84">
        <w:rPr>
          <w:rFonts w:ascii="Arial" w:hAnsi="Arial" w:cs="Arial"/>
          <w:spacing w:val="1"/>
          <w:sz w:val="22"/>
          <w:szCs w:val="22"/>
        </w:rPr>
        <w:t xml:space="preserve"> ma</w:t>
      </w:r>
      <w:r w:rsidRPr="00685B84">
        <w:rPr>
          <w:rFonts w:ascii="Arial" w:hAnsi="Arial" w:cs="Arial"/>
          <w:sz w:val="22"/>
          <w:szCs w:val="22"/>
        </w:rPr>
        <w:t>y f</w:t>
      </w:r>
      <w:r w:rsidRPr="00685B84">
        <w:rPr>
          <w:rFonts w:ascii="Arial" w:hAnsi="Arial" w:cs="Arial"/>
          <w:spacing w:val="1"/>
          <w:sz w:val="22"/>
          <w:szCs w:val="22"/>
        </w:rPr>
        <w:t>ee</w:t>
      </w:r>
      <w:r w:rsidRPr="00685B84">
        <w:rPr>
          <w:rFonts w:ascii="Arial" w:hAnsi="Arial" w:cs="Arial"/>
          <w:sz w:val="22"/>
          <w:szCs w:val="22"/>
        </w:rPr>
        <w:t>d</w:t>
      </w:r>
      <w:r w:rsidRPr="00685B84">
        <w:rPr>
          <w:rFonts w:ascii="Arial" w:hAnsi="Arial" w:cs="Arial"/>
          <w:spacing w:val="1"/>
          <w:sz w:val="22"/>
          <w:szCs w:val="22"/>
        </w:rPr>
        <w:t xml:space="preserve"> o</w:t>
      </w:r>
      <w:r w:rsidRPr="00685B84">
        <w:rPr>
          <w:rFonts w:ascii="Arial" w:hAnsi="Arial" w:cs="Arial"/>
          <w:sz w:val="22"/>
          <w:szCs w:val="22"/>
        </w:rPr>
        <w:t>r</w:t>
      </w:r>
      <w:r w:rsidRPr="00685B84">
        <w:rPr>
          <w:rFonts w:ascii="Arial" w:hAnsi="Arial" w:cs="Arial"/>
          <w:spacing w:val="2"/>
          <w:sz w:val="22"/>
          <w:szCs w:val="22"/>
        </w:rPr>
        <w:t xml:space="preserve"> </w:t>
      </w:r>
      <w:r w:rsidRPr="00685B84">
        <w:rPr>
          <w:rFonts w:ascii="Arial" w:hAnsi="Arial" w:cs="Arial"/>
          <w:spacing w:val="1"/>
          <w:sz w:val="22"/>
          <w:szCs w:val="22"/>
        </w:rPr>
        <w:t>ha</w:t>
      </w:r>
      <w:r w:rsidRPr="00685B84">
        <w:rPr>
          <w:rFonts w:ascii="Arial" w:hAnsi="Arial" w:cs="Arial"/>
          <w:sz w:val="22"/>
          <w:szCs w:val="22"/>
        </w:rPr>
        <w:t>r</w:t>
      </w:r>
      <w:r w:rsidRPr="00685B84">
        <w:rPr>
          <w:rFonts w:ascii="Arial" w:hAnsi="Arial" w:cs="Arial"/>
          <w:spacing w:val="-2"/>
          <w:sz w:val="22"/>
          <w:szCs w:val="22"/>
        </w:rPr>
        <w:t>b</w:t>
      </w:r>
      <w:r w:rsidRPr="00685B84">
        <w:rPr>
          <w:rFonts w:ascii="Arial" w:hAnsi="Arial" w:cs="Arial"/>
          <w:spacing w:val="1"/>
          <w:sz w:val="22"/>
          <w:szCs w:val="22"/>
        </w:rPr>
        <w:t>o</w:t>
      </w:r>
      <w:r>
        <w:rPr>
          <w:rFonts w:ascii="Arial" w:hAnsi="Arial" w:cs="Arial"/>
          <w:spacing w:val="1"/>
          <w:sz w:val="22"/>
          <w:szCs w:val="22"/>
        </w:rPr>
        <w:t>r</w:t>
      </w:r>
      <w:r w:rsidRPr="00685B84">
        <w:rPr>
          <w:rFonts w:ascii="Arial" w:hAnsi="Arial" w:cs="Arial"/>
          <w:spacing w:val="1"/>
          <w:sz w:val="22"/>
          <w:szCs w:val="22"/>
        </w:rPr>
        <w:t>s</w:t>
      </w:r>
      <w:r w:rsidRPr="00685B84">
        <w:rPr>
          <w:rFonts w:ascii="Arial" w:hAnsi="Arial" w:cs="Arial"/>
          <w:spacing w:val="2"/>
          <w:sz w:val="22"/>
          <w:szCs w:val="22"/>
        </w:rPr>
        <w:t xml:space="preserve"> </w:t>
      </w:r>
      <w:r w:rsidRPr="00685B84">
        <w:rPr>
          <w:rFonts w:ascii="Arial" w:hAnsi="Arial" w:cs="Arial"/>
          <w:sz w:val="22"/>
          <w:szCs w:val="22"/>
        </w:rPr>
        <w:t>t</w:t>
      </w:r>
      <w:r w:rsidRPr="00685B84">
        <w:rPr>
          <w:rFonts w:ascii="Arial" w:hAnsi="Arial" w:cs="Arial"/>
          <w:spacing w:val="1"/>
          <w:sz w:val="22"/>
          <w:szCs w:val="22"/>
        </w:rPr>
        <w:t>h</w:t>
      </w:r>
      <w:r w:rsidRPr="00685B84">
        <w:rPr>
          <w:rFonts w:ascii="Arial" w:hAnsi="Arial" w:cs="Arial"/>
          <w:spacing w:val="-1"/>
          <w:sz w:val="22"/>
          <w:szCs w:val="22"/>
        </w:rPr>
        <w:t>e</w:t>
      </w:r>
      <w:r w:rsidRPr="00685B84">
        <w:rPr>
          <w:rFonts w:ascii="Arial" w:hAnsi="Arial" w:cs="Arial"/>
          <w:sz w:val="22"/>
          <w:szCs w:val="22"/>
        </w:rPr>
        <w:t>m</w:t>
      </w:r>
      <w:r w:rsidRPr="00685B84">
        <w:rPr>
          <w:rFonts w:ascii="Arial" w:hAnsi="Arial" w:cs="Arial"/>
          <w:spacing w:val="4"/>
          <w:sz w:val="22"/>
          <w:szCs w:val="22"/>
        </w:rPr>
        <w:t xml:space="preserve"> </w:t>
      </w:r>
      <w:r w:rsidRPr="00685B84">
        <w:rPr>
          <w:rFonts w:ascii="Arial" w:hAnsi="Arial" w:cs="Arial"/>
          <w:spacing w:val="-1"/>
          <w:sz w:val="22"/>
          <w:szCs w:val="22"/>
        </w:rPr>
        <w:t>a</w:t>
      </w:r>
      <w:r w:rsidRPr="00685B84">
        <w:rPr>
          <w:rFonts w:ascii="Arial" w:hAnsi="Arial" w:cs="Arial"/>
          <w:spacing w:val="1"/>
          <w:sz w:val="22"/>
          <w:szCs w:val="22"/>
        </w:rPr>
        <w:t>n</w:t>
      </w:r>
      <w:r w:rsidRPr="00685B84">
        <w:rPr>
          <w:rFonts w:ascii="Arial" w:hAnsi="Arial" w:cs="Arial"/>
          <w:sz w:val="22"/>
          <w:szCs w:val="22"/>
        </w:rPr>
        <w:t>d</w:t>
      </w:r>
      <w:r w:rsidRPr="00685B84">
        <w:rPr>
          <w:rFonts w:ascii="Arial" w:hAnsi="Arial" w:cs="Arial"/>
          <w:spacing w:val="3"/>
          <w:sz w:val="22"/>
          <w:szCs w:val="22"/>
        </w:rPr>
        <w:t xml:space="preserve"> </w:t>
      </w:r>
      <w:r w:rsidRPr="00685B84">
        <w:rPr>
          <w:rFonts w:ascii="Arial" w:hAnsi="Arial" w:cs="Arial"/>
          <w:sz w:val="22"/>
          <w:szCs w:val="22"/>
        </w:rPr>
        <w:t>c</w:t>
      </w:r>
      <w:r w:rsidRPr="00685B84">
        <w:rPr>
          <w:rFonts w:ascii="Arial" w:hAnsi="Arial" w:cs="Arial"/>
          <w:spacing w:val="1"/>
          <w:sz w:val="22"/>
          <w:szCs w:val="22"/>
        </w:rPr>
        <w:t>a</w:t>
      </w:r>
      <w:r w:rsidRPr="00685B84">
        <w:rPr>
          <w:rFonts w:ascii="Arial" w:hAnsi="Arial" w:cs="Arial"/>
          <w:sz w:val="22"/>
          <w:szCs w:val="22"/>
        </w:rPr>
        <w:t>r</w:t>
      </w:r>
      <w:r w:rsidRPr="00685B84">
        <w:rPr>
          <w:rFonts w:ascii="Arial" w:hAnsi="Arial" w:cs="Arial"/>
          <w:spacing w:val="-1"/>
          <w:sz w:val="22"/>
          <w:szCs w:val="22"/>
        </w:rPr>
        <w:t>r</w:t>
      </w:r>
      <w:r w:rsidRPr="00685B84">
        <w:rPr>
          <w:rFonts w:ascii="Arial" w:hAnsi="Arial" w:cs="Arial"/>
          <w:sz w:val="22"/>
          <w:szCs w:val="22"/>
        </w:rPr>
        <w:t xml:space="preserve">y </w:t>
      </w:r>
      <w:r w:rsidRPr="00685B84">
        <w:rPr>
          <w:rFonts w:ascii="Arial" w:hAnsi="Arial" w:cs="Arial"/>
          <w:spacing w:val="1"/>
          <w:sz w:val="22"/>
          <w:szCs w:val="22"/>
        </w:rPr>
        <w:t>ou</w:t>
      </w:r>
      <w:r w:rsidRPr="00685B84">
        <w:rPr>
          <w:rFonts w:ascii="Arial" w:hAnsi="Arial" w:cs="Arial"/>
          <w:sz w:val="22"/>
          <w:szCs w:val="22"/>
        </w:rPr>
        <w:t>t struct</w:t>
      </w:r>
      <w:r w:rsidRPr="00685B84">
        <w:rPr>
          <w:rFonts w:ascii="Arial" w:hAnsi="Arial" w:cs="Arial"/>
          <w:spacing w:val="1"/>
          <w:sz w:val="22"/>
          <w:szCs w:val="22"/>
        </w:rPr>
        <w:t>u</w:t>
      </w:r>
      <w:r w:rsidRPr="00685B84">
        <w:rPr>
          <w:rFonts w:ascii="Arial" w:hAnsi="Arial" w:cs="Arial"/>
          <w:sz w:val="22"/>
          <w:szCs w:val="22"/>
        </w:rPr>
        <w:t xml:space="preserve">ral </w:t>
      </w:r>
      <w:r w:rsidRPr="00685B84">
        <w:rPr>
          <w:rFonts w:ascii="Arial" w:hAnsi="Arial" w:cs="Arial"/>
          <w:spacing w:val="-3"/>
          <w:sz w:val="22"/>
          <w:szCs w:val="22"/>
        </w:rPr>
        <w:t>w</w:t>
      </w:r>
      <w:r w:rsidRPr="00685B84">
        <w:rPr>
          <w:rFonts w:ascii="Arial" w:hAnsi="Arial" w:cs="Arial"/>
          <w:spacing w:val="1"/>
          <w:sz w:val="22"/>
          <w:szCs w:val="22"/>
        </w:rPr>
        <w:t>o</w:t>
      </w:r>
      <w:r w:rsidRPr="00685B84">
        <w:rPr>
          <w:rFonts w:ascii="Arial" w:hAnsi="Arial" w:cs="Arial"/>
          <w:sz w:val="22"/>
          <w:szCs w:val="22"/>
        </w:rPr>
        <w:t>rks.</w:t>
      </w:r>
    </w:p>
    <w:p w:rsidR="00E155C2" w:rsidRPr="00685B84" w:rsidRDefault="00E155C2" w:rsidP="006E2A69">
      <w:pPr>
        <w:rPr>
          <w:rFonts w:ascii="Arial" w:hAnsi="Arial" w:cs="Arial"/>
          <w:sz w:val="22"/>
          <w:szCs w:val="22"/>
        </w:rPr>
      </w:pPr>
    </w:p>
    <w:p w:rsidR="00E155C2" w:rsidRPr="00685B84" w:rsidRDefault="00E155C2" w:rsidP="006E2A69">
      <w:pPr>
        <w:ind w:left="720"/>
        <w:rPr>
          <w:rFonts w:ascii="Arial" w:hAnsi="Arial" w:cs="Arial"/>
          <w:sz w:val="22"/>
          <w:szCs w:val="22"/>
        </w:rPr>
      </w:pPr>
      <w:r w:rsidRPr="00685B84">
        <w:rPr>
          <w:rFonts w:ascii="Arial" w:hAnsi="Arial" w:cs="Arial"/>
          <w:spacing w:val="2"/>
          <w:sz w:val="22"/>
          <w:szCs w:val="22"/>
        </w:rPr>
        <w:t>T</w:t>
      </w:r>
      <w:r w:rsidRPr="00685B84">
        <w:rPr>
          <w:rFonts w:ascii="Arial" w:hAnsi="Arial" w:cs="Arial"/>
          <w:spacing w:val="-1"/>
          <w:sz w:val="22"/>
          <w:szCs w:val="22"/>
        </w:rPr>
        <w:t>h</w:t>
      </w:r>
      <w:r w:rsidRPr="00685B84">
        <w:rPr>
          <w:rFonts w:ascii="Arial" w:hAnsi="Arial" w:cs="Arial"/>
          <w:sz w:val="22"/>
          <w:szCs w:val="22"/>
        </w:rPr>
        <w:t>e</w:t>
      </w:r>
      <w:r w:rsidRPr="00685B84">
        <w:rPr>
          <w:rFonts w:ascii="Arial" w:hAnsi="Arial" w:cs="Arial"/>
          <w:spacing w:val="1"/>
          <w:sz w:val="22"/>
          <w:szCs w:val="22"/>
        </w:rPr>
        <w:t xml:space="preserve"> </w:t>
      </w:r>
      <w:r w:rsidRPr="00685B84">
        <w:rPr>
          <w:rFonts w:ascii="Arial" w:hAnsi="Arial" w:cs="Arial"/>
          <w:spacing w:val="-1"/>
          <w:sz w:val="22"/>
          <w:szCs w:val="22"/>
        </w:rPr>
        <w:t>L</w:t>
      </w:r>
      <w:r w:rsidRPr="00685B84">
        <w:rPr>
          <w:rFonts w:ascii="Arial" w:hAnsi="Arial" w:cs="Arial"/>
          <w:sz w:val="22"/>
          <w:szCs w:val="22"/>
        </w:rPr>
        <w:t>A</w:t>
      </w:r>
      <w:r w:rsidRPr="00685B84">
        <w:rPr>
          <w:rFonts w:ascii="Arial" w:hAnsi="Arial" w:cs="Arial"/>
          <w:spacing w:val="1"/>
          <w:sz w:val="22"/>
          <w:szCs w:val="22"/>
        </w:rPr>
        <w:t xml:space="preserve"> </w:t>
      </w:r>
      <w:r w:rsidRPr="00685B84">
        <w:rPr>
          <w:rFonts w:ascii="Arial" w:hAnsi="Arial" w:cs="Arial"/>
          <w:sz w:val="22"/>
          <w:szCs w:val="22"/>
        </w:rPr>
        <w:t>may</w:t>
      </w:r>
      <w:r w:rsidRPr="00685B84">
        <w:rPr>
          <w:rFonts w:ascii="Arial" w:hAnsi="Arial" w:cs="Arial"/>
          <w:spacing w:val="-1"/>
          <w:sz w:val="22"/>
          <w:szCs w:val="22"/>
        </w:rPr>
        <w:t xml:space="preserve"> </w:t>
      </w:r>
      <w:r w:rsidRPr="00685B84">
        <w:rPr>
          <w:rFonts w:ascii="Arial" w:hAnsi="Arial" w:cs="Arial"/>
          <w:sz w:val="22"/>
          <w:szCs w:val="22"/>
        </w:rPr>
        <w:t>c</w:t>
      </w:r>
      <w:r w:rsidRPr="00685B84">
        <w:rPr>
          <w:rFonts w:ascii="Arial" w:hAnsi="Arial" w:cs="Arial"/>
          <w:spacing w:val="1"/>
          <w:sz w:val="22"/>
          <w:szCs w:val="22"/>
        </w:rPr>
        <w:t>a</w:t>
      </w:r>
      <w:r w:rsidRPr="00685B84">
        <w:rPr>
          <w:rFonts w:ascii="Arial" w:hAnsi="Arial" w:cs="Arial"/>
          <w:sz w:val="22"/>
          <w:szCs w:val="22"/>
        </w:rPr>
        <w:t>r</w:t>
      </w:r>
      <w:r w:rsidRPr="00685B84">
        <w:rPr>
          <w:rFonts w:ascii="Arial" w:hAnsi="Arial" w:cs="Arial"/>
          <w:spacing w:val="-1"/>
          <w:sz w:val="22"/>
          <w:szCs w:val="22"/>
        </w:rPr>
        <w:t>r</w:t>
      </w:r>
      <w:r w:rsidRPr="00685B84">
        <w:rPr>
          <w:rFonts w:ascii="Arial" w:hAnsi="Arial" w:cs="Arial"/>
          <w:sz w:val="22"/>
          <w:szCs w:val="22"/>
        </w:rPr>
        <w:t>y</w:t>
      </w:r>
      <w:r w:rsidRPr="00685B84">
        <w:rPr>
          <w:rFonts w:ascii="Arial" w:hAnsi="Arial" w:cs="Arial"/>
          <w:spacing w:val="-2"/>
          <w:sz w:val="22"/>
          <w:szCs w:val="22"/>
        </w:rPr>
        <w:t xml:space="preserve"> </w:t>
      </w:r>
      <w:r w:rsidRPr="00685B84">
        <w:rPr>
          <w:rFonts w:ascii="Arial" w:hAnsi="Arial" w:cs="Arial"/>
          <w:spacing w:val="1"/>
          <w:sz w:val="22"/>
          <w:szCs w:val="22"/>
        </w:rPr>
        <w:t>ou</w:t>
      </w:r>
      <w:r w:rsidRPr="00685B84">
        <w:rPr>
          <w:rFonts w:ascii="Arial" w:hAnsi="Arial" w:cs="Arial"/>
          <w:sz w:val="22"/>
          <w:szCs w:val="22"/>
        </w:rPr>
        <w:t>t</w:t>
      </w:r>
      <w:r w:rsidRPr="00685B84">
        <w:rPr>
          <w:rFonts w:ascii="Arial" w:hAnsi="Arial" w:cs="Arial"/>
          <w:spacing w:val="1"/>
          <w:sz w:val="22"/>
          <w:szCs w:val="22"/>
        </w:rPr>
        <w:t xml:space="preserve"> </w:t>
      </w:r>
      <w:r w:rsidRPr="00685B84">
        <w:rPr>
          <w:rFonts w:ascii="Arial" w:hAnsi="Arial" w:cs="Arial"/>
          <w:spacing w:val="-3"/>
          <w:sz w:val="22"/>
          <w:szCs w:val="22"/>
        </w:rPr>
        <w:t>w</w:t>
      </w:r>
      <w:r w:rsidRPr="00685B84">
        <w:rPr>
          <w:rFonts w:ascii="Arial" w:hAnsi="Arial" w:cs="Arial"/>
          <w:spacing w:val="1"/>
          <w:sz w:val="22"/>
          <w:szCs w:val="22"/>
        </w:rPr>
        <w:t>o</w:t>
      </w:r>
      <w:r w:rsidRPr="00685B84">
        <w:rPr>
          <w:rFonts w:ascii="Arial" w:hAnsi="Arial" w:cs="Arial"/>
          <w:sz w:val="22"/>
          <w:szCs w:val="22"/>
        </w:rPr>
        <w:t>rks in</w:t>
      </w:r>
      <w:r w:rsidRPr="00685B84">
        <w:rPr>
          <w:rFonts w:ascii="Arial" w:hAnsi="Arial" w:cs="Arial"/>
          <w:spacing w:val="1"/>
          <w:sz w:val="22"/>
          <w:szCs w:val="22"/>
        </w:rPr>
        <w:t xml:space="preserve"> de</w:t>
      </w:r>
      <w:r w:rsidRPr="00685B84">
        <w:rPr>
          <w:rFonts w:ascii="Arial" w:hAnsi="Arial" w:cs="Arial"/>
          <w:sz w:val="22"/>
          <w:szCs w:val="22"/>
        </w:rPr>
        <w:t>f</w:t>
      </w:r>
      <w:r w:rsidRPr="00685B84">
        <w:rPr>
          <w:rFonts w:ascii="Arial" w:hAnsi="Arial" w:cs="Arial"/>
          <w:spacing w:val="1"/>
          <w:sz w:val="22"/>
          <w:szCs w:val="22"/>
        </w:rPr>
        <w:t>au</w:t>
      </w:r>
      <w:r w:rsidRPr="00685B84">
        <w:rPr>
          <w:rFonts w:ascii="Arial" w:hAnsi="Arial" w:cs="Arial"/>
          <w:sz w:val="22"/>
          <w:szCs w:val="22"/>
        </w:rPr>
        <w:t>lt</w:t>
      </w:r>
      <w:r w:rsidRPr="00685B84">
        <w:rPr>
          <w:rFonts w:ascii="Arial" w:hAnsi="Arial" w:cs="Arial"/>
          <w:spacing w:val="-2"/>
          <w:sz w:val="22"/>
          <w:szCs w:val="22"/>
        </w:rPr>
        <w:t xml:space="preserve"> </w:t>
      </w:r>
      <w:r w:rsidRPr="00685B84">
        <w:rPr>
          <w:rFonts w:ascii="Arial" w:hAnsi="Arial" w:cs="Arial"/>
          <w:spacing w:val="1"/>
          <w:sz w:val="22"/>
          <w:szCs w:val="22"/>
        </w:rPr>
        <w:t>a</w:t>
      </w:r>
      <w:r w:rsidRPr="00685B84">
        <w:rPr>
          <w:rFonts w:ascii="Arial" w:hAnsi="Arial" w:cs="Arial"/>
          <w:spacing w:val="-1"/>
          <w:sz w:val="22"/>
          <w:szCs w:val="22"/>
        </w:rPr>
        <w:t>n</w:t>
      </w:r>
      <w:r w:rsidRPr="00685B84">
        <w:rPr>
          <w:rFonts w:ascii="Arial" w:hAnsi="Arial" w:cs="Arial"/>
          <w:sz w:val="22"/>
          <w:szCs w:val="22"/>
        </w:rPr>
        <w:t>d</w:t>
      </w:r>
      <w:r w:rsidRPr="00685B84">
        <w:rPr>
          <w:rFonts w:ascii="Arial" w:hAnsi="Arial" w:cs="Arial"/>
          <w:spacing w:val="1"/>
          <w:sz w:val="22"/>
          <w:szCs w:val="22"/>
        </w:rPr>
        <w:t xml:space="preserve"> </w:t>
      </w:r>
      <w:r w:rsidRPr="00685B84">
        <w:rPr>
          <w:rFonts w:ascii="Arial" w:hAnsi="Arial" w:cs="Arial"/>
          <w:sz w:val="22"/>
          <w:szCs w:val="22"/>
        </w:rPr>
        <w:t>c</w:t>
      </w:r>
      <w:r w:rsidRPr="00685B84">
        <w:rPr>
          <w:rFonts w:ascii="Arial" w:hAnsi="Arial" w:cs="Arial"/>
          <w:spacing w:val="-1"/>
          <w:sz w:val="22"/>
          <w:szCs w:val="22"/>
        </w:rPr>
        <w:t>h</w:t>
      </w:r>
      <w:r w:rsidRPr="00685B84">
        <w:rPr>
          <w:rFonts w:ascii="Arial" w:hAnsi="Arial" w:cs="Arial"/>
          <w:spacing w:val="1"/>
          <w:sz w:val="22"/>
          <w:szCs w:val="22"/>
        </w:rPr>
        <w:t>a</w:t>
      </w:r>
      <w:r w:rsidRPr="00685B84">
        <w:rPr>
          <w:rFonts w:ascii="Arial" w:hAnsi="Arial" w:cs="Arial"/>
          <w:sz w:val="22"/>
          <w:szCs w:val="22"/>
        </w:rPr>
        <w:t>r</w:t>
      </w:r>
      <w:r w:rsidRPr="00685B84">
        <w:rPr>
          <w:rFonts w:ascii="Arial" w:hAnsi="Arial" w:cs="Arial"/>
          <w:spacing w:val="-2"/>
          <w:sz w:val="22"/>
          <w:szCs w:val="22"/>
        </w:rPr>
        <w:t>g</w:t>
      </w:r>
      <w:r w:rsidRPr="00685B84">
        <w:rPr>
          <w:rFonts w:ascii="Arial" w:hAnsi="Arial" w:cs="Arial"/>
          <w:sz w:val="22"/>
          <w:szCs w:val="22"/>
        </w:rPr>
        <w:t>e</w:t>
      </w:r>
      <w:r w:rsidRPr="00685B84">
        <w:rPr>
          <w:rFonts w:ascii="Arial" w:hAnsi="Arial" w:cs="Arial"/>
          <w:spacing w:val="1"/>
          <w:sz w:val="22"/>
          <w:szCs w:val="22"/>
        </w:rPr>
        <w:t xml:space="preserve"> fo</w:t>
      </w:r>
      <w:r w:rsidRPr="00685B84">
        <w:rPr>
          <w:rFonts w:ascii="Arial" w:hAnsi="Arial" w:cs="Arial"/>
          <w:sz w:val="22"/>
          <w:szCs w:val="22"/>
        </w:rPr>
        <w:t>r t</w:t>
      </w:r>
      <w:r w:rsidRPr="00685B84">
        <w:rPr>
          <w:rFonts w:ascii="Arial" w:hAnsi="Arial" w:cs="Arial"/>
          <w:spacing w:val="-1"/>
          <w:sz w:val="22"/>
          <w:szCs w:val="22"/>
        </w:rPr>
        <w:t>h</w:t>
      </w:r>
      <w:r w:rsidRPr="00685B84">
        <w:rPr>
          <w:rFonts w:ascii="Arial" w:hAnsi="Arial" w:cs="Arial"/>
          <w:spacing w:val="1"/>
          <w:sz w:val="22"/>
          <w:szCs w:val="22"/>
        </w:rPr>
        <w:t>e</w:t>
      </w:r>
      <w:r w:rsidRPr="00685B84">
        <w:rPr>
          <w:rFonts w:ascii="Arial" w:hAnsi="Arial" w:cs="Arial"/>
          <w:sz w:val="22"/>
          <w:szCs w:val="22"/>
        </w:rPr>
        <w:t>s</w:t>
      </w:r>
      <w:r w:rsidRPr="00685B84">
        <w:rPr>
          <w:rFonts w:ascii="Arial" w:hAnsi="Arial" w:cs="Arial"/>
          <w:spacing w:val="1"/>
          <w:sz w:val="22"/>
          <w:szCs w:val="22"/>
        </w:rPr>
        <w:t>e</w:t>
      </w:r>
      <w:r w:rsidRPr="00685B84">
        <w:rPr>
          <w:rFonts w:ascii="Arial" w:hAnsi="Arial" w:cs="Arial"/>
          <w:sz w:val="22"/>
          <w:szCs w:val="22"/>
        </w:rPr>
        <w:t>. This power tends to be used for clearing gardens.</w:t>
      </w:r>
    </w:p>
    <w:p w:rsidR="00E155C2" w:rsidRPr="00685B84" w:rsidRDefault="00E155C2" w:rsidP="006E2A69">
      <w:pPr>
        <w:ind w:left="720"/>
        <w:rPr>
          <w:rFonts w:ascii="Arial" w:hAnsi="Arial" w:cs="Arial"/>
          <w:sz w:val="22"/>
          <w:szCs w:val="22"/>
        </w:rPr>
      </w:pPr>
    </w:p>
    <w:p w:rsidR="00E155C2" w:rsidRPr="00685B84" w:rsidRDefault="00E155C2" w:rsidP="002D3D03">
      <w:pPr>
        <w:numPr>
          <w:ilvl w:val="1"/>
          <w:numId w:val="40"/>
        </w:numPr>
        <w:tabs>
          <w:tab w:val="clear" w:pos="360"/>
          <w:tab w:val="num" w:pos="0"/>
        </w:tabs>
        <w:rPr>
          <w:rFonts w:ascii="Arial" w:hAnsi="Arial" w:cs="Arial"/>
          <w:sz w:val="22"/>
          <w:szCs w:val="22"/>
        </w:rPr>
      </w:pPr>
      <w:r w:rsidRPr="00F35BC7">
        <w:rPr>
          <w:rFonts w:ascii="Arial" w:hAnsi="Arial" w:cs="Arial"/>
          <w:spacing w:val="1"/>
          <w:position w:val="-1"/>
          <w:sz w:val="22"/>
          <w:szCs w:val="22"/>
          <w:u w:val="single"/>
        </w:rPr>
        <w:t xml:space="preserve">Environmental Health </w:t>
      </w:r>
      <w:r w:rsidRPr="00F35BC7">
        <w:rPr>
          <w:rFonts w:ascii="Arial" w:hAnsi="Arial" w:cs="Arial"/>
          <w:spacing w:val="-8"/>
          <w:position w:val="-1"/>
          <w:sz w:val="22"/>
          <w:szCs w:val="22"/>
          <w:u w:val="single"/>
        </w:rPr>
        <w:t>A</w:t>
      </w:r>
      <w:r w:rsidRPr="00F35BC7">
        <w:rPr>
          <w:rFonts w:ascii="Arial" w:hAnsi="Arial" w:cs="Arial"/>
          <w:spacing w:val="1"/>
          <w:position w:val="-1"/>
          <w:sz w:val="22"/>
          <w:szCs w:val="22"/>
          <w:u w:val="single"/>
        </w:rPr>
        <w:t>ssess</w:t>
      </w:r>
      <w:r w:rsidRPr="00F35BC7">
        <w:rPr>
          <w:rFonts w:ascii="Arial" w:hAnsi="Arial" w:cs="Arial"/>
          <w:position w:val="-1"/>
          <w:sz w:val="22"/>
          <w:szCs w:val="22"/>
          <w:u w:val="single"/>
        </w:rPr>
        <w:t>m</w:t>
      </w:r>
      <w:r w:rsidRPr="00F35BC7">
        <w:rPr>
          <w:rFonts w:ascii="Arial" w:hAnsi="Arial" w:cs="Arial"/>
          <w:spacing w:val="1"/>
          <w:position w:val="-1"/>
          <w:sz w:val="22"/>
          <w:szCs w:val="22"/>
          <w:u w:val="single"/>
        </w:rPr>
        <w:t>e</w:t>
      </w:r>
      <w:r w:rsidRPr="00F35BC7">
        <w:rPr>
          <w:rFonts w:ascii="Arial" w:hAnsi="Arial" w:cs="Arial"/>
          <w:position w:val="-1"/>
          <w:sz w:val="22"/>
          <w:szCs w:val="22"/>
          <w:u w:val="single"/>
        </w:rPr>
        <w:t>nt</w:t>
      </w:r>
      <w:r w:rsidRPr="00F35BC7">
        <w:rPr>
          <w:rFonts w:ascii="Arial" w:hAnsi="Arial" w:cs="Arial"/>
          <w:spacing w:val="-1"/>
          <w:position w:val="-1"/>
          <w:sz w:val="22"/>
          <w:szCs w:val="22"/>
          <w:u w:val="single"/>
        </w:rPr>
        <w:t xml:space="preserve"> </w:t>
      </w:r>
      <w:r w:rsidRPr="00F35BC7">
        <w:rPr>
          <w:rFonts w:ascii="Arial" w:hAnsi="Arial" w:cs="Arial"/>
          <w:position w:val="-1"/>
          <w:sz w:val="22"/>
          <w:szCs w:val="22"/>
          <w:u w:val="single"/>
        </w:rPr>
        <w:t>Tool</w:t>
      </w:r>
      <w:r w:rsidRPr="00F35BC7">
        <w:rPr>
          <w:rFonts w:ascii="Arial" w:hAnsi="Arial" w:cs="Arial"/>
          <w:spacing w:val="-1"/>
          <w:position w:val="-1"/>
          <w:sz w:val="22"/>
          <w:szCs w:val="22"/>
          <w:u w:val="single"/>
        </w:rPr>
        <w:t xml:space="preserve"> </w:t>
      </w:r>
      <w:r w:rsidRPr="00F35BC7">
        <w:rPr>
          <w:rFonts w:ascii="Arial" w:hAnsi="Arial" w:cs="Arial"/>
          <w:position w:val="-1"/>
          <w:sz w:val="22"/>
          <w:szCs w:val="22"/>
          <w:u w:val="single"/>
        </w:rPr>
        <w:t>Guide</w:t>
      </w:r>
      <w:r w:rsidRPr="00F35BC7">
        <w:rPr>
          <w:rFonts w:ascii="Arial" w:hAnsi="Arial" w:cs="Arial"/>
          <w:spacing w:val="1"/>
          <w:position w:val="-1"/>
          <w:sz w:val="22"/>
          <w:szCs w:val="22"/>
          <w:u w:val="single"/>
        </w:rPr>
        <w:t>l</w:t>
      </w:r>
      <w:r w:rsidRPr="00F35BC7">
        <w:rPr>
          <w:rFonts w:ascii="Arial" w:hAnsi="Arial" w:cs="Arial"/>
          <w:position w:val="-1"/>
          <w:sz w:val="22"/>
          <w:szCs w:val="22"/>
          <w:u w:val="single"/>
        </w:rPr>
        <w:t>in</w:t>
      </w:r>
      <w:r w:rsidRPr="00F35BC7">
        <w:rPr>
          <w:rFonts w:ascii="Arial" w:hAnsi="Arial" w:cs="Arial"/>
          <w:spacing w:val="-1"/>
          <w:position w:val="-1"/>
          <w:sz w:val="22"/>
          <w:szCs w:val="22"/>
          <w:u w:val="single"/>
        </w:rPr>
        <w:t>e</w:t>
      </w:r>
      <w:r w:rsidRPr="00F35BC7">
        <w:rPr>
          <w:rFonts w:ascii="Arial" w:hAnsi="Arial" w:cs="Arial"/>
          <w:position w:val="-1"/>
          <w:sz w:val="22"/>
          <w:szCs w:val="22"/>
          <w:u w:val="single"/>
        </w:rPr>
        <w:t>s</w:t>
      </w:r>
      <w:r w:rsidRPr="00CE57AA">
        <w:rPr>
          <w:rFonts w:ascii="Arial" w:hAnsi="Arial" w:cs="Arial"/>
          <w:position w:val="-1"/>
          <w:sz w:val="22"/>
          <w:szCs w:val="22"/>
        </w:rPr>
        <w:t xml:space="preserve">.  </w:t>
      </w:r>
      <w:r w:rsidRPr="00685B84">
        <w:rPr>
          <w:rFonts w:ascii="Arial" w:hAnsi="Arial" w:cs="Arial"/>
          <w:sz w:val="22"/>
          <w:szCs w:val="22"/>
        </w:rPr>
        <w:t>The</w:t>
      </w:r>
      <w:r>
        <w:rPr>
          <w:rFonts w:ascii="Arial" w:hAnsi="Arial" w:cs="Arial"/>
          <w:sz w:val="22"/>
          <w:szCs w:val="22"/>
        </w:rPr>
        <w:t>se</w:t>
      </w:r>
      <w:r w:rsidRPr="00685B84">
        <w:rPr>
          <w:rFonts w:ascii="Arial" w:hAnsi="Arial" w:cs="Arial"/>
          <w:sz w:val="22"/>
          <w:szCs w:val="22"/>
        </w:rPr>
        <w:t xml:space="preserve"> guid</w:t>
      </w:r>
      <w:r>
        <w:rPr>
          <w:rFonts w:ascii="Arial" w:hAnsi="Arial" w:cs="Arial"/>
          <w:sz w:val="22"/>
          <w:szCs w:val="22"/>
        </w:rPr>
        <w:t>elines</w:t>
      </w:r>
      <w:r w:rsidRPr="00685B84">
        <w:rPr>
          <w:rFonts w:ascii="Arial" w:hAnsi="Arial" w:cs="Arial"/>
          <w:sz w:val="22"/>
          <w:szCs w:val="22"/>
        </w:rPr>
        <w:t xml:space="preserve"> may be used to help assess whether it is possible to engage Environmental Health</w:t>
      </w:r>
      <w:r>
        <w:rPr>
          <w:rFonts w:ascii="Arial" w:hAnsi="Arial" w:cs="Arial"/>
          <w:sz w:val="22"/>
          <w:szCs w:val="22"/>
        </w:rPr>
        <w:t>:</w:t>
      </w:r>
    </w:p>
    <w:p w:rsidR="00E155C2" w:rsidRPr="00685B84" w:rsidRDefault="00E155C2" w:rsidP="006E2A69">
      <w:pPr>
        <w:rPr>
          <w:rFonts w:ascii="Arial" w:hAnsi="Arial" w:cs="Arial"/>
          <w:sz w:val="22"/>
          <w:szCs w:val="22"/>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7"/>
        <w:gridCol w:w="6483"/>
        <w:gridCol w:w="938"/>
      </w:tblGrid>
      <w:tr w:rsidR="00E155C2" w:rsidRPr="00685B84" w:rsidTr="003032DF">
        <w:tc>
          <w:tcPr>
            <w:tcW w:w="567" w:type="dxa"/>
          </w:tcPr>
          <w:p w:rsidR="00E155C2" w:rsidRPr="003032DF" w:rsidRDefault="00E155C2" w:rsidP="00A565A7">
            <w:pPr>
              <w:rPr>
                <w:rFonts w:ascii="Arial" w:hAnsi="Arial" w:cs="Arial"/>
                <w:sz w:val="22"/>
                <w:szCs w:val="22"/>
                <w:lang w:eastAsia="en-GB"/>
              </w:rPr>
            </w:pPr>
          </w:p>
        </w:tc>
        <w:tc>
          <w:tcPr>
            <w:tcW w:w="6483" w:type="dxa"/>
          </w:tcPr>
          <w:p w:rsidR="00E155C2" w:rsidRPr="003032DF" w:rsidRDefault="00E155C2" w:rsidP="00A565A7">
            <w:pPr>
              <w:rPr>
                <w:rFonts w:ascii="Arial" w:hAnsi="Arial" w:cs="Arial"/>
                <w:sz w:val="22"/>
                <w:szCs w:val="22"/>
                <w:lang w:eastAsia="en-GB"/>
              </w:rPr>
            </w:pPr>
            <w:r w:rsidRPr="003032DF">
              <w:rPr>
                <w:rFonts w:ascii="Arial" w:hAnsi="Arial" w:cs="Arial"/>
                <w:sz w:val="22"/>
                <w:szCs w:val="22"/>
                <w:lang w:eastAsia="en-GB"/>
              </w:rPr>
              <w:t>Questions</w:t>
            </w:r>
          </w:p>
        </w:tc>
        <w:tc>
          <w:tcPr>
            <w:tcW w:w="938" w:type="dxa"/>
          </w:tcPr>
          <w:p w:rsidR="00E155C2" w:rsidRPr="003032DF" w:rsidRDefault="00E155C2" w:rsidP="00A565A7">
            <w:pPr>
              <w:rPr>
                <w:rFonts w:ascii="Arial" w:hAnsi="Arial" w:cs="Arial"/>
                <w:sz w:val="22"/>
                <w:szCs w:val="22"/>
                <w:lang w:eastAsia="en-GB"/>
              </w:rPr>
            </w:pPr>
            <w:r w:rsidRPr="003032DF">
              <w:rPr>
                <w:rFonts w:ascii="Arial" w:hAnsi="Arial" w:cs="Arial"/>
                <w:sz w:val="22"/>
                <w:szCs w:val="22"/>
                <w:lang w:eastAsia="en-GB"/>
              </w:rPr>
              <w:t>Yes/No</w:t>
            </w:r>
          </w:p>
        </w:tc>
      </w:tr>
      <w:tr w:rsidR="00E155C2" w:rsidRPr="00685B84" w:rsidTr="003032DF">
        <w:tc>
          <w:tcPr>
            <w:tcW w:w="567" w:type="dxa"/>
          </w:tcPr>
          <w:p w:rsidR="00E155C2" w:rsidRPr="003032DF" w:rsidRDefault="00E155C2" w:rsidP="00A565A7">
            <w:pPr>
              <w:rPr>
                <w:rFonts w:ascii="Arial" w:hAnsi="Arial" w:cs="Arial"/>
                <w:sz w:val="22"/>
                <w:szCs w:val="22"/>
                <w:lang w:eastAsia="en-GB"/>
              </w:rPr>
            </w:pPr>
            <w:r w:rsidRPr="003032DF">
              <w:rPr>
                <w:rFonts w:ascii="Arial" w:hAnsi="Arial" w:cs="Arial"/>
                <w:sz w:val="22"/>
                <w:szCs w:val="22"/>
                <w:lang w:eastAsia="en-GB"/>
              </w:rPr>
              <w:t>1</w:t>
            </w:r>
          </w:p>
        </w:tc>
        <w:tc>
          <w:tcPr>
            <w:tcW w:w="6483" w:type="dxa"/>
          </w:tcPr>
          <w:p w:rsidR="00E155C2" w:rsidRPr="003032DF" w:rsidRDefault="00E155C2" w:rsidP="00A565A7">
            <w:pPr>
              <w:rPr>
                <w:rFonts w:ascii="Arial" w:hAnsi="Arial" w:cs="Arial"/>
                <w:sz w:val="22"/>
                <w:szCs w:val="22"/>
                <w:lang w:eastAsia="en-GB"/>
              </w:rPr>
            </w:pPr>
            <w:r w:rsidRPr="003032DF">
              <w:rPr>
                <w:rFonts w:ascii="Arial" w:hAnsi="Arial" w:cs="Arial"/>
                <w:sz w:val="22"/>
                <w:szCs w:val="22"/>
                <w:lang w:eastAsia="en-GB"/>
              </w:rPr>
              <w:t>Given Environmental Health have a duty to serve a legal notice(s) under some circumstances, would formal intervention by Environmental Health be helpful at this stage?</w:t>
            </w:r>
          </w:p>
          <w:p w:rsidR="00E155C2" w:rsidRPr="003032DF" w:rsidRDefault="00E155C2" w:rsidP="00A565A7">
            <w:pPr>
              <w:rPr>
                <w:rFonts w:ascii="Arial" w:hAnsi="Arial" w:cs="Arial"/>
                <w:sz w:val="22"/>
                <w:szCs w:val="22"/>
                <w:lang w:eastAsia="en-GB"/>
              </w:rPr>
            </w:pPr>
          </w:p>
        </w:tc>
        <w:tc>
          <w:tcPr>
            <w:tcW w:w="938" w:type="dxa"/>
          </w:tcPr>
          <w:p w:rsidR="00E155C2" w:rsidRPr="003032DF" w:rsidRDefault="00E155C2" w:rsidP="00A565A7">
            <w:pPr>
              <w:rPr>
                <w:rFonts w:ascii="Arial" w:hAnsi="Arial" w:cs="Arial"/>
                <w:sz w:val="22"/>
                <w:szCs w:val="22"/>
                <w:lang w:eastAsia="en-GB"/>
              </w:rPr>
            </w:pPr>
          </w:p>
        </w:tc>
      </w:tr>
      <w:tr w:rsidR="00E155C2" w:rsidRPr="00685B84" w:rsidTr="003032DF">
        <w:tc>
          <w:tcPr>
            <w:tcW w:w="567" w:type="dxa"/>
          </w:tcPr>
          <w:p w:rsidR="00E155C2" w:rsidRPr="003032DF" w:rsidRDefault="00E155C2" w:rsidP="00A565A7">
            <w:pPr>
              <w:rPr>
                <w:rFonts w:ascii="Arial" w:hAnsi="Arial" w:cs="Arial"/>
                <w:sz w:val="22"/>
                <w:szCs w:val="22"/>
                <w:lang w:eastAsia="en-GB"/>
              </w:rPr>
            </w:pPr>
            <w:r w:rsidRPr="003032DF">
              <w:rPr>
                <w:rFonts w:ascii="Arial" w:hAnsi="Arial" w:cs="Arial"/>
                <w:sz w:val="22"/>
                <w:szCs w:val="22"/>
                <w:lang w:eastAsia="en-GB"/>
              </w:rPr>
              <w:t>2 a</w:t>
            </w:r>
          </w:p>
        </w:tc>
        <w:tc>
          <w:tcPr>
            <w:tcW w:w="6483" w:type="dxa"/>
          </w:tcPr>
          <w:p w:rsidR="00E155C2" w:rsidRPr="003032DF" w:rsidRDefault="00E155C2" w:rsidP="00A565A7">
            <w:pPr>
              <w:rPr>
                <w:rFonts w:ascii="Arial" w:hAnsi="Arial" w:cs="Arial"/>
                <w:sz w:val="22"/>
                <w:szCs w:val="22"/>
                <w:lang w:eastAsia="en-GB"/>
              </w:rPr>
            </w:pPr>
            <w:r w:rsidRPr="003032DF">
              <w:rPr>
                <w:rFonts w:ascii="Arial" w:hAnsi="Arial" w:cs="Arial"/>
                <w:sz w:val="22"/>
                <w:szCs w:val="22"/>
                <w:lang w:eastAsia="en-GB"/>
              </w:rPr>
              <w:t>Are there pests (particularly rats and mice) at the property including the garden?</w:t>
            </w:r>
          </w:p>
          <w:p w:rsidR="00E155C2" w:rsidRPr="003032DF" w:rsidRDefault="00E155C2" w:rsidP="00A565A7">
            <w:pPr>
              <w:rPr>
                <w:rFonts w:ascii="Arial" w:hAnsi="Arial" w:cs="Arial"/>
                <w:sz w:val="22"/>
                <w:szCs w:val="22"/>
                <w:lang w:eastAsia="en-GB"/>
              </w:rPr>
            </w:pPr>
          </w:p>
        </w:tc>
        <w:tc>
          <w:tcPr>
            <w:tcW w:w="938" w:type="dxa"/>
          </w:tcPr>
          <w:p w:rsidR="00E155C2" w:rsidRPr="003032DF" w:rsidRDefault="00E155C2" w:rsidP="00A565A7">
            <w:pPr>
              <w:rPr>
                <w:rFonts w:ascii="Arial" w:hAnsi="Arial" w:cs="Arial"/>
                <w:sz w:val="22"/>
                <w:szCs w:val="22"/>
                <w:lang w:eastAsia="en-GB"/>
              </w:rPr>
            </w:pPr>
          </w:p>
        </w:tc>
      </w:tr>
      <w:tr w:rsidR="00E155C2" w:rsidRPr="00685B84" w:rsidTr="003032DF">
        <w:tc>
          <w:tcPr>
            <w:tcW w:w="567" w:type="dxa"/>
          </w:tcPr>
          <w:p w:rsidR="00E155C2" w:rsidRPr="003032DF" w:rsidRDefault="00E155C2" w:rsidP="00A565A7">
            <w:pPr>
              <w:rPr>
                <w:rFonts w:ascii="Arial" w:hAnsi="Arial" w:cs="Arial"/>
                <w:sz w:val="22"/>
                <w:szCs w:val="22"/>
                <w:lang w:eastAsia="en-GB"/>
              </w:rPr>
            </w:pPr>
            <w:r w:rsidRPr="003032DF">
              <w:rPr>
                <w:rFonts w:ascii="Arial" w:hAnsi="Arial" w:cs="Arial"/>
                <w:sz w:val="22"/>
                <w:szCs w:val="22"/>
                <w:lang w:eastAsia="en-GB"/>
              </w:rPr>
              <w:t>2 b</w:t>
            </w:r>
          </w:p>
        </w:tc>
        <w:tc>
          <w:tcPr>
            <w:tcW w:w="6483" w:type="dxa"/>
          </w:tcPr>
          <w:p w:rsidR="00E155C2" w:rsidRPr="003032DF" w:rsidRDefault="00E155C2" w:rsidP="00A565A7">
            <w:pPr>
              <w:rPr>
                <w:rFonts w:ascii="Arial" w:hAnsi="Arial" w:cs="Arial"/>
                <w:sz w:val="22"/>
                <w:szCs w:val="22"/>
                <w:lang w:eastAsia="en-GB"/>
              </w:rPr>
            </w:pPr>
            <w:r w:rsidRPr="003032DF">
              <w:rPr>
                <w:rFonts w:ascii="Arial" w:hAnsi="Arial" w:cs="Arial"/>
                <w:sz w:val="22"/>
                <w:szCs w:val="22"/>
                <w:lang w:eastAsia="en-GB"/>
              </w:rPr>
              <w:t>Are there materials at the property likely to attract rats or mice i.e. food left over night or items they could next in?</w:t>
            </w:r>
          </w:p>
          <w:p w:rsidR="00E155C2" w:rsidRPr="003032DF" w:rsidRDefault="00E155C2" w:rsidP="00A565A7">
            <w:pPr>
              <w:rPr>
                <w:rFonts w:ascii="Arial" w:hAnsi="Arial" w:cs="Arial"/>
                <w:sz w:val="22"/>
                <w:szCs w:val="22"/>
                <w:lang w:eastAsia="en-GB"/>
              </w:rPr>
            </w:pPr>
          </w:p>
        </w:tc>
        <w:tc>
          <w:tcPr>
            <w:tcW w:w="938" w:type="dxa"/>
          </w:tcPr>
          <w:p w:rsidR="00E155C2" w:rsidRPr="003032DF" w:rsidRDefault="00E155C2" w:rsidP="00A565A7">
            <w:pPr>
              <w:rPr>
                <w:rFonts w:ascii="Arial" w:hAnsi="Arial" w:cs="Arial"/>
                <w:sz w:val="22"/>
                <w:szCs w:val="22"/>
                <w:lang w:eastAsia="en-GB"/>
              </w:rPr>
            </w:pPr>
          </w:p>
        </w:tc>
      </w:tr>
      <w:tr w:rsidR="00E155C2" w:rsidRPr="00685B84" w:rsidTr="003032DF">
        <w:tc>
          <w:tcPr>
            <w:tcW w:w="567" w:type="dxa"/>
          </w:tcPr>
          <w:p w:rsidR="00E155C2" w:rsidRPr="003032DF" w:rsidRDefault="00E155C2" w:rsidP="00A565A7">
            <w:pPr>
              <w:rPr>
                <w:rFonts w:ascii="Arial" w:hAnsi="Arial" w:cs="Arial"/>
                <w:sz w:val="22"/>
                <w:szCs w:val="22"/>
                <w:lang w:eastAsia="en-GB"/>
              </w:rPr>
            </w:pPr>
            <w:r w:rsidRPr="003032DF">
              <w:rPr>
                <w:rFonts w:ascii="Arial" w:hAnsi="Arial" w:cs="Arial"/>
                <w:sz w:val="22"/>
                <w:szCs w:val="22"/>
                <w:lang w:eastAsia="en-GB"/>
              </w:rPr>
              <w:t>2 c</w:t>
            </w:r>
          </w:p>
        </w:tc>
        <w:tc>
          <w:tcPr>
            <w:tcW w:w="6483" w:type="dxa"/>
          </w:tcPr>
          <w:p w:rsidR="00E155C2" w:rsidRPr="003032DF" w:rsidRDefault="00E155C2" w:rsidP="00A565A7">
            <w:pPr>
              <w:rPr>
                <w:rFonts w:ascii="Arial" w:hAnsi="Arial" w:cs="Arial"/>
                <w:sz w:val="22"/>
                <w:szCs w:val="22"/>
                <w:lang w:eastAsia="en-GB"/>
              </w:rPr>
            </w:pPr>
            <w:r w:rsidRPr="003032DF">
              <w:rPr>
                <w:rFonts w:ascii="Arial" w:hAnsi="Arial" w:cs="Arial"/>
                <w:sz w:val="22"/>
                <w:szCs w:val="22"/>
                <w:lang w:eastAsia="en-GB"/>
              </w:rPr>
              <w:t>Does the property have a strong odor that materially affects neighboring properties?</w:t>
            </w:r>
          </w:p>
          <w:p w:rsidR="00E155C2" w:rsidRPr="003032DF" w:rsidRDefault="00E155C2" w:rsidP="00A565A7">
            <w:pPr>
              <w:rPr>
                <w:rFonts w:ascii="Arial" w:hAnsi="Arial" w:cs="Arial"/>
                <w:sz w:val="22"/>
                <w:szCs w:val="22"/>
                <w:lang w:eastAsia="en-GB"/>
              </w:rPr>
            </w:pPr>
          </w:p>
        </w:tc>
        <w:tc>
          <w:tcPr>
            <w:tcW w:w="938" w:type="dxa"/>
          </w:tcPr>
          <w:p w:rsidR="00E155C2" w:rsidRPr="003032DF" w:rsidRDefault="00E155C2" w:rsidP="00A565A7">
            <w:pPr>
              <w:rPr>
                <w:rFonts w:ascii="Arial" w:hAnsi="Arial" w:cs="Arial"/>
                <w:sz w:val="22"/>
                <w:szCs w:val="22"/>
                <w:lang w:eastAsia="en-GB"/>
              </w:rPr>
            </w:pPr>
          </w:p>
        </w:tc>
      </w:tr>
      <w:tr w:rsidR="00E155C2" w:rsidRPr="00685B84" w:rsidTr="003032DF">
        <w:tc>
          <w:tcPr>
            <w:tcW w:w="567" w:type="dxa"/>
          </w:tcPr>
          <w:p w:rsidR="00E155C2" w:rsidRPr="003032DF" w:rsidRDefault="00E155C2" w:rsidP="00A565A7">
            <w:pPr>
              <w:rPr>
                <w:rFonts w:ascii="Arial" w:hAnsi="Arial" w:cs="Arial"/>
                <w:sz w:val="22"/>
                <w:szCs w:val="22"/>
                <w:lang w:eastAsia="en-GB"/>
              </w:rPr>
            </w:pPr>
            <w:r w:rsidRPr="003032DF">
              <w:rPr>
                <w:rFonts w:ascii="Arial" w:hAnsi="Arial" w:cs="Arial"/>
                <w:sz w:val="22"/>
                <w:szCs w:val="22"/>
                <w:lang w:eastAsia="en-GB"/>
              </w:rPr>
              <w:t>2 d</w:t>
            </w:r>
          </w:p>
        </w:tc>
        <w:tc>
          <w:tcPr>
            <w:tcW w:w="6483" w:type="dxa"/>
          </w:tcPr>
          <w:p w:rsidR="00E155C2" w:rsidRPr="003032DF" w:rsidRDefault="00E155C2" w:rsidP="00A565A7">
            <w:pPr>
              <w:rPr>
                <w:rFonts w:ascii="Arial" w:hAnsi="Arial" w:cs="Arial"/>
                <w:sz w:val="22"/>
                <w:szCs w:val="22"/>
                <w:lang w:eastAsia="en-GB"/>
              </w:rPr>
            </w:pPr>
            <w:r w:rsidRPr="003032DF">
              <w:rPr>
                <w:rFonts w:ascii="Arial" w:hAnsi="Arial" w:cs="Arial"/>
                <w:sz w:val="22"/>
                <w:szCs w:val="22"/>
                <w:lang w:eastAsia="en-GB"/>
              </w:rPr>
              <w:t>Is the property filthy? (human or animal excrement)</w:t>
            </w:r>
          </w:p>
          <w:p w:rsidR="00E155C2" w:rsidRPr="003032DF" w:rsidRDefault="00E155C2" w:rsidP="00A565A7">
            <w:pPr>
              <w:rPr>
                <w:rFonts w:ascii="Arial" w:hAnsi="Arial" w:cs="Arial"/>
                <w:sz w:val="22"/>
                <w:szCs w:val="22"/>
                <w:lang w:eastAsia="en-GB"/>
              </w:rPr>
            </w:pPr>
          </w:p>
        </w:tc>
        <w:tc>
          <w:tcPr>
            <w:tcW w:w="938" w:type="dxa"/>
          </w:tcPr>
          <w:p w:rsidR="00E155C2" w:rsidRPr="003032DF" w:rsidRDefault="00E155C2" w:rsidP="00A565A7">
            <w:pPr>
              <w:rPr>
                <w:rFonts w:ascii="Arial" w:hAnsi="Arial" w:cs="Arial"/>
                <w:sz w:val="22"/>
                <w:szCs w:val="22"/>
                <w:lang w:eastAsia="en-GB"/>
              </w:rPr>
            </w:pPr>
          </w:p>
        </w:tc>
      </w:tr>
      <w:tr w:rsidR="00E155C2" w:rsidRPr="00685B84" w:rsidTr="003032DF">
        <w:tc>
          <w:tcPr>
            <w:tcW w:w="567" w:type="dxa"/>
          </w:tcPr>
          <w:p w:rsidR="00E155C2" w:rsidRPr="003032DF" w:rsidRDefault="00E155C2" w:rsidP="00A565A7">
            <w:pPr>
              <w:rPr>
                <w:rFonts w:ascii="Arial" w:hAnsi="Arial" w:cs="Arial"/>
                <w:sz w:val="22"/>
                <w:szCs w:val="22"/>
                <w:lang w:eastAsia="en-GB"/>
              </w:rPr>
            </w:pPr>
            <w:r w:rsidRPr="003032DF">
              <w:rPr>
                <w:rFonts w:ascii="Arial" w:hAnsi="Arial" w:cs="Arial"/>
                <w:sz w:val="22"/>
                <w:szCs w:val="22"/>
                <w:lang w:eastAsia="en-GB"/>
              </w:rPr>
              <w:t>2 e</w:t>
            </w:r>
          </w:p>
        </w:tc>
        <w:tc>
          <w:tcPr>
            <w:tcW w:w="6483" w:type="dxa"/>
          </w:tcPr>
          <w:p w:rsidR="00E155C2" w:rsidRPr="003032DF" w:rsidRDefault="00E155C2" w:rsidP="00A565A7">
            <w:pPr>
              <w:rPr>
                <w:rFonts w:ascii="Arial" w:hAnsi="Arial" w:cs="Arial"/>
                <w:sz w:val="22"/>
                <w:szCs w:val="22"/>
                <w:lang w:eastAsia="en-GB"/>
              </w:rPr>
            </w:pPr>
            <w:r w:rsidRPr="003032DF">
              <w:rPr>
                <w:rFonts w:ascii="Arial" w:hAnsi="Arial" w:cs="Arial"/>
                <w:sz w:val="22"/>
                <w:szCs w:val="22"/>
                <w:lang w:eastAsia="en-GB"/>
              </w:rPr>
              <w:t>Is the property rented and in disrepair? Could works be done amongst the ‘clutter’?</w:t>
            </w:r>
          </w:p>
          <w:p w:rsidR="00E155C2" w:rsidRPr="003032DF" w:rsidRDefault="00E155C2" w:rsidP="00A565A7">
            <w:pPr>
              <w:rPr>
                <w:rFonts w:ascii="Arial" w:hAnsi="Arial" w:cs="Arial"/>
                <w:sz w:val="22"/>
                <w:szCs w:val="22"/>
                <w:lang w:eastAsia="en-GB"/>
              </w:rPr>
            </w:pPr>
          </w:p>
        </w:tc>
        <w:tc>
          <w:tcPr>
            <w:tcW w:w="938" w:type="dxa"/>
          </w:tcPr>
          <w:p w:rsidR="00E155C2" w:rsidRPr="003032DF" w:rsidRDefault="00E155C2" w:rsidP="00A565A7">
            <w:pPr>
              <w:rPr>
                <w:rFonts w:ascii="Arial" w:hAnsi="Arial" w:cs="Arial"/>
                <w:sz w:val="22"/>
                <w:szCs w:val="22"/>
                <w:lang w:eastAsia="en-GB"/>
              </w:rPr>
            </w:pPr>
          </w:p>
        </w:tc>
      </w:tr>
      <w:tr w:rsidR="00E155C2" w:rsidRPr="00685B84" w:rsidTr="003032DF">
        <w:tc>
          <w:tcPr>
            <w:tcW w:w="567" w:type="dxa"/>
          </w:tcPr>
          <w:p w:rsidR="00E155C2" w:rsidRPr="003032DF" w:rsidRDefault="00E155C2" w:rsidP="00A565A7">
            <w:pPr>
              <w:rPr>
                <w:rFonts w:ascii="Arial" w:hAnsi="Arial" w:cs="Arial"/>
                <w:sz w:val="22"/>
                <w:szCs w:val="22"/>
                <w:lang w:eastAsia="en-GB"/>
              </w:rPr>
            </w:pPr>
            <w:r w:rsidRPr="003032DF">
              <w:rPr>
                <w:rFonts w:ascii="Arial" w:hAnsi="Arial" w:cs="Arial"/>
                <w:sz w:val="22"/>
                <w:szCs w:val="22"/>
                <w:lang w:eastAsia="en-GB"/>
              </w:rPr>
              <w:t>2 f</w:t>
            </w:r>
          </w:p>
        </w:tc>
        <w:tc>
          <w:tcPr>
            <w:tcW w:w="6483" w:type="dxa"/>
          </w:tcPr>
          <w:p w:rsidR="00E155C2" w:rsidRPr="003032DF" w:rsidRDefault="00E155C2" w:rsidP="00A565A7">
            <w:pPr>
              <w:rPr>
                <w:rFonts w:ascii="Arial" w:hAnsi="Arial" w:cs="Arial"/>
                <w:sz w:val="22"/>
                <w:szCs w:val="22"/>
                <w:lang w:eastAsia="en-GB"/>
              </w:rPr>
            </w:pPr>
            <w:r w:rsidRPr="003032DF">
              <w:rPr>
                <w:rFonts w:ascii="Arial" w:hAnsi="Arial" w:cs="Arial"/>
                <w:sz w:val="22"/>
                <w:szCs w:val="22"/>
                <w:lang w:eastAsia="en-GB"/>
              </w:rPr>
              <w:t>Is the property in disrepair and affecting neighboring properties i.e. damp, drainage, structural damage?</w:t>
            </w:r>
          </w:p>
          <w:p w:rsidR="00E155C2" w:rsidRPr="003032DF" w:rsidRDefault="00E155C2" w:rsidP="00A565A7">
            <w:pPr>
              <w:rPr>
                <w:rFonts w:ascii="Arial" w:hAnsi="Arial" w:cs="Arial"/>
                <w:sz w:val="22"/>
                <w:szCs w:val="22"/>
                <w:lang w:eastAsia="en-GB"/>
              </w:rPr>
            </w:pPr>
          </w:p>
        </w:tc>
        <w:tc>
          <w:tcPr>
            <w:tcW w:w="938" w:type="dxa"/>
          </w:tcPr>
          <w:p w:rsidR="00E155C2" w:rsidRPr="003032DF" w:rsidRDefault="00E155C2" w:rsidP="00A565A7">
            <w:pPr>
              <w:rPr>
                <w:rFonts w:ascii="Arial" w:hAnsi="Arial" w:cs="Arial"/>
                <w:sz w:val="22"/>
                <w:szCs w:val="22"/>
                <w:lang w:eastAsia="en-GB"/>
              </w:rPr>
            </w:pPr>
          </w:p>
        </w:tc>
      </w:tr>
    </w:tbl>
    <w:p w:rsidR="00E155C2" w:rsidRPr="00685B84" w:rsidRDefault="00E155C2" w:rsidP="006E2A69">
      <w:pPr>
        <w:rPr>
          <w:rFonts w:ascii="Arial" w:hAnsi="Arial" w:cs="Arial"/>
          <w:sz w:val="22"/>
          <w:szCs w:val="22"/>
        </w:rPr>
      </w:pPr>
    </w:p>
    <w:p w:rsidR="00E155C2" w:rsidRDefault="00E155C2" w:rsidP="006E2A69">
      <w:pPr>
        <w:ind w:left="720"/>
        <w:rPr>
          <w:rFonts w:ascii="Arial" w:hAnsi="Arial" w:cs="Arial"/>
          <w:sz w:val="22"/>
          <w:szCs w:val="22"/>
        </w:rPr>
      </w:pPr>
      <w:r w:rsidRPr="00685B84">
        <w:rPr>
          <w:rFonts w:ascii="Arial" w:hAnsi="Arial" w:cs="Arial"/>
          <w:sz w:val="22"/>
          <w:szCs w:val="22"/>
        </w:rPr>
        <w:t xml:space="preserve">If the answer to Q1 is yes and there are one or more </w:t>
      </w:r>
      <w:r>
        <w:rPr>
          <w:rFonts w:ascii="Arial" w:hAnsi="Arial" w:cs="Arial"/>
          <w:sz w:val="22"/>
          <w:szCs w:val="22"/>
        </w:rPr>
        <w:t>‘</w:t>
      </w:r>
      <w:r w:rsidRPr="00685B84">
        <w:rPr>
          <w:rFonts w:ascii="Arial" w:hAnsi="Arial" w:cs="Arial"/>
          <w:sz w:val="22"/>
          <w:szCs w:val="22"/>
        </w:rPr>
        <w:t>yes</w:t>
      </w:r>
      <w:r>
        <w:rPr>
          <w:rFonts w:ascii="Arial" w:hAnsi="Arial" w:cs="Arial"/>
          <w:sz w:val="22"/>
          <w:szCs w:val="22"/>
        </w:rPr>
        <w:t>’</w:t>
      </w:r>
      <w:r w:rsidRPr="00685B84">
        <w:rPr>
          <w:rFonts w:ascii="Arial" w:hAnsi="Arial" w:cs="Arial"/>
          <w:sz w:val="22"/>
          <w:szCs w:val="22"/>
        </w:rPr>
        <w:t xml:space="preserve"> answers to Q2, the case can be referred to Environmental Health.</w:t>
      </w:r>
      <w:r>
        <w:rPr>
          <w:rFonts w:ascii="Arial" w:hAnsi="Arial" w:cs="Arial"/>
          <w:sz w:val="22"/>
          <w:szCs w:val="22"/>
        </w:rPr>
        <w:t xml:space="preserve">  Note that the thresholds at which different Environmental Health Teams across the County apply their powers may differ.  It may be that although a case is referred to Environmental Health action might not be taken.  When there is no complainant, action may not be taken.</w:t>
      </w:r>
    </w:p>
    <w:p w:rsidR="00E155C2" w:rsidRDefault="00E155C2" w:rsidP="006E2A69">
      <w:pPr>
        <w:ind w:left="720"/>
        <w:rPr>
          <w:rFonts w:ascii="Arial" w:hAnsi="Arial" w:cs="Arial"/>
          <w:sz w:val="22"/>
          <w:szCs w:val="22"/>
        </w:rPr>
      </w:pPr>
    </w:p>
    <w:p w:rsidR="00E155C2" w:rsidRDefault="00E155C2" w:rsidP="00C303DD">
      <w:pPr>
        <w:rPr>
          <w:rFonts w:ascii="Arial" w:hAnsi="Arial" w:cs="Arial"/>
          <w:b/>
          <w:bCs/>
          <w:sz w:val="22"/>
          <w:szCs w:val="22"/>
        </w:rPr>
      </w:pPr>
    </w:p>
    <w:p w:rsidR="00E155C2" w:rsidRPr="007D23BC" w:rsidRDefault="00E155C2" w:rsidP="00C303DD">
      <w:pPr>
        <w:rPr>
          <w:rFonts w:ascii="Arial" w:hAnsi="Arial" w:cs="Arial"/>
          <w:b/>
          <w:bCs/>
          <w:sz w:val="22"/>
          <w:szCs w:val="22"/>
        </w:rPr>
      </w:pPr>
      <w:r w:rsidRPr="007D23BC">
        <w:rPr>
          <w:rFonts w:ascii="Arial" w:hAnsi="Arial" w:cs="Arial"/>
          <w:b/>
          <w:bCs/>
          <w:sz w:val="22"/>
          <w:szCs w:val="22"/>
        </w:rPr>
        <w:t>1</w:t>
      </w:r>
      <w:r>
        <w:rPr>
          <w:rFonts w:ascii="Arial" w:hAnsi="Arial" w:cs="Arial"/>
          <w:b/>
          <w:bCs/>
          <w:sz w:val="22"/>
          <w:szCs w:val="22"/>
        </w:rPr>
        <w:t>4</w:t>
      </w:r>
      <w:r w:rsidRPr="007D23BC">
        <w:rPr>
          <w:rFonts w:ascii="Arial" w:hAnsi="Arial" w:cs="Arial"/>
          <w:b/>
          <w:bCs/>
          <w:sz w:val="22"/>
          <w:szCs w:val="22"/>
        </w:rPr>
        <w:t>.</w:t>
      </w:r>
      <w:r>
        <w:rPr>
          <w:rFonts w:ascii="Arial" w:hAnsi="Arial" w:cs="Arial"/>
          <w:b/>
          <w:bCs/>
          <w:sz w:val="22"/>
          <w:szCs w:val="22"/>
        </w:rPr>
        <w:t>0</w:t>
      </w:r>
      <w:r>
        <w:rPr>
          <w:rFonts w:ascii="Arial" w:hAnsi="Arial" w:cs="Arial"/>
          <w:b/>
          <w:bCs/>
          <w:sz w:val="22"/>
          <w:szCs w:val="22"/>
        </w:rPr>
        <w:tab/>
      </w:r>
      <w:r w:rsidRPr="007D23BC">
        <w:rPr>
          <w:rFonts w:ascii="Arial" w:hAnsi="Arial" w:cs="Arial"/>
          <w:b/>
          <w:bCs/>
          <w:sz w:val="22"/>
          <w:szCs w:val="22"/>
        </w:rPr>
        <w:t xml:space="preserve">Fire Safety </w:t>
      </w:r>
    </w:p>
    <w:p w:rsidR="00E155C2" w:rsidRPr="00685B84" w:rsidRDefault="00E155C2" w:rsidP="00C303DD">
      <w:pPr>
        <w:rPr>
          <w:rFonts w:ascii="Arial" w:hAnsi="Arial" w:cs="Arial"/>
          <w:bCs/>
          <w:sz w:val="22"/>
          <w:szCs w:val="22"/>
        </w:rPr>
      </w:pPr>
    </w:p>
    <w:p w:rsidR="00E155C2" w:rsidRDefault="00E155C2" w:rsidP="00C303DD">
      <w:pPr>
        <w:ind w:left="720" w:hanging="720"/>
        <w:rPr>
          <w:rFonts w:ascii="Arial" w:hAnsi="Arial" w:cs="Arial"/>
          <w:sz w:val="22"/>
          <w:szCs w:val="22"/>
        </w:rPr>
      </w:pPr>
      <w:r>
        <w:rPr>
          <w:rFonts w:ascii="Arial" w:hAnsi="Arial" w:cs="Arial"/>
          <w:sz w:val="22"/>
          <w:szCs w:val="22"/>
        </w:rPr>
        <w:t>14.1</w:t>
      </w:r>
      <w:r>
        <w:rPr>
          <w:rFonts w:ascii="Arial" w:hAnsi="Arial" w:cs="Arial"/>
          <w:sz w:val="22"/>
          <w:szCs w:val="22"/>
        </w:rPr>
        <w:tab/>
      </w:r>
      <w:r w:rsidRPr="00685B84">
        <w:rPr>
          <w:rFonts w:ascii="Arial" w:hAnsi="Arial" w:cs="Arial"/>
          <w:sz w:val="22"/>
          <w:szCs w:val="22"/>
        </w:rPr>
        <w:t xml:space="preserve">Hoarding poses a significant risk to both the people living in the property and those living nearby.  </w:t>
      </w:r>
    </w:p>
    <w:p w:rsidR="00E155C2" w:rsidRDefault="00E155C2" w:rsidP="00C303DD">
      <w:pPr>
        <w:ind w:left="720" w:hanging="720"/>
        <w:rPr>
          <w:rFonts w:ascii="Arial" w:hAnsi="Arial" w:cs="Arial"/>
          <w:sz w:val="22"/>
          <w:szCs w:val="22"/>
        </w:rPr>
      </w:pPr>
    </w:p>
    <w:p w:rsidR="00E155C2" w:rsidRDefault="00E155C2" w:rsidP="00C303DD">
      <w:pPr>
        <w:ind w:left="720" w:hanging="720"/>
        <w:rPr>
          <w:rFonts w:ascii="Arial" w:hAnsi="Arial" w:cs="Arial"/>
          <w:sz w:val="22"/>
          <w:szCs w:val="22"/>
        </w:rPr>
      </w:pPr>
      <w:r>
        <w:rPr>
          <w:rFonts w:ascii="Arial" w:hAnsi="Arial" w:cs="Arial"/>
          <w:sz w:val="22"/>
          <w:szCs w:val="22"/>
        </w:rPr>
        <w:t>14.2</w:t>
      </w:r>
      <w:r>
        <w:rPr>
          <w:rFonts w:ascii="Arial" w:hAnsi="Arial" w:cs="Arial"/>
          <w:sz w:val="22"/>
          <w:szCs w:val="22"/>
        </w:rPr>
        <w:tab/>
      </w:r>
      <w:r w:rsidRPr="00685B84">
        <w:rPr>
          <w:rFonts w:ascii="Arial" w:hAnsi="Arial" w:cs="Arial"/>
          <w:sz w:val="22"/>
          <w:szCs w:val="22"/>
        </w:rPr>
        <w:t xml:space="preserve">Where hoarding is identified (regardless of the risk rating), the person needs to be advised of the increased risk and a safe exit route.  Appropriate professional fire safety advice must be sought via a home safety </w:t>
      </w:r>
      <w:r>
        <w:rPr>
          <w:rFonts w:ascii="Arial" w:hAnsi="Arial" w:cs="Arial"/>
          <w:sz w:val="22"/>
          <w:szCs w:val="22"/>
        </w:rPr>
        <w:t>visit by the fire service whenever hoarding is identified</w:t>
      </w:r>
      <w:r w:rsidRPr="00685B84">
        <w:rPr>
          <w:rFonts w:ascii="Arial" w:hAnsi="Arial" w:cs="Arial"/>
          <w:sz w:val="22"/>
          <w:szCs w:val="22"/>
        </w:rPr>
        <w:t xml:space="preserve">.  </w:t>
      </w:r>
    </w:p>
    <w:p w:rsidR="00E155C2" w:rsidRDefault="00E155C2" w:rsidP="00C303DD">
      <w:pPr>
        <w:ind w:left="720" w:hanging="720"/>
        <w:rPr>
          <w:rFonts w:ascii="Arial" w:hAnsi="Arial" w:cs="Arial"/>
          <w:sz w:val="22"/>
          <w:szCs w:val="22"/>
        </w:rPr>
      </w:pPr>
    </w:p>
    <w:p w:rsidR="00E155C2" w:rsidRPr="00685B84" w:rsidRDefault="00E155C2" w:rsidP="00C303DD">
      <w:pPr>
        <w:ind w:left="720" w:hanging="720"/>
        <w:rPr>
          <w:rFonts w:ascii="Arial" w:hAnsi="Arial" w:cs="Arial"/>
          <w:sz w:val="22"/>
          <w:szCs w:val="22"/>
        </w:rPr>
      </w:pPr>
      <w:r>
        <w:rPr>
          <w:rFonts w:ascii="Arial" w:hAnsi="Arial" w:cs="Arial"/>
          <w:sz w:val="22"/>
          <w:szCs w:val="22"/>
        </w:rPr>
        <w:t>14.3</w:t>
      </w:r>
      <w:r>
        <w:rPr>
          <w:rFonts w:ascii="Arial" w:hAnsi="Arial" w:cs="Arial"/>
          <w:sz w:val="22"/>
          <w:szCs w:val="22"/>
        </w:rPr>
        <w:tab/>
      </w:r>
      <w:r w:rsidRPr="00685B84">
        <w:rPr>
          <w:rFonts w:ascii="Arial" w:hAnsi="Arial" w:cs="Arial"/>
          <w:sz w:val="22"/>
          <w:szCs w:val="22"/>
        </w:rPr>
        <w:t xml:space="preserve">Information about the property </w:t>
      </w:r>
      <w:r>
        <w:rPr>
          <w:rFonts w:ascii="Arial" w:hAnsi="Arial" w:cs="Arial"/>
          <w:sz w:val="22"/>
          <w:szCs w:val="22"/>
        </w:rPr>
        <w:t>should</w:t>
      </w:r>
      <w:r w:rsidRPr="00685B84">
        <w:rPr>
          <w:rFonts w:ascii="Arial" w:hAnsi="Arial" w:cs="Arial"/>
          <w:sz w:val="22"/>
          <w:szCs w:val="22"/>
        </w:rPr>
        <w:t xml:space="preserve"> be shared with Combined Fire Control</w:t>
      </w:r>
      <w:r>
        <w:rPr>
          <w:rFonts w:ascii="Arial" w:hAnsi="Arial" w:cs="Arial"/>
          <w:sz w:val="22"/>
          <w:szCs w:val="22"/>
        </w:rPr>
        <w:t xml:space="preserve"> (CFC)</w:t>
      </w:r>
      <w:r w:rsidRPr="00685B84">
        <w:rPr>
          <w:rFonts w:ascii="Arial" w:hAnsi="Arial" w:cs="Arial"/>
          <w:sz w:val="22"/>
          <w:szCs w:val="22"/>
        </w:rPr>
        <w:t xml:space="preserve"> to ensure that the relevant </w:t>
      </w:r>
      <w:r>
        <w:rPr>
          <w:rFonts w:ascii="Arial" w:hAnsi="Arial" w:cs="Arial"/>
          <w:sz w:val="22"/>
          <w:szCs w:val="22"/>
        </w:rPr>
        <w:t xml:space="preserve">operational </w:t>
      </w:r>
      <w:r w:rsidRPr="00685B84">
        <w:rPr>
          <w:rFonts w:ascii="Arial" w:hAnsi="Arial" w:cs="Arial"/>
          <w:sz w:val="22"/>
          <w:szCs w:val="22"/>
        </w:rPr>
        <w:t xml:space="preserve">fire staff are suitably knowledgeable to respond appropriately in the case of a fire.  </w:t>
      </w:r>
    </w:p>
    <w:p w:rsidR="00E155C2" w:rsidRPr="00685B84" w:rsidRDefault="00E155C2" w:rsidP="00C303DD">
      <w:pPr>
        <w:rPr>
          <w:rFonts w:ascii="Arial" w:hAnsi="Arial" w:cs="Arial"/>
          <w:sz w:val="22"/>
          <w:szCs w:val="22"/>
        </w:rPr>
      </w:pPr>
    </w:p>
    <w:p w:rsidR="00E155C2" w:rsidRDefault="00E155C2" w:rsidP="00C303DD">
      <w:pPr>
        <w:ind w:left="720" w:hanging="720"/>
        <w:rPr>
          <w:rFonts w:ascii="Arial" w:hAnsi="Arial" w:cs="Arial"/>
          <w:sz w:val="22"/>
          <w:szCs w:val="22"/>
        </w:rPr>
      </w:pPr>
      <w:r>
        <w:rPr>
          <w:rFonts w:ascii="Arial" w:hAnsi="Arial" w:cs="Arial"/>
          <w:sz w:val="22"/>
          <w:szCs w:val="22"/>
        </w:rPr>
        <w:t>14.4</w:t>
      </w:r>
      <w:r>
        <w:rPr>
          <w:rFonts w:ascii="Arial" w:hAnsi="Arial" w:cs="Arial"/>
          <w:sz w:val="22"/>
          <w:szCs w:val="22"/>
        </w:rPr>
        <w:tab/>
        <w:t xml:space="preserve">The CFC </w:t>
      </w:r>
      <w:r w:rsidRPr="00685B84">
        <w:rPr>
          <w:rFonts w:ascii="Arial" w:hAnsi="Arial" w:cs="Arial"/>
          <w:sz w:val="22"/>
          <w:szCs w:val="22"/>
        </w:rPr>
        <w:t xml:space="preserve">record </w:t>
      </w:r>
      <w:r>
        <w:rPr>
          <w:rFonts w:ascii="Arial" w:hAnsi="Arial" w:cs="Arial"/>
          <w:sz w:val="22"/>
          <w:szCs w:val="22"/>
        </w:rPr>
        <w:t>will be updated with information about risk reduction e</w:t>
      </w:r>
      <w:r w:rsidRPr="00685B84">
        <w:rPr>
          <w:rFonts w:ascii="Arial" w:hAnsi="Arial" w:cs="Arial"/>
          <w:sz w:val="22"/>
          <w:szCs w:val="22"/>
        </w:rPr>
        <w:t xml:space="preserve">.g. through modification of the hoarding behavior or clearance of the </w:t>
      </w:r>
      <w:r>
        <w:rPr>
          <w:rFonts w:ascii="Arial" w:hAnsi="Arial" w:cs="Arial"/>
          <w:sz w:val="22"/>
          <w:szCs w:val="22"/>
        </w:rPr>
        <w:t xml:space="preserve">items. . </w:t>
      </w:r>
      <w:r w:rsidRPr="00685B84">
        <w:rPr>
          <w:rFonts w:ascii="Arial" w:hAnsi="Arial" w:cs="Arial"/>
          <w:sz w:val="22"/>
          <w:szCs w:val="22"/>
        </w:rPr>
        <w:t xml:space="preserve">  </w:t>
      </w:r>
    </w:p>
    <w:p w:rsidR="00E155C2" w:rsidRDefault="00E155C2" w:rsidP="00C303DD">
      <w:pPr>
        <w:ind w:left="720" w:hanging="720"/>
        <w:rPr>
          <w:rFonts w:ascii="Arial" w:hAnsi="Arial" w:cs="Arial"/>
          <w:sz w:val="22"/>
          <w:szCs w:val="22"/>
        </w:rPr>
      </w:pPr>
    </w:p>
    <w:p w:rsidR="00E155C2" w:rsidRPr="00685B84" w:rsidRDefault="00E155C2" w:rsidP="00C303DD">
      <w:pPr>
        <w:ind w:left="720" w:hanging="720"/>
        <w:rPr>
          <w:rFonts w:ascii="Arial" w:hAnsi="Arial" w:cs="Arial"/>
          <w:sz w:val="22"/>
          <w:szCs w:val="22"/>
        </w:rPr>
      </w:pPr>
      <w:r>
        <w:rPr>
          <w:rFonts w:ascii="Arial" w:hAnsi="Arial" w:cs="Arial"/>
          <w:sz w:val="22"/>
          <w:szCs w:val="22"/>
        </w:rPr>
        <w:t>14.5</w:t>
      </w:r>
      <w:r>
        <w:rPr>
          <w:rFonts w:ascii="Arial" w:hAnsi="Arial" w:cs="Arial"/>
          <w:sz w:val="22"/>
          <w:szCs w:val="22"/>
        </w:rPr>
        <w:tab/>
        <w:t>The “Top Tips” for all practioners to reduce the risk of fire for residents can be found at appendix 12</w:t>
      </w:r>
    </w:p>
    <w:p w:rsidR="00E155C2" w:rsidRDefault="00E155C2" w:rsidP="006E2A69">
      <w:pPr>
        <w:ind w:left="720"/>
        <w:rPr>
          <w:rFonts w:ascii="Arial" w:hAnsi="Arial" w:cs="Arial"/>
          <w:sz w:val="22"/>
          <w:szCs w:val="22"/>
        </w:rPr>
      </w:pPr>
    </w:p>
    <w:p w:rsidR="00E155C2" w:rsidRPr="00685B84" w:rsidRDefault="00E155C2" w:rsidP="006E2A69">
      <w:pPr>
        <w:ind w:left="720"/>
        <w:rPr>
          <w:rFonts w:ascii="Arial" w:hAnsi="Arial" w:cs="Arial"/>
          <w:sz w:val="22"/>
          <w:szCs w:val="22"/>
        </w:rPr>
      </w:pPr>
    </w:p>
    <w:p w:rsidR="00E155C2" w:rsidRPr="0018799D" w:rsidRDefault="00E155C2" w:rsidP="006E2A69">
      <w:pPr>
        <w:rPr>
          <w:rFonts w:ascii="Arial" w:hAnsi="Arial" w:cs="Arial"/>
          <w:b/>
          <w:sz w:val="22"/>
          <w:szCs w:val="22"/>
        </w:rPr>
      </w:pPr>
      <w:r w:rsidRPr="0018799D">
        <w:rPr>
          <w:rFonts w:ascii="Arial" w:hAnsi="Arial" w:cs="Arial"/>
          <w:b/>
          <w:sz w:val="22"/>
          <w:szCs w:val="22"/>
        </w:rPr>
        <w:t>15.</w:t>
      </w:r>
      <w:r>
        <w:rPr>
          <w:rFonts w:ascii="Arial" w:hAnsi="Arial" w:cs="Arial"/>
          <w:b/>
          <w:sz w:val="22"/>
          <w:szCs w:val="22"/>
        </w:rPr>
        <w:t>0</w:t>
      </w:r>
      <w:r>
        <w:rPr>
          <w:rFonts w:ascii="Arial" w:hAnsi="Arial" w:cs="Arial"/>
          <w:b/>
          <w:sz w:val="22"/>
          <w:szCs w:val="22"/>
        </w:rPr>
        <w:tab/>
      </w:r>
      <w:r w:rsidRPr="0018799D">
        <w:rPr>
          <w:rFonts w:ascii="Arial" w:hAnsi="Arial" w:cs="Arial"/>
          <w:b/>
          <w:sz w:val="22"/>
          <w:szCs w:val="22"/>
        </w:rPr>
        <w:t>The Police</w:t>
      </w:r>
    </w:p>
    <w:p w:rsidR="00E155C2" w:rsidRDefault="00E155C2" w:rsidP="006E2A69">
      <w:pPr>
        <w:ind w:left="720" w:hanging="720"/>
        <w:rPr>
          <w:rFonts w:ascii="Arial" w:hAnsi="Arial" w:cs="Arial"/>
          <w:sz w:val="22"/>
          <w:szCs w:val="22"/>
        </w:rPr>
      </w:pPr>
    </w:p>
    <w:p w:rsidR="00E155C2" w:rsidRDefault="00E155C2" w:rsidP="006E2A69">
      <w:pPr>
        <w:ind w:left="720" w:hanging="720"/>
        <w:rPr>
          <w:rFonts w:ascii="Arial" w:hAnsi="Arial" w:cs="Arial"/>
          <w:sz w:val="22"/>
          <w:szCs w:val="22"/>
        </w:rPr>
      </w:pPr>
      <w:r>
        <w:rPr>
          <w:rFonts w:ascii="Arial" w:hAnsi="Arial" w:cs="Arial"/>
          <w:sz w:val="22"/>
          <w:szCs w:val="22"/>
        </w:rPr>
        <w:t>15.1</w:t>
      </w:r>
      <w:r>
        <w:rPr>
          <w:rFonts w:ascii="Arial" w:hAnsi="Arial" w:cs="Arial"/>
          <w:sz w:val="22"/>
          <w:szCs w:val="22"/>
        </w:rPr>
        <w:tab/>
        <w:t>The Police may</w:t>
      </w:r>
      <w:r w:rsidRPr="00685B84">
        <w:rPr>
          <w:rFonts w:ascii="Arial" w:hAnsi="Arial" w:cs="Arial"/>
          <w:sz w:val="22"/>
          <w:szCs w:val="22"/>
        </w:rPr>
        <w:t xml:space="preserve"> be called to properties where there are hoarding issues for a variety of reasons</w:t>
      </w:r>
      <w:r>
        <w:rPr>
          <w:rFonts w:ascii="Arial" w:hAnsi="Arial" w:cs="Arial"/>
          <w:sz w:val="22"/>
          <w:szCs w:val="22"/>
        </w:rPr>
        <w:t xml:space="preserve">.  These reasons may </w:t>
      </w:r>
      <w:r w:rsidRPr="00685B84">
        <w:rPr>
          <w:rFonts w:ascii="Arial" w:hAnsi="Arial" w:cs="Arial"/>
          <w:sz w:val="22"/>
          <w:szCs w:val="22"/>
        </w:rPr>
        <w:t>include</w:t>
      </w:r>
      <w:r>
        <w:rPr>
          <w:rFonts w:ascii="Arial" w:hAnsi="Arial" w:cs="Arial"/>
          <w:sz w:val="22"/>
          <w:szCs w:val="22"/>
        </w:rPr>
        <w:t xml:space="preserve">, </w:t>
      </w:r>
      <w:r w:rsidRPr="00685B84">
        <w:rPr>
          <w:rFonts w:ascii="Arial" w:hAnsi="Arial" w:cs="Arial"/>
          <w:sz w:val="22"/>
          <w:szCs w:val="22"/>
        </w:rPr>
        <w:t xml:space="preserve">but are not limited to: concern for the welfare of the </w:t>
      </w:r>
      <w:r>
        <w:rPr>
          <w:rFonts w:ascii="Arial" w:hAnsi="Arial" w:cs="Arial"/>
          <w:sz w:val="22"/>
          <w:szCs w:val="22"/>
        </w:rPr>
        <w:t>person(s) occupying the property</w:t>
      </w:r>
      <w:r w:rsidRPr="00685B84">
        <w:rPr>
          <w:rFonts w:ascii="Arial" w:hAnsi="Arial" w:cs="Arial"/>
          <w:sz w:val="22"/>
          <w:szCs w:val="22"/>
        </w:rPr>
        <w:t xml:space="preserve">; anti-social behavior issues; reports of theft/burglaries at the premises.  </w:t>
      </w:r>
    </w:p>
    <w:p w:rsidR="00E155C2" w:rsidRDefault="00E155C2" w:rsidP="006E2A69">
      <w:pPr>
        <w:rPr>
          <w:rFonts w:ascii="Arial" w:hAnsi="Arial" w:cs="Arial"/>
          <w:sz w:val="22"/>
          <w:szCs w:val="22"/>
        </w:rPr>
      </w:pPr>
    </w:p>
    <w:p w:rsidR="00E155C2" w:rsidRDefault="00E155C2" w:rsidP="006E2A69">
      <w:pPr>
        <w:ind w:left="720" w:hanging="720"/>
        <w:rPr>
          <w:rFonts w:ascii="Arial" w:hAnsi="Arial" w:cs="Arial"/>
          <w:sz w:val="22"/>
          <w:szCs w:val="22"/>
        </w:rPr>
      </w:pPr>
      <w:r>
        <w:rPr>
          <w:rFonts w:ascii="Arial" w:hAnsi="Arial" w:cs="Arial"/>
          <w:sz w:val="22"/>
          <w:szCs w:val="22"/>
        </w:rPr>
        <w:t>15.2</w:t>
      </w:r>
      <w:r>
        <w:rPr>
          <w:rFonts w:ascii="Arial" w:hAnsi="Arial" w:cs="Arial"/>
          <w:sz w:val="22"/>
          <w:szCs w:val="22"/>
        </w:rPr>
        <w:tab/>
        <w:t xml:space="preserve">Police </w:t>
      </w:r>
      <w:r w:rsidRPr="00685B84">
        <w:rPr>
          <w:rFonts w:ascii="Arial" w:hAnsi="Arial" w:cs="Arial"/>
          <w:sz w:val="22"/>
          <w:szCs w:val="22"/>
        </w:rPr>
        <w:t xml:space="preserve">action will depend on the concerns that they have for the </w:t>
      </w:r>
      <w:r>
        <w:rPr>
          <w:rFonts w:ascii="Arial" w:hAnsi="Arial" w:cs="Arial"/>
          <w:sz w:val="22"/>
          <w:szCs w:val="22"/>
        </w:rPr>
        <w:t>person(s) and may</w:t>
      </w:r>
      <w:r w:rsidRPr="00685B84">
        <w:rPr>
          <w:rFonts w:ascii="Arial" w:hAnsi="Arial" w:cs="Arial"/>
          <w:sz w:val="22"/>
          <w:szCs w:val="22"/>
        </w:rPr>
        <w:t xml:space="preserve"> include the following:</w:t>
      </w:r>
    </w:p>
    <w:p w:rsidR="00E155C2" w:rsidRPr="00685B84" w:rsidRDefault="00E155C2" w:rsidP="006E2A69">
      <w:pPr>
        <w:rPr>
          <w:rFonts w:ascii="Arial" w:hAnsi="Arial" w:cs="Arial"/>
          <w:sz w:val="22"/>
          <w:szCs w:val="22"/>
        </w:rPr>
      </w:pPr>
    </w:p>
    <w:p w:rsidR="00E155C2" w:rsidRPr="002C1176" w:rsidRDefault="00E155C2" w:rsidP="006E2A69">
      <w:pPr>
        <w:ind w:left="720" w:hanging="720"/>
        <w:rPr>
          <w:rFonts w:ascii="Arial" w:hAnsi="Arial" w:cs="Arial"/>
          <w:sz w:val="22"/>
          <w:szCs w:val="22"/>
        </w:rPr>
      </w:pPr>
      <w:r>
        <w:rPr>
          <w:rFonts w:ascii="Arial" w:hAnsi="Arial" w:cs="Arial"/>
          <w:sz w:val="22"/>
          <w:szCs w:val="22"/>
        </w:rPr>
        <w:t>15.2.1</w:t>
      </w:r>
      <w:r>
        <w:rPr>
          <w:rFonts w:ascii="Arial" w:hAnsi="Arial" w:cs="Arial"/>
          <w:sz w:val="22"/>
          <w:szCs w:val="22"/>
        </w:rPr>
        <w:tab/>
      </w:r>
      <w:r w:rsidRPr="002C1176">
        <w:rPr>
          <w:rFonts w:ascii="Arial" w:hAnsi="Arial" w:cs="Arial"/>
          <w:sz w:val="22"/>
          <w:szCs w:val="22"/>
        </w:rPr>
        <w:t>Where there is concern for a person</w:t>
      </w:r>
      <w:r>
        <w:rPr>
          <w:rFonts w:ascii="Arial" w:hAnsi="Arial" w:cs="Arial"/>
          <w:sz w:val="22"/>
          <w:szCs w:val="22"/>
        </w:rPr>
        <w:t>’</w:t>
      </w:r>
      <w:r w:rsidRPr="002C1176">
        <w:rPr>
          <w:rFonts w:ascii="Arial" w:hAnsi="Arial" w:cs="Arial"/>
          <w:sz w:val="22"/>
          <w:szCs w:val="22"/>
        </w:rPr>
        <w:t>s mental health</w:t>
      </w:r>
      <w:r>
        <w:rPr>
          <w:rFonts w:ascii="Arial" w:hAnsi="Arial" w:cs="Arial"/>
          <w:sz w:val="22"/>
          <w:szCs w:val="22"/>
        </w:rPr>
        <w:t>,</w:t>
      </w:r>
      <w:r w:rsidRPr="002C1176">
        <w:rPr>
          <w:rFonts w:ascii="Arial" w:hAnsi="Arial" w:cs="Arial"/>
          <w:sz w:val="22"/>
          <w:szCs w:val="22"/>
        </w:rPr>
        <w:t xml:space="preserve"> consideration </w:t>
      </w:r>
      <w:r>
        <w:rPr>
          <w:rFonts w:ascii="Arial" w:hAnsi="Arial" w:cs="Arial"/>
          <w:sz w:val="22"/>
          <w:szCs w:val="22"/>
        </w:rPr>
        <w:t>will</w:t>
      </w:r>
      <w:r w:rsidRPr="002C1176">
        <w:rPr>
          <w:rFonts w:ascii="Arial" w:hAnsi="Arial" w:cs="Arial"/>
          <w:sz w:val="22"/>
          <w:szCs w:val="22"/>
        </w:rPr>
        <w:t xml:space="preserve"> be given to contacting their GP and/or referring direct to mental health services</w:t>
      </w:r>
      <w:r>
        <w:rPr>
          <w:rFonts w:ascii="Arial" w:hAnsi="Arial" w:cs="Arial"/>
          <w:sz w:val="22"/>
          <w:szCs w:val="22"/>
        </w:rPr>
        <w:t>.  W</w:t>
      </w:r>
      <w:r w:rsidRPr="002C1176">
        <w:rPr>
          <w:rFonts w:ascii="Arial" w:hAnsi="Arial" w:cs="Arial"/>
          <w:sz w:val="22"/>
          <w:szCs w:val="22"/>
        </w:rPr>
        <w:t xml:space="preserve">here the concern is immediate then the person should be encouraged and supported to attend their GP or the nearest </w:t>
      </w:r>
      <w:r>
        <w:rPr>
          <w:rFonts w:ascii="Arial" w:hAnsi="Arial" w:cs="Arial"/>
          <w:sz w:val="22"/>
          <w:szCs w:val="22"/>
        </w:rPr>
        <w:t>Accident and Emergency provision</w:t>
      </w:r>
      <w:r w:rsidRPr="002C1176">
        <w:rPr>
          <w:rFonts w:ascii="Arial" w:hAnsi="Arial" w:cs="Arial"/>
          <w:sz w:val="22"/>
          <w:szCs w:val="22"/>
        </w:rPr>
        <w:t xml:space="preserve">, assistance from the Ambulance Service </w:t>
      </w:r>
      <w:r>
        <w:rPr>
          <w:rFonts w:ascii="Arial" w:hAnsi="Arial" w:cs="Arial"/>
          <w:sz w:val="22"/>
          <w:szCs w:val="22"/>
        </w:rPr>
        <w:t>being</w:t>
      </w:r>
      <w:r w:rsidRPr="002C1176">
        <w:rPr>
          <w:rFonts w:ascii="Arial" w:hAnsi="Arial" w:cs="Arial"/>
          <w:sz w:val="22"/>
          <w:szCs w:val="22"/>
        </w:rPr>
        <w:t xml:space="preserve"> sought to support these actions.  Where the person is in their own ho</w:t>
      </w:r>
      <w:r>
        <w:rPr>
          <w:rFonts w:ascii="Arial" w:hAnsi="Arial" w:cs="Arial"/>
          <w:sz w:val="22"/>
          <w:szCs w:val="22"/>
        </w:rPr>
        <w:t>me (this includes the garden), Police O</w:t>
      </w:r>
      <w:r w:rsidRPr="002C1176">
        <w:rPr>
          <w:rFonts w:ascii="Arial" w:hAnsi="Arial" w:cs="Arial"/>
          <w:sz w:val="22"/>
          <w:szCs w:val="22"/>
        </w:rPr>
        <w:t>fficers have no powers to detain them under the Mental Health Act 1983, and case law stipulates that the Mental Capacity Act 2005 is not intended to be used to remove a person from their own home for the purposes of obtaining an assessment under the Mental Health Act.</w:t>
      </w:r>
    </w:p>
    <w:p w:rsidR="00E155C2" w:rsidRPr="002C1176" w:rsidRDefault="00E155C2" w:rsidP="006E2A69">
      <w:pPr>
        <w:ind w:left="360"/>
        <w:rPr>
          <w:rFonts w:ascii="Arial" w:hAnsi="Arial" w:cs="Arial"/>
          <w:sz w:val="22"/>
          <w:szCs w:val="22"/>
        </w:rPr>
      </w:pPr>
    </w:p>
    <w:p w:rsidR="00E155C2" w:rsidRDefault="00E155C2" w:rsidP="006E2A69">
      <w:pPr>
        <w:ind w:left="720" w:hanging="720"/>
        <w:rPr>
          <w:rFonts w:ascii="Arial" w:hAnsi="Arial" w:cs="Arial"/>
          <w:sz w:val="22"/>
          <w:szCs w:val="22"/>
        </w:rPr>
      </w:pPr>
      <w:r>
        <w:rPr>
          <w:rFonts w:ascii="Arial" w:hAnsi="Arial" w:cs="Arial"/>
          <w:sz w:val="22"/>
          <w:szCs w:val="22"/>
        </w:rPr>
        <w:t>15.2.2</w:t>
      </w:r>
      <w:r>
        <w:rPr>
          <w:rFonts w:ascii="Arial" w:hAnsi="Arial" w:cs="Arial"/>
          <w:sz w:val="22"/>
          <w:szCs w:val="22"/>
        </w:rPr>
        <w:tab/>
      </w:r>
      <w:r w:rsidRPr="002C1176">
        <w:rPr>
          <w:rFonts w:ascii="Arial" w:hAnsi="Arial" w:cs="Arial"/>
          <w:sz w:val="22"/>
          <w:szCs w:val="22"/>
        </w:rPr>
        <w:t>Where there are concerns for a person</w:t>
      </w:r>
      <w:r>
        <w:rPr>
          <w:rFonts w:ascii="Arial" w:hAnsi="Arial" w:cs="Arial"/>
          <w:sz w:val="22"/>
          <w:szCs w:val="22"/>
        </w:rPr>
        <w:t>’</w:t>
      </w:r>
      <w:r w:rsidRPr="002C1176">
        <w:rPr>
          <w:rFonts w:ascii="Arial" w:hAnsi="Arial" w:cs="Arial"/>
          <w:sz w:val="22"/>
          <w:szCs w:val="22"/>
        </w:rPr>
        <w:t>s physical health, the Ambulance Service should be contacted for support and rem</w:t>
      </w:r>
      <w:r>
        <w:rPr>
          <w:rFonts w:ascii="Arial" w:hAnsi="Arial" w:cs="Arial"/>
          <w:sz w:val="22"/>
          <w:szCs w:val="22"/>
        </w:rPr>
        <w:t>oval to hospital if appropriate.  T</w:t>
      </w:r>
      <w:r w:rsidRPr="002C1176">
        <w:rPr>
          <w:rFonts w:ascii="Arial" w:hAnsi="Arial" w:cs="Arial"/>
          <w:sz w:val="22"/>
          <w:szCs w:val="22"/>
        </w:rPr>
        <w:t>his may include use of powers to force entry under s17 of the Police and Criminal Evidence Act 1984 (PACE) to protect life.</w:t>
      </w:r>
      <w:r>
        <w:rPr>
          <w:rFonts w:ascii="Arial" w:hAnsi="Arial" w:cs="Arial"/>
          <w:sz w:val="22"/>
          <w:szCs w:val="22"/>
        </w:rPr>
        <w:t xml:space="preserve">  </w:t>
      </w:r>
    </w:p>
    <w:p w:rsidR="00E155C2" w:rsidRPr="002C1176" w:rsidRDefault="00E155C2" w:rsidP="0086166B">
      <w:pPr>
        <w:ind w:left="720"/>
        <w:rPr>
          <w:rFonts w:ascii="Arial" w:hAnsi="Arial" w:cs="Arial"/>
          <w:sz w:val="22"/>
          <w:szCs w:val="22"/>
        </w:rPr>
      </w:pPr>
      <w:r>
        <w:rPr>
          <w:rFonts w:ascii="Arial" w:hAnsi="Arial" w:cs="Arial"/>
          <w:sz w:val="22"/>
          <w:szCs w:val="22"/>
        </w:rPr>
        <w:t xml:space="preserve"> Where necessary, Police O</w:t>
      </w:r>
      <w:r w:rsidRPr="002C1176">
        <w:rPr>
          <w:rFonts w:ascii="Arial" w:hAnsi="Arial" w:cs="Arial"/>
          <w:sz w:val="22"/>
          <w:szCs w:val="22"/>
        </w:rPr>
        <w:t>fficers would support Ambulance staff to remove the person under s5 of the Mental Capacity Act 2005.</w:t>
      </w:r>
    </w:p>
    <w:p w:rsidR="00E155C2" w:rsidRPr="002C1176" w:rsidRDefault="00E155C2" w:rsidP="006E2A69">
      <w:pPr>
        <w:ind w:left="360"/>
        <w:rPr>
          <w:rFonts w:ascii="Arial" w:hAnsi="Arial" w:cs="Arial"/>
          <w:sz w:val="22"/>
          <w:szCs w:val="22"/>
        </w:rPr>
      </w:pPr>
    </w:p>
    <w:p w:rsidR="00E155C2" w:rsidRPr="002C1176" w:rsidRDefault="00E155C2" w:rsidP="006E2A69">
      <w:pPr>
        <w:ind w:left="720" w:hanging="720"/>
        <w:rPr>
          <w:rFonts w:ascii="Arial" w:hAnsi="Arial" w:cs="Arial"/>
          <w:sz w:val="22"/>
          <w:szCs w:val="22"/>
        </w:rPr>
      </w:pPr>
      <w:r>
        <w:rPr>
          <w:rFonts w:ascii="Arial" w:hAnsi="Arial" w:cs="Arial"/>
          <w:sz w:val="22"/>
          <w:szCs w:val="22"/>
        </w:rPr>
        <w:t>15.2.3</w:t>
      </w:r>
      <w:r>
        <w:rPr>
          <w:rFonts w:ascii="Arial" w:hAnsi="Arial" w:cs="Arial"/>
          <w:sz w:val="22"/>
          <w:szCs w:val="22"/>
        </w:rPr>
        <w:tab/>
      </w:r>
      <w:r w:rsidRPr="002C1176">
        <w:rPr>
          <w:rFonts w:ascii="Arial" w:hAnsi="Arial" w:cs="Arial"/>
          <w:sz w:val="22"/>
          <w:szCs w:val="22"/>
        </w:rPr>
        <w:t>Where there are concerns in respect of safeguarding of any persons within the property that don</w:t>
      </w:r>
      <w:r>
        <w:rPr>
          <w:rFonts w:ascii="Arial" w:hAnsi="Arial" w:cs="Arial"/>
          <w:sz w:val="22"/>
          <w:szCs w:val="22"/>
        </w:rPr>
        <w:t>’</w:t>
      </w:r>
      <w:r w:rsidRPr="002C1176">
        <w:rPr>
          <w:rFonts w:ascii="Arial" w:hAnsi="Arial" w:cs="Arial"/>
          <w:sz w:val="22"/>
          <w:szCs w:val="22"/>
        </w:rPr>
        <w:t>t require immediate action, a form 102 should be submitted to MASH in respect of adults and a form 101 should be submitted in respect of children.  Where immediate action is required officers will need to obtain advice/guidance in respect of the best course of action in respect of adults, but can consider the removal of children under an emergency Public Protection Order.</w:t>
      </w:r>
    </w:p>
    <w:p w:rsidR="00E155C2" w:rsidRDefault="00E155C2" w:rsidP="006E2A69">
      <w:pPr>
        <w:ind w:left="360"/>
        <w:rPr>
          <w:rFonts w:ascii="Arial" w:hAnsi="Arial" w:cs="Arial"/>
          <w:sz w:val="22"/>
          <w:szCs w:val="22"/>
        </w:rPr>
      </w:pPr>
    </w:p>
    <w:p w:rsidR="00E155C2" w:rsidRPr="002C1176" w:rsidRDefault="00E155C2" w:rsidP="006E2A69">
      <w:pPr>
        <w:ind w:left="720" w:hanging="720"/>
        <w:rPr>
          <w:rFonts w:ascii="Arial" w:hAnsi="Arial" w:cs="Arial"/>
          <w:sz w:val="22"/>
          <w:szCs w:val="22"/>
        </w:rPr>
      </w:pPr>
      <w:r>
        <w:rPr>
          <w:rFonts w:ascii="Arial" w:hAnsi="Arial" w:cs="Arial"/>
          <w:sz w:val="22"/>
          <w:szCs w:val="22"/>
        </w:rPr>
        <w:t>15.2.4</w:t>
      </w:r>
      <w:r>
        <w:rPr>
          <w:rFonts w:ascii="Arial" w:hAnsi="Arial" w:cs="Arial"/>
          <w:sz w:val="22"/>
          <w:szCs w:val="22"/>
        </w:rPr>
        <w:tab/>
      </w:r>
      <w:r w:rsidRPr="002C1176">
        <w:rPr>
          <w:rFonts w:ascii="Arial" w:hAnsi="Arial" w:cs="Arial"/>
          <w:sz w:val="22"/>
          <w:szCs w:val="22"/>
        </w:rPr>
        <w:t>Where a person</w:t>
      </w:r>
      <w:r>
        <w:rPr>
          <w:rFonts w:ascii="Arial" w:hAnsi="Arial" w:cs="Arial"/>
          <w:sz w:val="22"/>
          <w:szCs w:val="22"/>
        </w:rPr>
        <w:t>’</w:t>
      </w:r>
      <w:r w:rsidRPr="002C1176">
        <w:rPr>
          <w:rFonts w:ascii="Arial" w:hAnsi="Arial" w:cs="Arial"/>
          <w:sz w:val="22"/>
          <w:szCs w:val="22"/>
        </w:rPr>
        <w:t xml:space="preserve">s behavior or hoarding activities constitute anti-social behavior, then officers should follow </w:t>
      </w:r>
      <w:r>
        <w:rPr>
          <w:rFonts w:ascii="Arial" w:hAnsi="Arial" w:cs="Arial"/>
          <w:sz w:val="22"/>
          <w:szCs w:val="22"/>
        </w:rPr>
        <w:t xml:space="preserve">the Cambridgeshire Police Force policy, </w:t>
      </w:r>
      <w:r w:rsidRPr="002C1176">
        <w:rPr>
          <w:rFonts w:ascii="Arial" w:hAnsi="Arial" w:cs="Arial"/>
          <w:sz w:val="22"/>
          <w:szCs w:val="22"/>
        </w:rPr>
        <w:t>which will include discussing the issues at the local multi-agency problem-solving/risk management meeting to agree the best course of action.</w:t>
      </w:r>
    </w:p>
    <w:p w:rsidR="00E155C2" w:rsidRPr="00685B84" w:rsidRDefault="00E155C2" w:rsidP="006E2A69">
      <w:pPr>
        <w:rPr>
          <w:rFonts w:ascii="Arial" w:hAnsi="Arial" w:cs="Arial"/>
          <w:sz w:val="22"/>
          <w:szCs w:val="22"/>
        </w:rPr>
      </w:pPr>
    </w:p>
    <w:p w:rsidR="00E155C2" w:rsidRPr="002C1176" w:rsidRDefault="00E155C2" w:rsidP="006E2A69">
      <w:pPr>
        <w:ind w:left="720" w:hanging="720"/>
        <w:rPr>
          <w:rFonts w:ascii="Arial" w:hAnsi="Arial" w:cs="Arial"/>
          <w:sz w:val="22"/>
          <w:szCs w:val="22"/>
        </w:rPr>
      </w:pPr>
      <w:r>
        <w:rPr>
          <w:rFonts w:ascii="Arial" w:hAnsi="Arial" w:cs="Arial"/>
          <w:sz w:val="22"/>
          <w:szCs w:val="22"/>
        </w:rPr>
        <w:t>15.2.5</w:t>
      </w:r>
      <w:r>
        <w:rPr>
          <w:rFonts w:ascii="Arial" w:hAnsi="Arial" w:cs="Arial"/>
          <w:sz w:val="22"/>
          <w:szCs w:val="22"/>
        </w:rPr>
        <w:tab/>
      </w:r>
      <w:r w:rsidRPr="002C1176">
        <w:rPr>
          <w:rFonts w:ascii="Arial" w:hAnsi="Arial" w:cs="Arial"/>
          <w:sz w:val="22"/>
          <w:szCs w:val="22"/>
        </w:rPr>
        <w:t xml:space="preserve">Where the person has reported theft from the property or a burglary, this will be dealt with in line with current guidance to </w:t>
      </w:r>
      <w:r>
        <w:rPr>
          <w:rFonts w:ascii="Arial" w:hAnsi="Arial" w:cs="Arial"/>
          <w:sz w:val="22"/>
          <w:szCs w:val="22"/>
        </w:rPr>
        <w:t>Police O</w:t>
      </w:r>
      <w:r w:rsidRPr="002C1176">
        <w:rPr>
          <w:rFonts w:ascii="Arial" w:hAnsi="Arial" w:cs="Arial"/>
          <w:sz w:val="22"/>
          <w:szCs w:val="22"/>
        </w:rPr>
        <w:t>fficers, although ascertaining what has been stolen and obtaining evidence to support an investigation may be hampered by the conditions both within and outside the</w:t>
      </w:r>
      <w:r>
        <w:rPr>
          <w:rFonts w:ascii="Arial" w:hAnsi="Arial" w:cs="Arial"/>
          <w:sz w:val="22"/>
          <w:szCs w:val="22"/>
        </w:rPr>
        <w:t xml:space="preserve"> premises of a person with hoarding behavior</w:t>
      </w:r>
      <w:r w:rsidRPr="002C1176">
        <w:rPr>
          <w:rFonts w:ascii="Arial" w:hAnsi="Arial" w:cs="Arial"/>
          <w:sz w:val="22"/>
          <w:szCs w:val="22"/>
        </w:rPr>
        <w:t>.</w:t>
      </w:r>
    </w:p>
    <w:p w:rsidR="00E155C2" w:rsidRDefault="00E155C2" w:rsidP="006E2A69">
      <w:pPr>
        <w:pStyle w:val="ListParagraph"/>
        <w:rPr>
          <w:rFonts w:ascii="Arial" w:hAnsi="Arial" w:cs="Arial"/>
          <w:sz w:val="22"/>
          <w:szCs w:val="22"/>
        </w:rPr>
      </w:pPr>
    </w:p>
    <w:p w:rsidR="00E155C2" w:rsidRPr="002C1176" w:rsidRDefault="00E155C2" w:rsidP="002D3D03">
      <w:pPr>
        <w:numPr>
          <w:ilvl w:val="2"/>
          <w:numId w:val="41"/>
        </w:numPr>
        <w:tabs>
          <w:tab w:val="clear" w:pos="360"/>
          <w:tab w:val="num" w:pos="0"/>
        </w:tabs>
        <w:rPr>
          <w:rFonts w:ascii="Arial" w:hAnsi="Arial" w:cs="Arial"/>
          <w:sz w:val="22"/>
          <w:szCs w:val="22"/>
        </w:rPr>
      </w:pPr>
      <w:r>
        <w:rPr>
          <w:rFonts w:ascii="Arial" w:hAnsi="Arial" w:cs="Arial"/>
          <w:sz w:val="22"/>
          <w:szCs w:val="22"/>
        </w:rPr>
        <w:t xml:space="preserve">The </w:t>
      </w:r>
      <w:r w:rsidRPr="002C1176">
        <w:rPr>
          <w:rFonts w:ascii="Arial" w:hAnsi="Arial" w:cs="Arial"/>
          <w:sz w:val="22"/>
          <w:szCs w:val="22"/>
        </w:rPr>
        <w:t>Police will support other agencies when taking enforcement action based on the risk, threat and harm posed by the person</w:t>
      </w:r>
      <w:r>
        <w:rPr>
          <w:rFonts w:ascii="Arial" w:hAnsi="Arial" w:cs="Arial"/>
          <w:sz w:val="22"/>
          <w:szCs w:val="22"/>
        </w:rPr>
        <w:t>’</w:t>
      </w:r>
      <w:r w:rsidRPr="002C1176">
        <w:rPr>
          <w:rFonts w:ascii="Arial" w:hAnsi="Arial" w:cs="Arial"/>
          <w:sz w:val="22"/>
          <w:szCs w:val="22"/>
        </w:rPr>
        <w:t>s general behavior and their anticipated behavior in response to any enforcement action.</w:t>
      </w:r>
    </w:p>
    <w:p w:rsidR="00E155C2" w:rsidRDefault="00E155C2" w:rsidP="006E2A69"/>
    <w:p w:rsidR="00E155C2" w:rsidRDefault="00E155C2" w:rsidP="006E2A69">
      <w:pPr>
        <w:pStyle w:val="Default"/>
        <w:rPr>
          <w:b/>
          <w:color w:val="auto"/>
          <w:sz w:val="28"/>
          <w:szCs w:val="28"/>
        </w:rPr>
      </w:pPr>
    </w:p>
    <w:p w:rsidR="00E155C2" w:rsidRDefault="00E155C2" w:rsidP="006E2A69">
      <w:pPr>
        <w:pStyle w:val="Default"/>
        <w:rPr>
          <w:b/>
          <w:color w:val="auto"/>
          <w:sz w:val="28"/>
          <w:szCs w:val="28"/>
        </w:rPr>
      </w:pPr>
    </w:p>
    <w:p w:rsidR="00E155C2" w:rsidRDefault="00E155C2" w:rsidP="006E2A69">
      <w:pPr>
        <w:pStyle w:val="Default"/>
        <w:rPr>
          <w:b/>
          <w:color w:val="auto"/>
          <w:sz w:val="28"/>
          <w:szCs w:val="28"/>
        </w:rPr>
      </w:pPr>
    </w:p>
    <w:p w:rsidR="00E155C2" w:rsidRDefault="00E155C2" w:rsidP="006E2A69">
      <w:pPr>
        <w:pStyle w:val="Default"/>
        <w:rPr>
          <w:b/>
          <w:color w:val="auto"/>
          <w:sz w:val="28"/>
          <w:szCs w:val="28"/>
        </w:rPr>
      </w:pPr>
    </w:p>
    <w:p w:rsidR="00E155C2" w:rsidRDefault="00E155C2" w:rsidP="006E2A69">
      <w:pPr>
        <w:pStyle w:val="Default"/>
        <w:rPr>
          <w:b/>
          <w:color w:val="auto"/>
          <w:sz w:val="28"/>
          <w:szCs w:val="28"/>
        </w:rPr>
      </w:pPr>
    </w:p>
    <w:p w:rsidR="00E155C2" w:rsidRDefault="00E155C2" w:rsidP="006E2A69">
      <w:pPr>
        <w:pStyle w:val="Default"/>
        <w:rPr>
          <w:b/>
          <w:color w:val="auto"/>
          <w:sz w:val="28"/>
          <w:szCs w:val="28"/>
        </w:rPr>
      </w:pPr>
    </w:p>
    <w:p w:rsidR="00E155C2" w:rsidRDefault="00E155C2" w:rsidP="006E2A69">
      <w:pPr>
        <w:pStyle w:val="Default"/>
        <w:rPr>
          <w:b/>
          <w:color w:val="auto"/>
          <w:sz w:val="28"/>
          <w:szCs w:val="28"/>
        </w:rPr>
      </w:pPr>
    </w:p>
    <w:p w:rsidR="00E155C2" w:rsidRDefault="00E155C2" w:rsidP="006E2A69">
      <w:pPr>
        <w:pStyle w:val="Default"/>
        <w:rPr>
          <w:b/>
          <w:color w:val="auto"/>
          <w:sz w:val="28"/>
          <w:szCs w:val="28"/>
        </w:rPr>
      </w:pPr>
    </w:p>
    <w:p w:rsidR="00E155C2" w:rsidRDefault="00E155C2" w:rsidP="006E2A69">
      <w:pPr>
        <w:pStyle w:val="Default"/>
        <w:rPr>
          <w:b/>
          <w:color w:val="auto"/>
          <w:sz w:val="28"/>
          <w:szCs w:val="28"/>
        </w:rPr>
      </w:pPr>
    </w:p>
    <w:p w:rsidR="00E155C2" w:rsidRDefault="00E155C2" w:rsidP="006E2A69">
      <w:pPr>
        <w:pStyle w:val="Default"/>
        <w:rPr>
          <w:b/>
          <w:color w:val="auto"/>
          <w:sz w:val="28"/>
          <w:szCs w:val="28"/>
        </w:rPr>
      </w:pPr>
    </w:p>
    <w:p w:rsidR="00E155C2" w:rsidRDefault="00E155C2" w:rsidP="006E2A69">
      <w:pPr>
        <w:pStyle w:val="Default"/>
        <w:rPr>
          <w:b/>
          <w:color w:val="auto"/>
          <w:sz w:val="28"/>
          <w:szCs w:val="28"/>
        </w:rPr>
      </w:pPr>
    </w:p>
    <w:p w:rsidR="00E155C2" w:rsidRDefault="00E155C2" w:rsidP="006E2A69">
      <w:pPr>
        <w:pStyle w:val="Default"/>
        <w:rPr>
          <w:b/>
          <w:color w:val="auto"/>
          <w:sz w:val="28"/>
          <w:szCs w:val="28"/>
        </w:rPr>
      </w:pPr>
    </w:p>
    <w:p w:rsidR="00E155C2" w:rsidRDefault="00E155C2" w:rsidP="006E2A69">
      <w:pPr>
        <w:pStyle w:val="Default"/>
        <w:rPr>
          <w:b/>
          <w:color w:val="auto"/>
          <w:sz w:val="28"/>
          <w:szCs w:val="28"/>
        </w:rPr>
      </w:pPr>
    </w:p>
    <w:p w:rsidR="00E155C2" w:rsidRDefault="00E155C2" w:rsidP="006E2A69">
      <w:pPr>
        <w:pStyle w:val="Default"/>
        <w:rPr>
          <w:b/>
          <w:color w:val="auto"/>
          <w:sz w:val="28"/>
          <w:szCs w:val="28"/>
        </w:rPr>
      </w:pPr>
    </w:p>
    <w:p w:rsidR="00E155C2" w:rsidRDefault="00E155C2" w:rsidP="006E2A69">
      <w:pPr>
        <w:pStyle w:val="Default"/>
        <w:rPr>
          <w:b/>
          <w:color w:val="auto"/>
          <w:sz w:val="28"/>
          <w:szCs w:val="28"/>
        </w:rPr>
      </w:pPr>
    </w:p>
    <w:p w:rsidR="00E155C2" w:rsidRDefault="00E155C2" w:rsidP="006E2A69">
      <w:pPr>
        <w:pStyle w:val="Default"/>
        <w:rPr>
          <w:b/>
          <w:color w:val="auto"/>
          <w:sz w:val="28"/>
          <w:szCs w:val="28"/>
        </w:rPr>
      </w:pPr>
    </w:p>
    <w:p w:rsidR="00E155C2" w:rsidRDefault="00E155C2" w:rsidP="006E2A69">
      <w:pPr>
        <w:pStyle w:val="Default"/>
        <w:rPr>
          <w:b/>
          <w:color w:val="auto"/>
          <w:sz w:val="28"/>
          <w:szCs w:val="28"/>
        </w:rPr>
      </w:pPr>
    </w:p>
    <w:p w:rsidR="00E155C2" w:rsidRDefault="00E155C2" w:rsidP="006E2A69">
      <w:pPr>
        <w:pStyle w:val="Default"/>
        <w:rPr>
          <w:b/>
          <w:color w:val="auto"/>
          <w:sz w:val="28"/>
          <w:szCs w:val="28"/>
        </w:rPr>
      </w:pPr>
    </w:p>
    <w:p w:rsidR="00E155C2" w:rsidRDefault="00E155C2" w:rsidP="006E2A69">
      <w:pPr>
        <w:pStyle w:val="Default"/>
        <w:rPr>
          <w:b/>
          <w:color w:val="auto"/>
          <w:sz w:val="28"/>
          <w:szCs w:val="28"/>
        </w:rPr>
      </w:pPr>
    </w:p>
    <w:p w:rsidR="00E155C2" w:rsidRDefault="00E155C2" w:rsidP="006E2A69">
      <w:pPr>
        <w:pStyle w:val="Default"/>
        <w:rPr>
          <w:b/>
          <w:color w:val="auto"/>
          <w:sz w:val="28"/>
          <w:szCs w:val="28"/>
        </w:rPr>
      </w:pPr>
    </w:p>
    <w:p w:rsidR="00E155C2" w:rsidRDefault="00E155C2" w:rsidP="006E2A69">
      <w:pPr>
        <w:pStyle w:val="Default"/>
        <w:rPr>
          <w:b/>
          <w:color w:val="auto"/>
          <w:sz w:val="28"/>
          <w:szCs w:val="28"/>
        </w:rPr>
      </w:pPr>
    </w:p>
    <w:p w:rsidR="00E155C2" w:rsidRDefault="00E155C2" w:rsidP="006E2A69">
      <w:pPr>
        <w:pStyle w:val="Default"/>
        <w:rPr>
          <w:b/>
          <w:color w:val="auto"/>
          <w:sz w:val="28"/>
          <w:szCs w:val="28"/>
        </w:rPr>
      </w:pPr>
    </w:p>
    <w:p w:rsidR="00E155C2" w:rsidRDefault="00E155C2" w:rsidP="00FF0B9E">
      <w:pPr>
        <w:pStyle w:val="Default"/>
        <w:jc w:val="right"/>
        <w:rPr>
          <w:b/>
          <w:bCs/>
          <w:sz w:val="28"/>
          <w:szCs w:val="28"/>
        </w:rPr>
      </w:pPr>
      <w:r>
        <w:rPr>
          <w:b/>
          <w:bCs/>
          <w:sz w:val="28"/>
          <w:szCs w:val="28"/>
        </w:rPr>
        <w:t>Appendix 1</w:t>
      </w:r>
    </w:p>
    <w:p w:rsidR="00E155C2" w:rsidRDefault="00E155C2" w:rsidP="00FF0B9E">
      <w:pPr>
        <w:pStyle w:val="Default"/>
        <w:ind w:left="720" w:firstLine="720"/>
        <w:rPr>
          <w:b/>
          <w:color w:val="auto"/>
          <w:sz w:val="28"/>
          <w:szCs w:val="28"/>
        </w:rPr>
      </w:pPr>
    </w:p>
    <w:p w:rsidR="00E155C2" w:rsidRDefault="00E155C2" w:rsidP="00FF0B9E">
      <w:pPr>
        <w:pStyle w:val="Default"/>
        <w:ind w:left="720" w:firstLine="720"/>
        <w:jc w:val="center"/>
        <w:rPr>
          <w:b/>
          <w:color w:val="auto"/>
          <w:sz w:val="28"/>
          <w:szCs w:val="28"/>
        </w:rPr>
      </w:pPr>
    </w:p>
    <w:p w:rsidR="00E155C2" w:rsidRDefault="00E155C2" w:rsidP="00FF0B9E">
      <w:pPr>
        <w:pStyle w:val="Default"/>
        <w:jc w:val="center"/>
        <w:rPr>
          <w:b/>
          <w:color w:val="auto"/>
          <w:sz w:val="28"/>
          <w:szCs w:val="28"/>
        </w:rPr>
      </w:pPr>
      <w:r>
        <w:rPr>
          <w:b/>
          <w:color w:val="auto"/>
          <w:sz w:val="28"/>
          <w:szCs w:val="28"/>
        </w:rPr>
        <w:t>Practical Advice for Practioners</w:t>
      </w:r>
    </w:p>
    <w:p w:rsidR="00E155C2" w:rsidRPr="00FF0B9E" w:rsidRDefault="00E155C2" w:rsidP="00FF0B9E">
      <w:pPr>
        <w:pStyle w:val="Default"/>
        <w:jc w:val="center"/>
        <w:rPr>
          <w:color w:val="auto"/>
          <w:sz w:val="28"/>
          <w:szCs w:val="28"/>
        </w:rPr>
      </w:pPr>
      <w:r w:rsidRPr="00FF0B9E">
        <w:rPr>
          <w:bCs/>
          <w:sz w:val="28"/>
          <w:szCs w:val="28"/>
        </w:rPr>
        <w:t>Guidance on Hoarding Insight Characteristics</w:t>
      </w:r>
    </w:p>
    <w:p w:rsidR="00E155C2" w:rsidRPr="00CB201B" w:rsidRDefault="00E155C2" w:rsidP="00C303DD">
      <w:pPr>
        <w:autoSpaceDE w:val="0"/>
        <w:autoSpaceDN w:val="0"/>
        <w:adjustRightInd w:val="0"/>
        <w:rPr>
          <w:rFonts w:ascii="Arial" w:hAnsi="Arial" w:cs="Arial"/>
          <w:color w:val="000000"/>
          <w:sz w:val="23"/>
          <w:szCs w:val="23"/>
          <w:u w:val="single"/>
          <w:lang w:val="en-GB" w:eastAsia="en-GB"/>
        </w:rPr>
      </w:pPr>
    </w:p>
    <w:p w:rsidR="00E155C2" w:rsidRPr="009A27FB" w:rsidRDefault="00E155C2" w:rsidP="00C303DD">
      <w:pPr>
        <w:autoSpaceDE w:val="0"/>
        <w:autoSpaceDN w:val="0"/>
        <w:adjustRightInd w:val="0"/>
        <w:rPr>
          <w:rFonts w:ascii="Arial" w:hAnsi="Arial" w:cs="Arial"/>
          <w:color w:val="000000"/>
          <w:sz w:val="23"/>
          <w:szCs w:val="23"/>
          <w:lang w:val="en-GB" w:eastAsia="en-GB"/>
        </w:rPr>
      </w:pPr>
      <w:r>
        <w:rPr>
          <w:rFonts w:ascii="Arial" w:hAnsi="Arial" w:cs="Arial"/>
          <w:color w:val="000000"/>
          <w:sz w:val="23"/>
          <w:szCs w:val="23"/>
          <w:lang w:val="en-GB" w:eastAsia="en-GB"/>
        </w:rPr>
        <w:t>Use the</w:t>
      </w:r>
      <w:r w:rsidRPr="009A27FB">
        <w:rPr>
          <w:rFonts w:ascii="Arial" w:hAnsi="Arial" w:cs="Arial"/>
          <w:color w:val="000000"/>
          <w:sz w:val="23"/>
          <w:szCs w:val="23"/>
          <w:lang w:val="en-GB" w:eastAsia="en-GB"/>
        </w:rPr>
        <w:t xml:space="preserve"> guide </w:t>
      </w:r>
      <w:r>
        <w:rPr>
          <w:rFonts w:ascii="Arial" w:hAnsi="Arial" w:cs="Arial"/>
          <w:color w:val="000000"/>
          <w:sz w:val="23"/>
          <w:szCs w:val="23"/>
          <w:lang w:val="en-GB" w:eastAsia="en-GB"/>
        </w:rPr>
        <w:t xml:space="preserve">below to describe the person’s </w:t>
      </w:r>
      <w:r w:rsidRPr="009A27FB">
        <w:rPr>
          <w:rFonts w:ascii="Arial" w:hAnsi="Arial" w:cs="Arial"/>
          <w:color w:val="000000"/>
          <w:sz w:val="23"/>
          <w:szCs w:val="23"/>
          <w:lang w:val="en-GB" w:eastAsia="en-GB"/>
        </w:rPr>
        <w:t>attitude towards their hoarding</w:t>
      </w:r>
      <w:r>
        <w:rPr>
          <w:rFonts w:ascii="Arial" w:hAnsi="Arial" w:cs="Arial"/>
          <w:color w:val="000000"/>
          <w:sz w:val="23"/>
          <w:szCs w:val="23"/>
          <w:lang w:val="en-GB" w:eastAsia="en-GB"/>
        </w:rPr>
        <w:t>. This is useful for describing the issue to other relevant agencies and will be helpful to know when creating an appropriate action plan</w:t>
      </w:r>
      <w:r w:rsidRPr="009A27FB">
        <w:rPr>
          <w:rFonts w:ascii="Arial" w:hAnsi="Arial" w:cs="Arial"/>
          <w:color w:val="000000"/>
          <w:sz w:val="23"/>
          <w:szCs w:val="23"/>
          <w:lang w:val="en-GB" w:eastAsia="en-GB"/>
        </w:rPr>
        <w:t xml:space="preserve">. </w:t>
      </w:r>
    </w:p>
    <w:p w:rsidR="00E155C2" w:rsidRDefault="00E155C2" w:rsidP="00C303DD">
      <w:pPr>
        <w:autoSpaceDE w:val="0"/>
        <w:autoSpaceDN w:val="0"/>
        <w:adjustRightInd w:val="0"/>
        <w:rPr>
          <w:rFonts w:ascii="Arial" w:hAnsi="Arial" w:cs="Arial"/>
          <w:b/>
          <w:bCs/>
          <w:color w:val="000000"/>
          <w:sz w:val="23"/>
          <w:szCs w:val="23"/>
          <w:lang w:val="en-GB" w:eastAsia="en-GB"/>
        </w:rPr>
      </w:pPr>
    </w:p>
    <w:p w:rsidR="00E155C2" w:rsidRDefault="00E155C2" w:rsidP="00C303DD">
      <w:pPr>
        <w:autoSpaceDE w:val="0"/>
        <w:autoSpaceDN w:val="0"/>
        <w:adjustRightInd w:val="0"/>
        <w:rPr>
          <w:rFonts w:ascii="Arial" w:hAnsi="Arial" w:cs="Arial"/>
          <w:b/>
          <w:bCs/>
          <w:color w:val="000000"/>
          <w:sz w:val="23"/>
          <w:szCs w:val="23"/>
          <w:lang w:val="en-GB" w:eastAsia="en-GB"/>
        </w:rPr>
      </w:pPr>
    </w:p>
    <w:p w:rsidR="00E155C2" w:rsidRPr="009A27FB" w:rsidRDefault="00E155C2" w:rsidP="00C303DD">
      <w:pPr>
        <w:autoSpaceDE w:val="0"/>
        <w:autoSpaceDN w:val="0"/>
        <w:adjustRightInd w:val="0"/>
        <w:rPr>
          <w:rFonts w:ascii="Arial" w:hAnsi="Arial" w:cs="Arial"/>
          <w:color w:val="339966"/>
          <w:sz w:val="23"/>
          <w:szCs w:val="23"/>
          <w:lang w:val="en-GB" w:eastAsia="en-GB"/>
        </w:rPr>
      </w:pPr>
      <w:r w:rsidRPr="009A27FB">
        <w:rPr>
          <w:rFonts w:ascii="Arial" w:hAnsi="Arial" w:cs="Arial"/>
          <w:b/>
          <w:bCs/>
          <w:color w:val="339966"/>
          <w:sz w:val="23"/>
          <w:szCs w:val="23"/>
          <w:lang w:val="en-GB" w:eastAsia="en-GB"/>
        </w:rPr>
        <w:t>Good or fair insight</w:t>
      </w:r>
      <w:r>
        <w:rPr>
          <w:rFonts w:ascii="Arial" w:hAnsi="Arial" w:cs="Arial"/>
          <w:b/>
          <w:bCs/>
          <w:color w:val="339966"/>
          <w:sz w:val="23"/>
          <w:szCs w:val="23"/>
          <w:lang w:val="en-GB" w:eastAsia="en-GB"/>
        </w:rPr>
        <w:t>:</w:t>
      </w:r>
    </w:p>
    <w:p w:rsidR="00E155C2" w:rsidRPr="009A27FB" w:rsidRDefault="00E155C2" w:rsidP="00C303DD">
      <w:pPr>
        <w:autoSpaceDE w:val="0"/>
        <w:autoSpaceDN w:val="0"/>
        <w:adjustRightInd w:val="0"/>
        <w:rPr>
          <w:rFonts w:ascii="Arial" w:hAnsi="Arial" w:cs="Arial"/>
          <w:color w:val="339966"/>
          <w:sz w:val="23"/>
          <w:szCs w:val="23"/>
          <w:lang w:val="en-GB" w:eastAsia="en-GB"/>
        </w:rPr>
      </w:pPr>
      <w:r w:rsidRPr="009A27FB">
        <w:rPr>
          <w:rFonts w:ascii="Arial" w:hAnsi="Arial" w:cs="Arial"/>
          <w:color w:val="339966"/>
          <w:sz w:val="23"/>
          <w:szCs w:val="23"/>
          <w:lang w:val="en-GB" w:eastAsia="en-GB"/>
        </w:rPr>
        <w:t xml:space="preserve">The </w:t>
      </w:r>
      <w:r>
        <w:rPr>
          <w:rFonts w:ascii="Arial" w:hAnsi="Arial" w:cs="Arial"/>
          <w:color w:val="339966"/>
          <w:sz w:val="23"/>
          <w:szCs w:val="23"/>
          <w:lang w:val="en-GB" w:eastAsia="en-GB"/>
        </w:rPr>
        <w:t>person</w:t>
      </w:r>
      <w:r w:rsidRPr="009A27FB">
        <w:rPr>
          <w:rFonts w:ascii="Arial" w:hAnsi="Arial" w:cs="Arial"/>
          <w:color w:val="339966"/>
          <w:sz w:val="23"/>
          <w:szCs w:val="23"/>
          <w:lang w:val="en-GB" w:eastAsia="en-GB"/>
        </w:rPr>
        <w:t xml:space="preserve"> recognises that hoarding-related beliefs and s (relating to difficulty discarding items, clutter or excessive acquisition) are problematic. The </w:t>
      </w:r>
      <w:r>
        <w:rPr>
          <w:rFonts w:ascii="Arial" w:hAnsi="Arial" w:cs="Arial"/>
          <w:color w:val="339966"/>
          <w:sz w:val="23"/>
          <w:szCs w:val="23"/>
          <w:lang w:val="en-GB" w:eastAsia="en-GB"/>
        </w:rPr>
        <w:t xml:space="preserve">person recognises these as their own. </w:t>
      </w:r>
      <w:r w:rsidRPr="009A27FB">
        <w:rPr>
          <w:rFonts w:ascii="Arial" w:hAnsi="Arial" w:cs="Arial"/>
          <w:color w:val="339966"/>
          <w:sz w:val="23"/>
          <w:szCs w:val="23"/>
          <w:lang w:val="en-GB" w:eastAsia="en-GB"/>
        </w:rPr>
        <w:t xml:space="preserve">. </w:t>
      </w:r>
    </w:p>
    <w:p w:rsidR="00E155C2" w:rsidRDefault="00E155C2" w:rsidP="00C303DD">
      <w:pPr>
        <w:autoSpaceDE w:val="0"/>
        <w:autoSpaceDN w:val="0"/>
        <w:adjustRightInd w:val="0"/>
        <w:rPr>
          <w:rFonts w:ascii="Arial" w:hAnsi="Arial" w:cs="Arial"/>
          <w:b/>
          <w:bCs/>
          <w:color w:val="000000"/>
          <w:sz w:val="23"/>
          <w:szCs w:val="23"/>
          <w:lang w:val="en-GB" w:eastAsia="en-GB"/>
        </w:rPr>
      </w:pPr>
    </w:p>
    <w:p w:rsidR="00E155C2" w:rsidRDefault="00E155C2" w:rsidP="00C303DD">
      <w:pPr>
        <w:autoSpaceDE w:val="0"/>
        <w:autoSpaceDN w:val="0"/>
        <w:adjustRightInd w:val="0"/>
        <w:rPr>
          <w:rFonts w:ascii="Arial" w:hAnsi="Arial" w:cs="Arial"/>
          <w:b/>
          <w:bCs/>
          <w:color w:val="000000"/>
          <w:sz w:val="23"/>
          <w:szCs w:val="23"/>
          <w:lang w:val="en-GB" w:eastAsia="en-GB"/>
        </w:rPr>
      </w:pPr>
    </w:p>
    <w:p w:rsidR="00E155C2" w:rsidRPr="009A27FB" w:rsidRDefault="00E155C2" w:rsidP="00C303DD">
      <w:pPr>
        <w:autoSpaceDE w:val="0"/>
        <w:autoSpaceDN w:val="0"/>
        <w:adjustRightInd w:val="0"/>
        <w:rPr>
          <w:rFonts w:ascii="Arial" w:hAnsi="Arial" w:cs="Arial"/>
          <w:color w:val="FF6600"/>
          <w:sz w:val="23"/>
          <w:szCs w:val="23"/>
          <w:lang w:val="en-GB" w:eastAsia="en-GB"/>
        </w:rPr>
      </w:pPr>
      <w:r w:rsidRPr="009A27FB">
        <w:rPr>
          <w:rFonts w:ascii="Arial" w:hAnsi="Arial" w:cs="Arial"/>
          <w:b/>
          <w:bCs/>
          <w:color w:val="FF6600"/>
          <w:sz w:val="23"/>
          <w:szCs w:val="23"/>
          <w:lang w:val="en-GB" w:eastAsia="en-GB"/>
        </w:rPr>
        <w:t>Poor insight</w:t>
      </w:r>
      <w:r>
        <w:rPr>
          <w:rFonts w:ascii="Arial" w:hAnsi="Arial" w:cs="Arial"/>
          <w:b/>
          <w:bCs/>
          <w:color w:val="FF6600"/>
          <w:sz w:val="23"/>
          <w:szCs w:val="23"/>
          <w:lang w:val="en-GB" w:eastAsia="en-GB"/>
        </w:rPr>
        <w:t>:</w:t>
      </w:r>
    </w:p>
    <w:p w:rsidR="00E155C2" w:rsidRPr="009A27FB" w:rsidRDefault="00E155C2" w:rsidP="00C303DD">
      <w:pPr>
        <w:autoSpaceDE w:val="0"/>
        <w:autoSpaceDN w:val="0"/>
        <w:adjustRightInd w:val="0"/>
        <w:rPr>
          <w:rFonts w:ascii="Arial" w:hAnsi="Arial" w:cs="Arial"/>
          <w:color w:val="FF6600"/>
          <w:sz w:val="23"/>
          <w:szCs w:val="23"/>
          <w:lang w:val="en-GB" w:eastAsia="en-GB"/>
        </w:rPr>
      </w:pPr>
      <w:r w:rsidRPr="009A27FB">
        <w:rPr>
          <w:rFonts w:ascii="Arial" w:hAnsi="Arial" w:cs="Arial"/>
          <w:color w:val="FF6600"/>
          <w:sz w:val="23"/>
          <w:szCs w:val="23"/>
          <w:lang w:val="en-GB" w:eastAsia="en-GB"/>
        </w:rPr>
        <w:t xml:space="preserve">The </w:t>
      </w:r>
      <w:r>
        <w:rPr>
          <w:rFonts w:ascii="Arial" w:hAnsi="Arial" w:cs="Arial"/>
          <w:color w:val="FF6600"/>
          <w:sz w:val="23"/>
          <w:szCs w:val="23"/>
          <w:lang w:val="en-GB" w:eastAsia="en-GB"/>
        </w:rPr>
        <w:t>person</w:t>
      </w:r>
      <w:r w:rsidRPr="009A27FB">
        <w:rPr>
          <w:rFonts w:ascii="Arial" w:hAnsi="Arial" w:cs="Arial"/>
          <w:color w:val="FF6600"/>
          <w:sz w:val="23"/>
          <w:szCs w:val="23"/>
          <w:lang w:val="en-GB" w:eastAsia="en-GB"/>
        </w:rPr>
        <w:t xml:space="preserve"> is mostly convinced that hoarding-related beliefs and s (relating to difficulty discarding items, clutter or excessive acquisition) are not problematic despite evidence to the contrary. The </w:t>
      </w:r>
      <w:r>
        <w:rPr>
          <w:rFonts w:ascii="Arial" w:hAnsi="Arial" w:cs="Arial"/>
          <w:color w:val="FF6600"/>
          <w:sz w:val="23"/>
          <w:szCs w:val="23"/>
          <w:lang w:val="en-GB" w:eastAsia="en-GB"/>
        </w:rPr>
        <w:t>person</w:t>
      </w:r>
      <w:r w:rsidRPr="009A27FB">
        <w:rPr>
          <w:rFonts w:ascii="Arial" w:hAnsi="Arial" w:cs="Arial"/>
          <w:color w:val="FF6600"/>
          <w:sz w:val="23"/>
          <w:szCs w:val="23"/>
          <w:lang w:val="en-GB" w:eastAsia="en-GB"/>
        </w:rPr>
        <w:t xml:space="preserve"> might recognise a storage problem but has little self-recognition or acceptance of their own hoarding. </w:t>
      </w:r>
    </w:p>
    <w:p w:rsidR="00E155C2" w:rsidRDefault="00E155C2" w:rsidP="00C303DD">
      <w:pPr>
        <w:autoSpaceDE w:val="0"/>
        <w:autoSpaceDN w:val="0"/>
        <w:adjustRightInd w:val="0"/>
        <w:rPr>
          <w:rFonts w:ascii="Arial" w:hAnsi="Arial" w:cs="Arial"/>
          <w:b/>
          <w:bCs/>
          <w:color w:val="000000"/>
          <w:sz w:val="23"/>
          <w:szCs w:val="23"/>
          <w:lang w:val="en-GB" w:eastAsia="en-GB"/>
        </w:rPr>
      </w:pPr>
    </w:p>
    <w:p w:rsidR="00E155C2" w:rsidRDefault="00E155C2" w:rsidP="00C303DD">
      <w:pPr>
        <w:autoSpaceDE w:val="0"/>
        <w:autoSpaceDN w:val="0"/>
        <w:adjustRightInd w:val="0"/>
        <w:rPr>
          <w:rFonts w:ascii="Arial" w:hAnsi="Arial" w:cs="Arial"/>
          <w:b/>
          <w:bCs/>
          <w:color w:val="000000"/>
          <w:sz w:val="23"/>
          <w:szCs w:val="23"/>
          <w:lang w:val="en-GB" w:eastAsia="en-GB"/>
        </w:rPr>
      </w:pPr>
    </w:p>
    <w:p w:rsidR="00E155C2" w:rsidRPr="009A27FB" w:rsidRDefault="00E155C2" w:rsidP="00C303DD">
      <w:pPr>
        <w:autoSpaceDE w:val="0"/>
        <w:autoSpaceDN w:val="0"/>
        <w:adjustRightInd w:val="0"/>
        <w:rPr>
          <w:rFonts w:ascii="Arial" w:hAnsi="Arial" w:cs="Arial"/>
          <w:color w:val="FF0000"/>
          <w:sz w:val="23"/>
          <w:szCs w:val="23"/>
          <w:lang w:val="en-GB" w:eastAsia="en-GB"/>
        </w:rPr>
      </w:pPr>
      <w:r w:rsidRPr="009A27FB">
        <w:rPr>
          <w:rFonts w:ascii="Arial" w:hAnsi="Arial" w:cs="Arial"/>
          <w:b/>
          <w:bCs/>
          <w:color w:val="FF0000"/>
          <w:sz w:val="23"/>
          <w:szCs w:val="23"/>
          <w:lang w:val="en-GB" w:eastAsia="en-GB"/>
        </w:rPr>
        <w:t>Absent (delusional) insight</w:t>
      </w:r>
      <w:r>
        <w:rPr>
          <w:rFonts w:ascii="Arial" w:hAnsi="Arial" w:cs="Arial"/>
          <w:b/>
          <w:bCs/>
          <w:color w:val="FF0000"/>
          <w:sz w:val="23"/>
          <w:szCs w:val="23"/>
          <w:lang w:val="en-GB" w:eastAsia="en-GB"/>
        </w:rPr>
        <w:t>:</w:t>
      </w:r>
    </w:p>
    <w:p w:rsidR="00E155C2" w:rsidRPr="009A27FB" w:rsidRDefault="00E155C2" w:rsidP="00C303DD">
      <w:pPr>
        <w:autoSpaceDE w:val="0"/>
        <w:autoSpaceDN w:val="0"/>
        <w:adjustRightInd w:val="0"/>
        <w:rPr>
          <w:rFonts w:ascii="Arial" w:hAnsi="Arial" w:cs="Arial"/>
          <w:color w:val="FF0000"/>
          <w:sz w:val="23"/>
          <w:szCs w:val="23"/>
          <w:lang w:val="en-GB" w:eastAsia="en-GB"/>
        </w:rPr>
      </w:pPr>
      <w:r w:rsidRPr="009A27FB">
        <w:rPr>
          <w:rFonts w:ascii="Arial" w:hAnsi="Arial" w:cs="Arial"/>
          <w:color w:val="FF0000"/>
          <w:sz w:val="23"/>
          <w:szCs w:val="23"/>
          <w:lang w:val="en-GB" w:eastAsia="en-GB"/>
        </w:rPr>
        <w:t xml:space="preserve">The </w:t>
      </w:r>
      <w:r>
        <w:rPr>
          <w:rFonts w:ascii="Arial" w:hAnsi="Arial" w:cs="Arial"/>
          <w:color w:val="FF0000"/>
          <w:sz w:val="23"/>
          <w:szCs w:val="23"/>
          <w:lang w:val="en-GB" w:eastAsia="en-GB"/>
        </w:rPr>
        <w:t>person</w:t>
      </w:r>
      <w:r w:rsidRPr="009A27FB">
        <w:rPr>
          <w:rFonts w:ascii="Arial" w:hAnsi="Arial" w:cs="Arial"/>
          <w:color w:val="FF0000"/>
          <w:sz w:val="23"/>
          <w:szCs w:val="23"/>
          <w:lang w:val="en-GB" w:eastAsia="en-GB"/>
        </w:rPr>
        <w:t xml:space="preserve"> is convinced that hoarding-related beliefs and s (relating to difficulty discarding items, clutter or excessive acquisition) are not problematic despite evidence to the contrary. The </w:t>
      </w:r>
      <w:r>
        <w:rPr>
          <w:rFonts w:ascii="Arial" w:hAnsi="Arial" w:cs="Arial"/>
          <w:color w:val="FF0000"/>
          <w:sz w:val="23"/>
          <w:szCs w:val="23"/>
          <w:lang w:val="en-GB" w:eastAsia="en-GB"/>
        </w:rPr>
        <w:t>person</w:t>
      </w:r>
      <w:r w:rsidRPr="009A27FB">
        <w:rPr>
          <w:rFonts w:ascii="Arial" w:hAnsi="Arial" w:cs="Arial"/>
          <w:color w:val="FF0000"/>
          <w:sz w:val="23"/>
          <w:szCs w:val="23"/>
          <w:lang w:val="en-GB" w:eastAsia="en-GB"/>
        </w:rPr>
        <w:t xml:space="preserve"> is completely </w:t>
      </w:r>
      <w:r>
        <w:rPr>
          <w:rFonts w:ascii="Arial" w:hAnsi="Arial" w:cs="Arial"/>
          <w:color w:val="FF0000"/>
          <w:sz w:val="23"/>
          <w:szCs w:val="23"/>
          <w:lang w:val="en-GB" w:eastAsia="en-GB"/>
        </w:rPr>
        <w:t xml:space="preserve">accepting </w:t>
      </w:r>
      <w:r w:rsidRPr="009A27FB">
        <w:rPr>
          <w:rFonts w:ascii="Arial" w:hAnsi="Arial" w:cs="Arial"/>
          <w:color w:val="FF0000"/>
          <w:sz w:val="23"/>
          <w:szCs w:val="23"/>
          <w:lang w:val="en-GB" w:eastAsia="en-GB"/>
        </w:rPr>
        <w:t>of their living envi</w:t>
      </w:r>
      <w:r>
        <w:rPr>
          <w:rFonts w:ascii="Arial" w:hAnsi="Arial" w:cs="Arial"/>
          <w:color w:val="FF0000"/>
          <w:sz w:val="23"/>
          <w:szCs w:val="23"/>
          <w:lang w:val="en-GB" w:eastAsia="en-GB"/>
        </w:rPr>
        <w:t xml:space="preserve">ronment despite the various </w:t>
      </w:r>
      <w:r w:rsidRPr="009A27FB">
        <w:rPr>
          <w:rFonts w:ascii="Arial" w:hAnsi="Arial" w:cs="Arial"/>
          <w:color w:val="FF0000"/>
          <w:sz w:val="23"/>
          <w:szCs w:val="23"/>
          <w:lang w:val="en-GB" w:eastAsia="en-GB"/>
        </w:rPr>
        <w:t>risk</w:t>
      </w:r>
      <w:r>
        <w:rPr>
          <w:rFonts w:ascii="Arial" w:hAnsi="Arial" w:cs="Arial"/>
          <w:color w:val="FF0000"/>
          <w:sz w:val="23"/>
          <w:szCs w:val="23"/>
          <w:lang w:val="en-GB" w:eastAsia="en-GB"/>
        </w:rPr>
        <w:t>s</w:t>
      </w:r>
      <w:r w:rsidRPr="009A27FB">
        <w:rPr>
          <w:rFonts w:ascii="Arial" w:hAnsi="Arial" w:cs="Arial"/>
          <w:color w:val="FF0000"/>
          <w:sz w:val="23"/>
          <w:szCs w:val="23"/>
          <w:lang w:val="en-GB" w:eastAsia="en-GB"/>
        </w:rPr>
        <w:t xml:space="preserve"> to </w:t>
      </w:r>
      <w:r>
        <w:rPr>
          <w:rFonts w:ascii="Arial" w:hAnsi="Arial" w:cs="Arial"/>
          <w:color w:val="FF0000"/>
          <w:sz w:val="23"/>
          <w:szCs w:val="23"/>
          <w:lang w:val="en-GB" w:eastAsia="en-GB"/>
        </w:rPr>
        <w:t xml:space="preserve">safety and </w:t>
      </w:r>
      <w:r w:rsidRPr="009A27FB">
        <w:rPr>
          <w:rFonts w:ascii="Arial" w:hAnsi="Arial" w:cs="Arial"/>
          <w:color w:val="FF0000"/>
          <w:sz w:val="23"/>
          <w:szCs w:val="23"/>
          <w:lang w:val="en-GB" w:eastAsia="en-GB"/>
        </w:rPr>
        <w:t xml:space="preserve">health. </w:t>
      </w:r>
    </w:p>
    <w:p w:rsidR="00E155C2" w:rsidRDefault="00E155C2" w:rsidP="00C303DD">
      <w:pPr>
        <w:autoSpaceDE w:val="0"/>
        <w:autoSpaceDN w:val="0"/>
        <w:adjustRightInd w:val="0"/>
        <w:rPr>
          <w:rFonts w:ascii="Arial" w:hAnsi="Arial" w:cs="Arial"/>
          <w:b/>
          <w:bCs/>
          <w:color w:val="FF0000"/>
          <w:sz w:val="23"/>
          <w:szCs w:val="23"/>
          <w:lang w:val="en-GB" w:eastAsia="en-GB"/>
        </w:rPr>
      </w:pPr>
    </w:p>
    <w:p w:rsidR="00E155C2" w:rsidRPr="009A27FB" w:rsidRDefault="00E155C2" w:rsidP="00C303DD">
      <w:pPr>
        <w:autoSpaceDE w:val="0"/>
        <w:autoSpaceDN w:val="0"/>
        <w:adjustRightInd w:val="0"/>
        <w:rPr>
          <w:rFonts w:ascii="Arial" w:hAnsi="Arial" w:cs="Arial"/>
          <w:b/>
          <w:bCs/>
          <w:color w:val="FF0000"/>
          <w:sz w:val="23"/>
          <w:szCs w:val="23"/>
          <w:lang w:val="en-GB" w:eastAsia="en-GB"/>
        </w:rPr>
      </w:pPr>
    </w:p>
    <w:p w:rsidR="00E155C2" w:rsidRPr="009A27FB" w:rsidRDefault="00E155C2" w:rsidP="00C303DD">
      <w:pPr>
        <w:autoSpaceDE w:val="0"/>
        <w:autoSpaceDN w:val="0"/>
        <w:adjustRightInd w:val="0"/>
        <w:rPr>
          <w:rFonts w:ascii="Arial" w:hAnsi="Arial" w:cs="Arial"/>
          <w:color w:val="FF0000"/>
          <w:sz w:val="23"/>
          <w:szCs w:val="23"/>
          <w:lang w:val="en-GB" w:eastAsia="en-GB"/>
        </w:rPr>
      </w:pPr>
      <w:r w:rsidRPr="009A27FB">
        <w:rPr>
          <w:rFonts w:ascii="Arial" w:hAnsi="Arial" w:cs="Arial"/>
          <w:b/>
          <w:bCs/>
          <w:color w:val="FF0000"/>
          <w:sz w:val="23"/>
          <w:szCs w:val="23"/>
          <w:lang w:val="en-GB" w:eastAsia="en-GB"/>
        </w:rPr>
        <w:t>Detached with assigned blame</w:t>
      </w:r>
      <w:r>
        <w:rPr>
          <w:rFonts w:ascii="Arial" w:hAnsi="Arial" w:cs="Arial"/>
          <w:b/>
          <w:bCs/>
          <w:color w:val="FF0000"/>
          <w:sz w:val="23"/>
          <w:szCs w:val="23"/>
          <w:lang w:val="en-GB" w:eastAsia="en-GB"/>
        </w:rPr>
        <w:t>:</w:t>
      </w:r>
    </w:p>
    <w:p w:rsidR="00E155C2" w:rsidRDefault="00E155C2" w:rsidP="00C303DD">
      <w:pPr>
        <w:pStyle w:val="Default"/>
        <w:rPr>
          <w:color w:val="FF0000"/>
          <w:sz w:val="23"/>
          <w:szCs w:val="23"/>
        </w:rPr>
      </w:pPr>
      <w:r w:rsidRPr="009A27FB">
        <w:rPr>
          <w:color w:val="FF0000"/>
          <w:sz w:val="23"/>
          <w:szCs w:val="23"/>
        </w:rPr>
        <w:t xml:space="preserve">The </w:t>
      </w:r>
      <w:r>
        <w:rPr>
          <w:color w:val="FF0000"/>
          <w:sz w:val="23"/>
          <w:szCs w:val="23"/>
        </w:rPr>
        <w:t>person</w:t>
      </w:r>
      <w:r w:rsidRPr="009A27FB">
        <w:rPr>
          <w:color w:val="FF0000"/>
          <w:sz w:val="23"/>
          <w:szCs w:val="23"/>
        </w:rPr>
        <w:t xml:space="preserve"> has been away from their property for an extended period. The </w:t>
      </w:r>
      <w:r>
        <w:rPr>
          <w:color w:val="FF0000"/>
          <w:sz w:val="23"/>
          <w:szCs w:val="23"/>
        </w:rPr>
        <w:t>person</w:t>
      </w:r>
      <w:r w:rsidRPr="009A27FB">
        <w:rPr>
          <w:color w:val="FF0000"/>
          <w:sz w:val="23"/>
          <w:szCs w:val="23"/>
        </w:rPr>
        <w:t xml:space="preserve"> has formed a detachment from the hoarded property and is now convinced a</w:t>
      </w:r>
      <w:r w:rsidRPr="008B657F">
        <w:rPr>
          <w:color w:val="FF0000"/>
          <w:sz w:val="22"/>
          <w:szCs w:val="22"/>
        </w:rPr>
        <w:t xml:space="preserve"> </w:t>
      </w:r>
      <w:r>
        <w:rPr>
          <w:color w:val="FF0000"/>
          <w:sz w:val="22"/>
          <w:szCs w:val="22"/>
        </w:rPr>
        <w:t>‘</w:t>
      </w:r>
      <w:r w:rsidRPr="008B657F">
        <w:rPr>
          <w:color w:val="FF0000"/>
          <w:sz w:val="22"/>
          <w:szCs w:val="22"/>
        </w:rPr>
        <w:t>third</w:t>
      </w:r>
      <w:r>
        <w:rPr>
          <w:color w:val="FF0000"/>
          <w:sz w:val="16"/>
          <w:szCs w:val="16"/>
        </w:rPr>
        <w:t xml:space="preserve"> </w:t>
      </w:r>
      <w:r>
        <w:rPr>
          <w:color w:val="FF0000"/>
          <w:sz w:val="23"/>
          <w:szCs w:val="23"/>
        </w:rPr>
        <w:t xml:space="preserve">party’ </w:t>
      </w:r>
      <w:r w:rsidRPr="009A27FB">
        <w:rPr>
          <w:color w:val="FF0000"/>
          <w:sz w:val="23"/>
          <w:szCs w:val="23"/>
        </w:rPr>
        <w:t>is to blame for the condition of the property</w:t>
      </w:r>
      <w:r>
        <w:rPr>
          <w:color w:val="FF0000"/>
          <w:sz w:val="23"/>
          <w:szCs w:val="23"/>
        </w:rPr>
        <w:t>, fo</w:t>
      </w:r>
      <w:r w:rsidRPr="009A27FB">
        <w:rPr>
          <w:color w:val="FF0000"/>
          <w:sz w:val="23"/>
          <w:szCs w:val="23"/>
        </w:rPr>
        <w:t xml:space="preserve">r example a burglary has taken place, </w:t>
      </w:r>
      <w:r>
        <w:rPr>
          <w:color w:val="FF0000"/>
          <w:sz w:val="23"/>
          <w:szCs w:val="23"/>
        </w:rPr>
        <w:t xml:space="preserve">or it is the result of </w:t>
      </w:r>
      <w:r w:rsidRPr="009A27FB">
        <w:rPr>
          <w:color w:val="FF0000"/>
          <w:sz w:val="23"/>
          <w:szCs w:val="23"/>
        </w:rPr>
        <w:t>squatters or other household members.</w:t>
      </w:r>
    </w:p>
    <w:p w:rsidR="00E155C2" w:rsidRDefault="00E155C2" w:rsidP="00C303DD">
      <w:pPr>
        <w:pStyle w:val="Default"/>
        <w:rPr>
          <w:b/>
          <w:color w:val="auto"/>
          <w:sz w:val="28"/>
          <w:szCs w:val="28"/>
        </w:rPr>
      </w:pPr>
    </w:p>
    <w:p w:rsidR="00E155C2" w:rsidRDefault="00E155C2" w:rsidP="00C303DD">
      <w:pPr>
        <w:pStyle w:val="Default"/>
        <w:rPr>
          <w:b/>
          <w:color w:val="auto"/>
          <w:sz w:val="28"/>
          <w:szCs w:val="28"/>
        </w:rPr>
      </w:pPr>
    </w:p>
    <w:p w:rsidR="00E155C2" w:rsidRDefault="00E155C2" w:rsidP="00C303DD">
      <w:pPr>
        <w:pStyle w:val="Default"/>
        <w:rPr>
          <w:b/>
          <w:color w:val="auto"/>
          <w:sz w:val="28"/>
          <w:szCs w:val="28"/>
        </w:rPr>
      </w:pPr>
    </w:p>
    <w:p w:rsidR="00E155C2" w:rsidRDefault="00E155C2" w:rsidP="00C303DD">
      <w:pPr>
        <w:pStyle w:val="Default"/>
        <w:rPr>
          <w:b/>
          <w:color w:val="auto"/>
          <w:sz w:val="28"/>
          <w:szCs w:val="28"/>
        </w:rPr>
      </w:pPr>
    </w:p>
    <w:p w:rsidR="00E155C2" w:rsidRDefault="00E155C2" w:rsidP="00C303DD">
      <w:pPr>
        <w:pStyle w:val="Default"/>
        <w:rPr>
          <w:b/>
          <w:color w:val="auto"/>
          <w:sz w:val="28"/>
          <w:szCs w:val="28"/>
        </w:rPr>
      </w:pPr>
    </w:p>
    <w:p w:rsidR="00E155C2" w:rsidRDefault="00E155C2" w:rsidP="00C303DD">
      <w:pPr>
        <w:pStyle w:val="Default"/>
        <w:rPr>
          <w:b/>
          <w:color w:val="auto"/>
          <w:sz w:val="28"/>
          <w:szCs w:val="28"/>
        </w:rPr>
      </w:pPr>
    </w:p>
    <w:p w:rsidR="00E155C2" w:rsidRDefault="00E155C2" w:rsidP="00C303DD">
      <w:pPr>
        <w:pStyle w:val="Default"/>
        <w:rPr>
          <w:b/>
          <w:color w:val="auto"/>
          <w:sz w:val="28"/>
          <w:szCs w:val="28"/>
        </w:rPr>
      </w:pPr>
    </w:p>
    <w:p w:rsidR="00E155C2" w:rsidRDefault="00E155C2" w:rsidP="00C303DD">
      <w:pPr>
        <w:pStyle w:val="Default"/>
        <w:rPr>
          <w:b/>
          <w:color w:val="auto"/>
          <w:sz w:val="28"/>
          <w:szCs w:val="28"/>
        </w:rPr>
      </w:pPr>
    </w:p>
    <w:p w:rsidR="00E155C2" w:rsidRDefault="00E155C2" w:rsidP="00C303DD">
      <w:pPr>
        <w:pStyle w:val="Default"/>
        <w:rPr>
          <w:b/>
          <w:color w:val="auto"/>
          <w:sz w:val="28"/>
          <w:szCs w:val="28"/>
        </w:rPr>
      </w:pPr>
    </w:p>
    <w:p w:rsidR="00E155C2" w:rsidRDefault="00E155C2" w:rsidP="00C303DD">
      <w:pPr>
        <w:pStyle w:val="Default"/>
        <w:rPr>
          <w:b/>
          <w:color w:val="auto"/>
          <w:sz w:val="28"/>
          <w:szCs w:val="28"/>
        </w:rPr>
      </w:pPr>
    </w:p>
    <w:p w:rsidR="00E155C2" w:rsidRDefault="00E155C2" w:rsidP="00C303DD">
      <w:pPr>
        <w:pStyle w:val="Default"/>
        <w:rPr>
          <w:b/>
          <w:color w:val="auto"/>
          <w:sz w:val="28"/>
          <w:szCs w:val="28"/>
        </w:rPr>
      </w:pPr>
    </w:p>
    <w:p w:rsidR="00E155C2" w:rsidRDefault="00E155C2" w:rsidP="00C303DD">
      <w:pPr>
        <w:pStyle w:val="Default"/>
        <w:rPr>
          <w:b/>
          <w:color w:val="auto"/>
          <w:sz w:val="28"/>
          <w:szCs w:val="28"/>
        </w:rPr>
      </w:pPr>
    </w:p>
    <w:p w:rsidR="00E155C2" w:rsidRPr="008E7C3B" w:rsidRDefault="00E155C2" w:rsidP="00FF0B9E">
      <w:pPr>
        <w:jc w:val="right"/>
        <w:rPr>
          <w:rFonts w:ascii="Arial" w:hAnsi="Arial" w:cs="Arial"/>
          <w:b/>
          <w:sz w:val="28"/>
          <w:szCs w:val="28"/>
        </w:rPr>
      </w:pPr>
      <w:r>
        <w:rPr>
          <w:rFonts w:ascii="Arial" w:hAnsi="Arial" w:cs="Arial"/>
          <w:b/>
          <w:sz w:val="28"/>
          <w:szCs w:val="28"/>
        </w:rPr>
        <w:t>APPENDIX 2</w:t>
      </w:r>
    </w:p>
    <w:p w:rsidR="00E155C2" w:rsidRPr="008E7C3B" w:rsidRDefault="00E155C2" w:rsidP="0088411B">
      <w:pPr>
        <w:rPr>
          <w:rFonts w:ascii="Arial" w:hAnsi="Arial" w:cs="Arial"/>
          <w:b/>
          <w:sz w:val="28"/>
          <w:szCs w:val="28"/>
        </w:rPr>
      </w:pPr>
    </w:p>
    <w:p w:rsidR="00E155C2" w:rsidRDefault="00E155C2" w:rsidP="00FF0B9E">
      <w:pPr>
        <w:jc w:val="center"/>
        <w:rPr>
          <w:rFonts w:ascii="Arial" w:hAnsi="Arial" w:cs="Arial"/>
          <w:sz w:val="24"/>
          <w:szCs w:val="24"/>
        </w:rPr>
      </w:pPr>
      <w:r w:rsidRPr="008E7C3B">
        <w:rPr>
          <w:rFonts w:ascii="Arial" w:hAnsi="Arial" w:cs="Arial"/>
          <w:b/>
          <w:sz w:val="28"/>
          <w:szCs w:val="28"/>
        </w:rPr>
        <w:t>Hoarding Myths and Truths</w:t>
      </w:r>
    </w:p>
    <w:p w:rsidR="00E155C2" w:rsidRPr="004C6519" w:rsidRDefault="00E155C2" w:rsidP="00FF0B9E">
      <w:pPr>
        <w:jc w:val="center"/>
        <w:rPr>
          <w:rFonts w:ascii="Arial" w:hAnsi="Arial" w:cs="Arial"/>
          <w:sz w:val="24"/>
          <w:szCs w:val="24"/>
        </w:rPr>
      </w:pPr>
      <w:r>
        <w:rPr>
          <w:rFonts w:ascii="Arial" w:hAnsi="Arial" w:cs="Arial"/>
          <w:sz w:val="24"/>
          <w:szCs w:val="24"/>
        </w:rPr>
        <w:t>(Source: Chief Fire Officers Association CFOA)</w:t>
      </w:r>
    </w:p>
    <w:p w:rsidR="00E155C2" w:rsidRDefault="00E155C2" w:rsidP="0088411B">
      <w:pPr>
        <w:rPr>
          <w:rFonts w:ascii="Arial" w:hAnsi="Arial" w:cs="Arial"/>
          <w:sz w:val="22"/>
          <w:szCs w:val="22"/>
        </w:rPr>
      </w:pPr>
    </w:p>
    <w:p w:rsidR="00E155C2" w:rsidRDefault="00E155C2" w:rsidP="0088411B">
      <w:pPr>
        <w:rPr>
          <w:rFonts w:ascii="Arial" w:hAnsi="Arial" w:cs="Arial"/>
          <w:sz w:val="22"/>
          <w:szCs w:val="22"/>
        </w:rPr>
      </w:pPr>
    </w:p>
    <w:p w:rsidR="00E155C2" w:rsidRPr="004C6519" w:rsidRDefault="00E155C2" w:rsidP="0088411B">
      <w:pPr>
        <w:rPr>
          <w:rFonts w:ascii="Arial" w:hAnsi="Arial" w:cs="Arial"/>
          <w:sz w:val="22"/>
          <w:szCs w:val="22"/>
        </w:rPr>
      </w:pPr>
    </w:p>
    <w:p w:rsidR="00E155C2" w:rsidRPr="004C6519" w:rsidRDefault="00E155C2" w:rsidP="0088411B">
      <w:pPr>
        <w:rPr>
          <w:rFonts w:ascii="Arial" w:hAnsi="Arial" w:cs="Arial"/>
          <w:b/>
          <w:sz w:val="22"/>
          <w:szCs w:val="22"/>
        </w:rPr>
      </w:pPr>
      <w:r w:rsidRPr="004C6519">
        <w:rPr>
          <w:rFonts w:ascii="Arial" w:hAnsi="Arial" w:cs="Arial"/>
          <w:b/>
          <w:sz w:val="22"/>
          <w:szCs w:val="22"/>
        </w:rPr>
        <w:t>Myth: Removing clutter and property will remove the issue of hoarding.</w:t>
      </w:r>
    </w:p>
    <w:p w:rsidR="00E155C2" w:rsidRPr="004C6519" w:rsidRDefault="00E155C2" w:rsidP="0088411B">
      <w:pPr>
        <w:rPr>
          <w:rFonts w:ascii="Arial" w:hAnsi="Arial" w:cs="Arial"/>
          <w:sz w:val="22"/>
          <w:szCs w:val="22"/>
        </w:rPr>
      </w:pPr>
      <w:r w:rsidRPr="004C6519">
        <w:rPr>
          <w:rFonts w:ascii="Arial" w:hAnsi="Arial" w:cs="Arial"/>
          <w:b/>
          <w:sz w:val="22"/>
          <w:szCs w:val="22"/>
        </w:rPr>
        <w:t>Truth:</w:t>
      </w:r>
      <w:r w:rsidRPr="004C6519">
        <w:rPr>
          <w:rFonts w:ascii="Arial" w:hAnsi="Arial" w:cs="Arial"/>
          <w:sz w:val="22"/>
          <w:szCs w:val="22"/>
        </w:rPr>
        <w:t xml:space="preserve"> Large scale removals without the person with hoarding behavior’s permission do not work. Instead this is likely to have a long term negative impact on their mental health. The short-term, quick fix approach also does not deal with core issues. Large scale clean-ups, even with the person’s permission may not work.</w:t>
      </w:r>
    </w:p>
    <w:p w:rsidR="00E155C2" w:rsidRPr="004C6519" w:rsidRDefault="00E155C2" w:rsidP="0088411B">
      <w:pPr>
        <w:rPr>
          <w:rFonts w:ascii="Arial" w:hAnsi="Arial" w:cs="Arial"/>
          <w:sz w:val="22"/>
          <w:szCs w:val="22"/>
        </w:rPr>
      </w:pPr>
    </w:p>
    <w:p w:rsidR="00E155C2" w:rsidRPr="004C6519" w:rsidRDefault="00E155C2" w:rsidP="0088411B">
      <w:pPr>
        <w:rPr>
          <w:rFonts w:ascii="Arial" w:hAnsi="Arial" w:cs="Arial"/>
          <w:b/>
          <w:sz w:val="22"/>
          <w:szCs w:val="22"/>
        </w:rPr>
      </w:pPr>
      <w:r w:rsidRPr="004C6519">
        <w:rPr>
          <w:rFonts w:ascii="Arial" w:hAnsi="Arial" w:cs="Arial"/>
          <w:b/>
          <w:sz w:val="22"/>
          <w:szCs w:val="22"/>
        </w:rPr>
        <w:t>Myth: Fires in hoarding properties will behave in the same way as they do anywhere else.</w:t>
      </w:r>
    </w:p>
    <w:p w:rsidR="00E155C2" w:rsidRPr="004C6519" w:rsidRDefault="00E155C2" w:rsidP="0088411B">
      <w:pPr>
        <w:rPr>
          <w:rFonts w:ascii="Arial" w:hAnsi="Arial" w:cs="Arial"/>
          <w:sz w:val="22"/>
          <w:szCs w:val="22"/>
        </w:rPr>
      </w:pPr>
      <w:r w:rsidRPr="004C6519">
        <w:rPr>
          <w:rFonts w:ascii="Arial" w:hAnsi="Arial" w:cs="Arial"/>
          <w:b/>
          <w:sz w:val="22"/>
          <w:szCs w:val="22"/>
        </w:rPr>
        <w:t xml:space="preserve">Truth: </w:t>
      </w:r>
      <w:r w:rsidRPr="004C6519">
        <w:rPr>
          <w:rFonts w:ascii="Arial" w:hAnsi="Arial" w:cs="Arial"/>
          <w:sz w:val="22"/>
          <w:szCs w:val="22"/>
        </w:rPr>
        <w:t>Fires were contained to the room of origin in 90% of all residential fires. In hoarding homes, however, that percentage dropped to 40%, indicating that hoarded materials promote the spread of fire through a dwelling.</w:t>
      </w:r>
    </w:p>
    <w:p w:rsidR="00E155C2" w:rsidRPr="004C6519" w:rsidRDefault="00E155C2" w:rsidP="0088411B">
      <w:pPr>
        <w:rPr>
          <w:rFonts w:ascii="Arial" w:hAnsi="Arial" w:cs="Arial"/>
          <w:sz w:val="22"/>
          <w:szCs w:val="22"/>
        </w:rPr>
      </w:pPr>
    </w:p>
    <w:p w:rsidR="00E155C2" w:rsidRPr="004C6519" w:rsidRDefault="00E155C2" w:rsidP="0088411B">
      <w:pPr>
        <w:rPr>
          <w:rFonts w:ascii="Arial" w:hAnsi="Arial" w:cs="Arial"/>
          <w:b/>
          <w:sz w:val="22"/>
          <w:szCs w:val="22"/>
        </w:rPr>
      </w:pPr>
      <w:r w:rsidRPr="004C6519">
        <w:rPr>
          <w:rFonts w:ascii="Arial" w:hAnsi="Arial" w:cs="Arial"/>
          <w:b/>
          <w:sz w:val="22"/>
          <w:szCs w:val="22"/>
        </w:rPr>
        <w:t>Myth: Hoarding only takes place in certain types of property.</w:t>
      </w:r>
    </w:p>
    <w:p w:rsidR="00E155C2" w:rsidRPr="004C6519" w:rsidRDefault="00E155C2" w:rsidP="0088411B">
      <w:pPr>
        <w:rPr>
          <w:rFonts w:ascii="Arial" w:hAnsi="Arial" w:cs="Arial"/>
          <w:sz w:val="22"/>
          <w:szCs w:val="22"/>
        </w:rPr>
      </w:pPr>
      <w:r w:rsidRPr="004C6519">
        <w:rPr>
          <w:rFonts w:ascii="Arial" w:hAnsi="Arial" w:cs="Arial"/>
          <w:b/>
          <w:sz w:val="22"/>
          <w:szCs w:val="22"/>
        </w:rPr>
        <w:t>Truth:</w:t>
      </w:r>
      <w:r w:rsidRPr="004C6519">
        <w:rPr>
          <w:rFonts w:ascii="Arial" w:hAnsi="Arial" w:cs="Arial"/>
          <w:sz w:val="22"/>
          <w:szCs w:val="22"/>
        </w:rPr>
        <w:t xml:space="preserve"> Hoarding can be found in all property types. Hoarding in high rise premises pose very particular risks to the community and to fire fighters. Hoarding in privately owned residences creates some specific issues with regards to the application of legislation.</w:t>
      </w:r>
    </w:p>
    <w:p w:rsidR="00E155C2" w:rsidRPr="004C6519" w:rsidRDefault="00E155C2" w:rsidP="0088411B">
      <w:pPr>
        <w:rPr>
          <w:rFonts w:ascii="Arial" w:hAnsi="Arial" w:cs="Arial"/>
          <w:sz w:val="22"/>
          <w:szCs w:val="22"/>
        </w:rPr>
      </w:pPr>
    </w:p>
    <w:p w:rsidR="00E155C2" w:rsidRPr="004C6519" w:rsidRDefault="00E155C2" w:rsidP="0088411B">
      <w:pPr>
        <w:rPr>
          <w:rFonts w:ascii="Arial" w:hAnsi="Arial" w:cs="Arial"/>
          <w:b/>
          <w:sz w:val="22"/>
          <w:szCs w:val="22"/>
        </w:rPr>
      </w:pPr>
      <w:r w:rsidRPr="004C6519">
        <w:rPr>
          <w:rFonts w:ascii="Arial" w:hAnsi="Arial" w:cs="Arial"/>
          <w:b/>
          <w:sz w:val="22"/>
          <w:szCs w:val="22"/>
        </w:rPr>
        <w:t>Myth: People with hoarding issues can’t see all the stuff and dirt, they don’t mind it.</w:t>
      </w:r>
    </w:p>
    <w:p w:rsidR="00E155C2" w:rsidRPr="004C6519" w:rsidRDefault="00E155C2" w:rsidP="0088411B">
      <w:pPr>
        <w:rPr>
          <w:rFonts w:ascii="Arial" w:hAnsi="Arial" w:cs="Arial"/>
          <w:sz w:val="22"/>
          <w:szCs w:val="22"/>
        </w:rPr>
      </w:pPr>
      <w:r w:rsidRPr="004C6519">
        <w:rPr>
          <w:rFonts w:ascii="Arial" w:hAnsi="Arial" w:cs="Arial"/>
          <w:b/>
          <w:sz w:val="22"/>
          <w:szCs w:val="22"/>
        </w:rPr>
        <w:t>Truth:</w:t>
      </w:r>
      <w:r w:rsidRPr="004C6519">
        <w:rPr>
          <w:rFonts w:ascii="Arial" w:hAnsi="Arial" w:cs="Arial"/>
          <w:sz w:val="22"/>
          <w:szCs w:val="22"/>
        </w:rPr>
        <w:t xml:space="preserve"> People with hoarding behaviors can see the clutter but are able to mostly mentally block it out. This has been called clutter blindness. When a person does begin to recognize the problems, this can be a sign they are ready for change and help.</w:t>
      </w:r>
    </w:p>
    <w:p w:rsidR="00E155C2" w:rsidRPr="004C6519" w:rsidRDefault="00E155C2" w:rsidP="0088411B">
      <w:pPr>
        <w:rPr>
          <w:rFonts w:ascii="Arial" w:hAnsi="Arial" w:cs="Arial"/>
          <w:sz w:val="22"/>
          <w:szCs w:val="22"/>
        </w:rPr>
      </w:pPr>
    </w:p>
    <w:p w:rsidR="00E155C2" w:rsidRPr="004C6519" w:rsidRDefault="00E155C2" w:rsidP="0088411B">
      <w:pPr>
        <w:rPr>
          <w:rFonts w:ascii="Arial" w:hAnsi="Arial" w:cs="Arial"/>
          <w:b/>
          <w:sz w:val="22"/>
          <w:szCs w:val="22"/>
        </w:rPr>
      </w:pPr>
      <w:r w:rsidRPr="004C6519">
        <w:rPr>
          <w:rFonts w:ascii="Arial" w:hAnsi="Arial" w:cs="Arial"/>
          <w:b/>
          <w:sz w:val="22"/>
          <w:szCs w:val="22"/>
        </w:rPr>
        <w:t>Myth: There is nothing we can do about it.</w:t>
      </w:r>
    </w:p>
    <w:p w:rsidR="00E155C2" w:rsidRPr="004C6519" w:rsidRDefault="00E155C2" w:rsidP="0088411B">
      <w:pPr>
        <w:rPr>
          <w:rFonts w:ascii="Arial" w:hAnsi="Arial" w:cs="Arial"/>
          <w:sz w:val="22"/>
          <w:szCs w:val="22"/>
        </w:rPr>
      </w:pPr>
      <w:r w:rsidRPr="004C6519">
        <w:rPr>
          <w:rFonts w:ascii="Arial" w:hAnsi="Arial" w:cs="Arial"/>
          <w:b/>
          <w:sz w:val="22"/>
          <w:szCs w:val="22"/>
        </w:rPr>
        <w:t>Truth:</w:t>
      </w:r>
      <w:r w:rsidRPr="004C6519">
        <w:rPr>
          <w:rFonts w:ascii="Arial" w:hAnsi="Arial" w:cs="Arial"/>
          <w:sz w:val="22"/>
          <w:szCs w:val="22"/>
        </w:rPr>
        <w:t xml:space="preserve"> With the proper support, help and guidance, hoarding problems can be resolved. </w:t>
      </w:r>
    </w:p>
    <w:p w:rsidR="00E155C2" w:rsidRPr="004C6519" w:rsidRDefault="00E155C2" w:rsidP="0088411B">
      <w:pPr>
        <w:rPr>
          <w:rFonts w:ascii="Arial" w:hAnsi="Arial" w:cs="Arial"/>
          <w:sz w:val="22"/>
          <w:szCs w:val="22"/>
        </w:rPr>
      </w:pPr>
    </w:p>
    <w:p w:rsidR="00E155C2" w:rsidRPr="004C6519" w:rsidRDefault="00E155C2" w:rsidP="0088411B">
      <w:pPr>
        <w:rPr>
          <w:rFonts w:ascii="Arial" w:hAnsi="Arial" w:cs="Arial"/>
          <w:b/>
          <w:sz w:val="22"/>
          <w:szCs w:val="22"/>
        </w:rPr>
      </w:pPr>
      <w:r w:rsidRPr="004C6519">
        <w:rPr>
          <w:rFonts w:ascii="Arial" w:hAnsi="Arial" w:cs="Arial"/>
          <w:b/>
          <w:sz w:val="22"/>
          <w:szCs w:val="22"/>
        </w:rPr>
        <w:t>Myth: People with hoarding issues love their belongings more than their family.</w:t>
      </w:r>
    </w:p>
    <w:p w:rsidR="00E155C2" w:rsidRPr="004C6519" w:rsidRDefault="00E155C2" w:rsidP="0088411B">
      <w:pPr>
        <w:rPr>
          <w:rFonts w:ascii="Arial" w:hAnsi="Arial" w:cs="Arial"/>
          <w:sz w:val="22"/>
          <w:szCs w:val="22"/>
        </w:rPr>
      </w:pPr>
      <w:r w:rsidRPr="004C6519">
        <w:rPr>
          <w:rFonts w:ascii="Arial" w:hAnsi="Arial" w:cs="Arial"/>
          <w:b/>
          <w:sz w:val="22"/>
          <w:szCs w:val="22"/>
        </w:rPr>
        <w:t xml:space="preserve">Truth: </w:t>
      </w:r>
      <w:r w:rsidRPr="004C6519">
        <w:rPr>
          <w:rFonts w:ascii="Arial" w:hAnsi="Arial" w:cs="Arial"/>
          <w:sz w:val="22"/>
          <w:szCs w:val="22"/>
        </w:rPr>
        <w:t>People with hoarding behaviors have a strong attachment to belongings for a range of reasons. This attachment is likely to be stronger than the average person’s. The difficulty discarding is as a result of these complex issues, but does not reflect that the person’s love for those in their family is lesser. Simply that it is too difficult a process for the person to deal with.</w:t>
      </w:r>
    </w:p>
    <w:p w:rsidR="00E155C2" w:rsidRPr="004C6519" w:rsidRDefault="00E155C2" w:rsidP="0088411B">
      <w:pPr>
        <w:rPr>
          <w:rFonts w:ascii="Arial" w:hAnsi="Arial" w:cs="Arial"/>
          <w:sz w:val="22"/>
          <w:szCs w:val="22"/>
        </w:rPr>
      </w:pPr>
    </w:p>
    <w:p w:rsidR="00E155C2" w:rsidRPr="004C6519" w:rsidRDefault="00E155C2" w:rsidP="0088411B">
      <w:pPr>
        <w:rPr>
          <w:rFonts w:ascii="Arial" w:hAnsi="Arial" w:cs="Arial"/>
          <w:b/>
          <w:sz w:val="22"/>
          <w:szCs w:val="22"/>
        </w:rPr>
      </w:pPr>
      <w:r w:rsidRPr="004C6519">
        <w:rPr>
          <w:rFonts w:ascii="Arial" w:hAnsi="Arial" w:cs="Arial"/>
          <w:b/>
          <w:sz w:val="22"/>
          <w:szCs w:val="22"/>
        </w:rPr>
        <w:t>Myth: People with hoarding issues are just dirty and lazy. It’s a ‘life-style’ choice.</w:t>
      </w:r>
    </w:p>
    <w:p w:rsidR="00E155C2" w:rsidRDefault="00E155C2" w:rsidP="0088411B">
      <w:pPr>
        <w:rPr>
          <w:rFonts w:ascii="Arial" w:hAnsi="Arial" w:cs="Arial"/>
          <w:sz w:val="22"/>
          <w:szCs w:val="22"/>
        </w:rPr>
      </w:pPr>
      <w:r w:rsidRPr="004C6519">
        <w:rPr>
          <w:rFonts w:ascii="Arial" w:hAnsi="Arial" w:cs="Arial"/>
          <w:b/>
          <w:sz w:val="22"/>
          <w:szCs w:val="22"/>
        </w:rPr>
        <w:t xml:space="preserve">Truth: </w:t>
      </w:r>
      <w:r w:rsidRPr="004C6519">
        <w:rPr>
          <w:rFonts w:ascii="Arial" w:hAnsi="Arial" w:cs="Arial"/>
          <w:sz w:val="22"/>
          <w:szCs w:val="22"/>
        </w:rPr>
        <w:t>Usually just the opposite is true. In fact, people with hoarding behaviors have often undergone a traumatic experience and/or had a huge period of instability in their lives. Incorrect interventions can often cause further trauma because the relationship with the belongings acts as a coping mechanism, discarding this haphazardly often results in retriggering of the trauma and/or escalation of the behaviors.</w:t>
      </w:r>
    </w:p>
    <w:p w:rsidR="00E155C2" w:rsidRDefault="00E155C2" w:rsidP="0088411B">
      <w:pPr>
        <w:rPr>
          <w:rFonts w:ascii="Arial" w:hAnsi="Arial" w:cs="Arial"/>
          <w:sz w:val="22"/>
          <w:szCs w:val="22"/>
        </w:rPr>
      </w:pPr>
    </w:p>
    <w:p w:rsidR="00E155C2" w:rsidRPr="004C6519" w:rsidRDefault="00E155C2" w:rsidP="0088411B">
      <w:pPr>
        <w:rPr>
          <w:rFonts w:ascii="Arial" w:hAnsi="Arial" w:cs="Arial"/>
          <w:b/>
          <w:sz w:val="22"/>
          <w:szCs w:val="22"/>
        </w:rPr>
      </w:pPr>
      <w:r w:rsidRPr="004C6519">
        <w:rPr>
          <w:rFonts w:ascii="Arial" w:hAnsi="Arial" w:cs="Arial"/>
          <w:b/>
          <w:sz w:val="22"/>
          <w:szCs w:val="22"/>
        </w:rPr>
        <w:t xml:space="preserve">Myth: </w:t>
      </w:r>
      <w:r>
        <w:rPr>
          <w:rFonts w:ascii="Arial" w:hAnsi="Arial" w:cs="Arial"/>
          <w:b/>
          <w:sz w:val="22"/>
          <w:szCs w:val="22"/>
        </w:rPr>
        <w:t>All</w:t>
      </w:r>
      <w:r w:rsidRPr="004C6519">
        <w:rPr>
          <w:rFonts w:ascii="Arial" w:hAnsi="Arial" w:cs="Arial"/>
          <w:b/>
          <w:sz w:val="22"/>
          <w:szCs w:val="22"/>
        </w:rPr>
        <w:t xml:space="preserve"> people with hoarding issues have Obsessive Compulsive Disorder (OCD).</w:t>
      </w:r>
    </w:p>
    <w:p w:rsidR="00E155C2" w:rsidRPr="004C6519" w:rsidRDefault="00E155C2" w:rsidP="0088411B">
      <w:pPr>
        <w:rPr>
          <w:rFonts w:ascii="Arial" w:hAnsi="Arial" w:cs="Arial"/>
          <w:sz w:val="22"/>
          <w:szCs w:val="22"/>
        </w:rPr>
      </w:pPr>
      <w:r w:rsidRPr="004C6519">
        <w:rPr>
          <w:rFonts w:ascii="Arial" w:hAnsi="Arial" w:cs="Arial"/>
          <w:b/>
          <w:sz w:val="22"/>
          <w:szCs w:val="22"/>
        </w:rPr>
        <w:t xml:space="preserve">Truth: </w:t>
      </w:r>
      <w:r w:rsidRPr="004C6519">
        <w:rPr>
          <w:rFonts w:ascii="Arial" w:hAnsi="Arial" w:cs="Arial"/>
          <w:sz w:val="22"/>
          <w:szCs w:val="22"/>
        </w:rPr>
        <w:t>Hoarding Disorder has been classified by the American Diagnostic Statistical Manual (DSM) and is published in the International Classification of Diseases (ICD). A unique classification was seen to be necessary because interventions which have succeeded in OCD were not as effective treating hoarding behaviors.</w:t>
      </w:r>
    </w:p>
    <w:p w:rsidR="00E155C2" w:rsidRPr="004C6519" w:rsidRDefault="00E155C2" w:rsidP="0088411B">
      <w:pPr>
        <w:rPr>
          <w:rFonts w:ascii="Arial" w:hAnsi="Arial" w:cs="Arial"/>
          <w:sz w:val="22"/>
          <w:szCs w:val="22"/>
        </w:rPr>
      </w:pPr>
    </w:p>
    <w:p w:rsidR="00E155C2" w:rsidRPr="004C6519" w:rsidRDefault="00E155C2" w:rsidP="0088411B">
      <w:pPr>
        <w:rPr>
          <w:rFonts w:ascii="Arial" w:hAnsi="Arial" w:cs="Arial"/>
          <w:b/>
          <w:sz w:val="22"/>
          <w:szCs w:val="22"/>
        </w:rPr>
      </w:pPr>
      <w:r w:rsidRPr="004C6519">
        <w:rPr>
          <w:rFonts w:ascii="Arial" w:hAnsi="Arial" w:cs="Arial"/>
          <w:b/>
          <w:sz w:val="22"/>
          <w:szCs w:val="22"/>
        </w:rPr>
        <w:t>Myth: People only hoard things at home.</w:t>
      </w:r>
    </w:p>
    <w:p w:rsidR="00E155C2" w:rsidRPr="004C6519" w:rsidRDefault="00E155C2" w:rsidP="0088411B">
      <w:pPr>
        <w:rPr>
          <w:rFonts w:ascii="Arial" w:hAnsi="Arial" w:cs="Arial"/>
          <w:sz w:val="22"/>
          <w:szCs w:val="22"/>
        </w:rPr>
      </w:pPr>
      <w:r w:rsidRPr="004C6519">
        <w:rPr>
          <w:rFonts w:ascii="Arial" w:hAnsi="Arial" w:cs="Arial"/>
          <w:b/>
          <w:sz w:val="22"/>
          <w:szCs w:val="22"/>
        </w:rPr>
        <w:t xml:space="preserve">Truth: </w:t>
      </w:r>
      <w:r w:rsidRPr="004C6519">
        <w:rPr>
          <w:rFonts w:ascii="Arial" w:hAnsi="Arial" w:cs="Arial"/>
          <w:sz w:val="22"/>
          <w:szCs w:val="22"/>
        </w:rPr>
        <w:t>Communal areas, gardens, storage spaces, friend’s/neighbor’s homes and vehicles can also be used. There is legislation in place, in regard to all but storage spaces, which would mean that belongings which created unacceptable clutter could be in breach of a range of laws. Hoarding in offices and other business premises is not uncommon, and can lead to blocked escape routes and increased risk of a fire.</w:t>
      </w:r>
    </w:p>
    <w:p w:rsidR="00E155C2" w:rsidRPr="004C6519" w:rsidRDefault="00E155C2" w:rsidP="0088411B">
      <w:pPr>
        <w:rPr>
          <w:rFonts w:ascii="Arial" w:hAnsi="Arial" w:cs="Arial"/>
          <w:sz w:val="22"/>
          <w:szCs w:val="22"/>
        </w:rPr>
      </w:pPr>
    </w:p>
    <w:p w:rsidR="00E155C2" w:rsidRPr="004C6519" w:rsidRDefault="00E155C2" w:rsidP="0088411B">
      <w:pPr>
        <w:rPr>
          <w:rFonts w:ascii="Arial" w:hAnsi="Arial" w:cs="Arial"/>
          <w:b/>
          <w:sz w:val="22"/>
          <w:szCs w:val="22"/>
        </w:rPr>
      </w:pPr>
      <w:r w:rsidRPr="004C6519">
        <w:rPr>
          <w:rFonts w:ascii="Arial" w:hAnsi="Arial" w:cs="Arial"/>
          <w:b/>
          <w:sz w:val="22"/>
          <w:szCs w:val="22"/>
        </w:rPr>
        <w:t>Myth: Evicting people with hoarding issues teaches them a lesson and stops them hoarding again.</w:t>
      </w:r>
    </w:p>
    <w:p w:rsidR="00E155C2" w:rsidRPr="004C6519" w:rsidRDefault="00E155C2" w:rsidP="0088411B">
      <w:pPr>
        <w:rPr>
          <w:rFonts w:ascii="Arial" w:hAnsi="Arial" w:cs="Arial"/>
          <w:sz w:val="22"/>
          <w:szCs w:val="22"/>
        </w:rPr>
      </w:pPr>
      <w:r w:rsidRPr="004C6519">
        <w:rPr>
          <w:rFonts w:ascii="Arial" w:hAnsi="Arial" w:cs="Arial"/>
          <w:b/>
          <w:sz w:val="22"/>
          <w:szCs w:val="22"/>
        </w:rPr>
        <w:t xml:space="preserve">Truth: </w:t>
      </w:r>
      <w:r w:rsidRPr="004C6519">
        <w:rPr>
          <w:rFonts w:ascii="Arial" w:hAnsi="Arial" w:cs="Arial"/>
          <w:sz w:val="22"/>
          <w:szCs w:val="22"/>
        </w:rPr>
        <w:t>Being evicted is a traumatic experience, and can create such anxiety for a person with hoarding issues that their tendency to hoard can increase. This too does not deal with the core issues. As such, it can be seen as simply shifting the problem.</w:t>
      </w:r>
    </w:p>
    <w:p w:rsidR="00E155C2" w:rsidRPr="004C6519" w:rsidRDefault="00E155C2" w:rsidP="0088411B">
      <w:pPr>
        <w:rPr>
          <w:rFonts w:ascii="Arial" w:hAnsi="Arial" w:cs="Arial"/>
          <w:sz w:val="22"/>
          <w:szCs w:val="22"/>
        </w:rPr>
      </w:pPr>
    </w:p>
    <w:p w:rsidR="00E155C2" w:rsidRPr="004C6519" w:rsidRDefault="00E155C2" w:rsidP="0088411B">
      <w:pPr>
        <w:rPr>
          <w:rFonts w:ascii="Arial" w:hAnsi="Arial" w:cs="Arial"/>
          <w:b/>
          <w:sz w:val="22"/>
          <w:szCs w:val="22"/>
        </w:rPr>
      </w:pPr>
      <w:r w:rsidRPr="004C6519">
        <w:rPr>
          <w:rFonts w:ascii="Arial" w:hAnsi="Arial" w:cs="Arial"/>
          <w:b/>
          <w:sz w:val="22"/>
          <w:szCs w:val="22"/>
        </w:rPr>
        <w:t>Myth: People with hoarding issues don’t like to talk about it.</w:t>
      </w:r>
    </w:p>
    <w:p w:rsidR="00E155C2" w:rsidRPr="004C6519" w:rsidRDefault="00E155C2" w:rsidP="0088411B">
      <w:pPr>
        <w:rPr>
          <w:rFonts w:ascii="Arial" w:hAnsi="Arial" w:cs="Arial"/>
          <w:sz w:val="22"/>
          <w:szCs w:val="22"/>
        </w:rPr>
      </w:pPr>
      <w:r w:rsidRPr="004C6519">
        <w:rPr>
          <w:rFonts w:ascii="Arial" w:hAnsi="Arial" w:cs="Arial"/>
          <w:b/>
          <w:sz w:val="22"/>
          <w:szCs w:val="22"/>
        </w:rPr>
        <w:t xml:space="preserve">Truth: </w:t>
      </w:r>
      <w:r w:rsidRPr="004C6519">
        <w:rPr>
          <w:rFonts w:ascii="Arial" w:hAnsi="Arial" w:cs="Arial"/>
          <w:sz w:val="22"/>
          <w:szCs w:val="22"/>
        </w:rPr>
        <w:t xml:space="preserve">There are currently support groups across the UK, although more support is needed. </w:t>
      </w:r>
    </w:p>
    <w:p w:rsidR="00E155C2" w:rsidRPr="004C6519" w:rsidRDefault="00E155C2" w:rsidP="0088411B">
      <w:pPr>
        <w:rPr>
          <w:rFonts w:ascii="Arial" w:hAnsi="Arial" w:cs="Arial"/>
          <w:b/>
          <w:sz w:val="22"/>
          <w:szCs w:val="22"/>
        </w:rPr>
      </w:pPr>
    </w:p>
    <w:p w:rsidR="00E155C2" w:rsidRPr="004C6519" w:rsidRDefault="00E155C2" w:rsidP="0088411B">
      <w:pPr>
        <w:rPr>
          <w:rFonts w:ascii="Arial" w:hAnsi="Arial" w:cs="Arial"/>
          <w:b/>
          <w:sz w:val="22"/>
          <w:szCs w:val="22"/>
        </w:rPr>
      </w:pPr>
      <w:r w:rsidRPr="004C6519">
        <w:rPr>
          <w:rFonts w:ascii="Arial" w:hAnsi="Arial" w:cs="Arial"/>
          <w:b/>
          <w:sz w:val="22"/>
          <w:szCs w:val="22"/>
        </w:rPr>
        <w:t>Myth: All people with hoarding issues live in squalid conditions or own numerous pets or both.</w:t>
      </w:r>
    </w:p>
    <w:p w:rsidR="00E155C2" w:rsidRPr="004C6519" w:rsidRDefault="00E155C2" w:rsidP="0088411B">
      <w:pPr>
        <w:rPr>
          <w:rFonts w:ascii="Arial" w:hAnsi="Arial" w:cs="Arial"/>
          <w:sz w:val="22"/>
          <w:szCs w:val="22"/>
        </w:rPr>
      </w:pPr>
      <w:r w:rsidRPr="004C6519">
        <w:rPr>
          <w:rFonts w:ascii="Arial" w:hAnsi="Arial" w:cs="Arial"/>
          <w:b/>
          <w:sz w:val="22"/>
          <w:szCs w:val="22"/>
        </w:rPr>
        <w:t>Truth:</w:t>
      </w:r>
      <w:r w:rsidRPr="004C6519">
        <w:rPr>
          <w:rFonts w:ascii="Arial" w:hAnsi="Arial" w:cs="Arial"/>
          <w:sz w:val="22"/>
          <w:szCs w:val="22"/>
        </w:rPr>
        <w:t xml:space="preserve"> Most people with hoarding issues do not live in unhygienic conditions, nor are they animal hoarders. </w:t>
      </w:r>
    </w:p>
    <w:p w:rsidR="00E155C2" w:rsidRPr="004C6519" w:rsidRDefault="00E155C2" w:rsidP="0088411B">
      <w:pPr>
        <w:rPr>
          <w:rFonts w:ascii="Arial" w:hAnsi="Arial" w:cs="Arial"/>
          <w:sz w:val="22"/>
          <w:szCs w:val="22"/>
        </w:rPr>
      </w:pPr>
    </w:p>
    <w:p w:rsidR="00E155C2" w:rsidRPr="004C6519" w:rsidRDefault="00E155C2" w:rsidP="0088411B">
      <w:pPr>
        <w:rPr>
          <w:rFonts w:ascii="Arial" w:hAnsi="Arial" w:cs="Arial"/>
          <w:b/>
          <w:sz w:val="22"/>
          <w:szCs w:val="22"/>
        </w:rPr>
      </w:pPr>
      <w:r w:rsidRPr="004C6519">
        <w:rPr>
          <w:rFonts w:ascii="Arial" w:hAnsi="Arial" w:cs="Arial"/>
          <w:b/>
          <w:sz w:val="22"/>
          <w:szCs w:val="22"/>
        </w:rPr>
        <w:t>Myth: Every room in a hoarder’s home is packed full of stuff.</w:t>
      </w:r>
    </w:p>
    <w:p w:rsidR="00E155C2" w:rsidRPr="004C6519" w:rsidRDefault="00E155C2" w:rsidP="0088411B">
      <w:pPr>
        <w:rPr>
          <w:rFonts w:ascii="Arial" w:hAnsi="Arial" w:cs="Arial"/>
          <w:sz w:val="22"/>
          <w:szCs w:val="22"/>
        </w:rPr>
      </w:pPr>
      <w:r w:rsidRPr="004C6519">
        <w:rPr>
          <w:rFonts w:ascii="Arial" w:hAnsi="Arial" w:cs="Arial"/>
          <w:b/>
          <w:sz w:val="22"/>
          <w:szCs w:val="22"/>
        </w:rPr>
        <w:t xml:space="preserve">Truth: </w:t>
      </w:r>
      <w:r w:rsidRPr="004C6519">
        <w:rPr>
          <w:rFonts w:ascii="Arial" w:hAnsi="Arial" w:cs="Arial"/>
          <w:sz w:val="22"/>
          <w:szCs w:val="22"/>
        </w:rPr>
        <w:t>People with hoarding tendencies may have part of their home which are less cluttered, or live with people who aren’t hoarders and who do what they can to keep parts of a home tidy.</w:t>
      </w:r>
    </w:p>
    <w:p w:rsidR="00E155C2" w:rsidRPr="004C6519" w:rsidRDefault="00E155C2" w:rsidP="0088411B">
      <w:pPr>
        <w:rPr>
          <w:rFonts w:ascii="Arial" w:hAnsi="Arial" w:cs="Arial"/>
          <w:sz w:val="22"/>
          <w:szCs w:val="22"/>
        </w:rPr>
      </w:pPr>
    </w:p>
    <w:p w:rsidR="00E155C2" w:rsidRPr="004C6519" w:rsidRDefault="00E155C2" w:rsidP="0088411B">
      <w:pPr>
        <w:rPr>
          <w:rFonts w:ascii="Arial" w:hAnsi="Arial" w:cs="Arial"/>
          <w:b/>
          <w:sz w:val="22"/>
          <w:szCs w:val="22"/>
        </w:rPr>
      </w:pPr>
      <w:r w:rsidRPr="004C6519">
        <w:rPr>
          <w:rFonts w:ascii="Arial" w:hAnsi="Arial" w:cs="Arial"/>
          <w:b/>
          <w:sz w:val="22"/>
          <w:szCs w:val="22"/>
        </w:rPr>
        <w:t>Myth: People with hoarding tendencies are uneducated and have lower levels of intelligence.</w:t>
      </w:r>
    </w:p>
    <w:p w:rsidR="00E155C2" w:rsidRPr="004C6519" w:rsidRDefault="00E155C2" w:rsidP="0088411B">
      <w:pPr>
        <w:rPr>
          <w:rFonts w:ascii="Arial" w:hAnsi="Arial" w:cs="Arial"/>
          <w:sz w:val="22"/>
          <w:szCs w:val="22"/>
        </w:rPr>
      </w:pPr>
      <w:r w:rsidRPr="004C6519">
        <w:rPr>
          <w:rFonts w:ascii="Arial" w:hAnsi="Arial" w:cs="Arial"/>
          <w:b/>
          <w:sz w:val="22"/>
          <w:szCs w:val="22"/>
        </w:rPr>
        <w:t>Truth:</w:t>
      </w:r>
      <w:r w:rsidRPr="004C6519">
        <w:rPr>
          <w:rFonts w:ascii="Arial" w:hAnsi="Arial" w:cs="Arial"/>
          <w:sz w:val="22"/>
          <w:szCs w:val="22"/>
        </w:rPr>
        <w:t xml:space="preserve"> Hoarding is found within all populations.</w:t>
      </w:r>
    </w:p>
    <w:p w:rsidR="00E155C2" w:rsidRPr="004C6519" w:rsidRDefault="00E155C2" w:rsidP="0088411B">
      <w:pPr>
        <w:rPr>
          <w:rFonts w:ascii="Arial" w:hAnsi="Arial" w:cs="Arial"/>
          <w:sz w:val="22"/>
          <w:szCs w:val="22"/>
        </w:rPr>
      </w:pPr>
    </w:p>
    <w:p w:rsidR="00E155C2" w:rsidRPr="004C6519" w:rsidRDefault="00E155C2" w:rsidP="0088411B">
      <w:pPr>
        <w:rPr>
          <w:rFonts w:ascii="Arial" w:hAnsi="Arial" w:cs="Arial"/>
          <w:b/>
          <w:sz w:val="22"/>
          <w:szCs w:val="22"/>
        </w:rPr>
      </w:pPr>
      <w:r w:rsidRPr="004C6519">
        <w:rPr>
          <w:rFonts w:ascii="Arial" w:hAnsi="Arial" w:cs="Arial"/>
          <w:b/>
          <w:sz w:val="22"/>
          <w:szCs w:val="22"/>
        </w:rPr>
        <w:t>Myth: Everyone with lots of clutter is a hoarder.</w:t>
      </w:r>
    </w:p>
    <w:p w:rsidR="00E155C2" w:rsidRDefault="00E155C2" w:rsidP="0088411B">
      <w:pPr>
        <w:rPr>
          <w:rFonts w:ascii="Arial" w:hAnsi="Arial" w:cs="Arial"/>
          <w:sz w:val="22"/>
          <w:szCs w:val="22"/>
        </w:rPr>
      </w:pPr>
      <w:r w:rsidRPr="004C6519">
        <w:rPr>
          <w:rFonts w:ascii="Arial" w:hAnsi="Arial" w:cs="Arial"/>
          <w:b/>
          <w:sz w:val="22"/>
          <w:szCs w:val="22"/>
        </w:rPr>
        <w:t>Truth:</w:t>
      </w:r>
      <w:r w:rsidRPr="004C6519">
        <w:rPr>
          <w:rFonts w:ascii="Arial" w:hAnsi="Arial" w:cs="Arial"/>
          <w:sz w:val="22"/>
          <w:szCs w:val="22"/>
        </w:rPr>
        <w:t xml:space="preserve"> Just because someone owns lots of stuff or lives in a cluttered home, doesn’t necessarily mean they’re a hoarder.</w:t>
      </w:r>
    </w:p>
    <w:p w:rsidR="00E155C2" w:rsidRDefault="00E155C2" w:rsidP="00C303DD">
      <w:pPr>
        <w:pStyle w:val="Default"/>
        <w:rPr>
          <w:b/>
          <w:color w:val="auto"/>
          <w:sz w:val="28"/>
          <w:szCs w:val="28"/>
        </w:rPr>
      </w:pPr>
    </w:p>
    <w:p w:rsidR="00E155C2" w:rsidRDefault="00E155C2" w:rsidP="00C303DD">
      <w:pPr>
        <w:pStyle w:val="Default"/>
        <w:rPr>
          <w:b/>
          <w:color w:val="auto"/>
          <w:sz w:val="28"/>
          <w:szCs w:val="28"/>
        </w:rPr>
      </w:pPr>
    </w:p>
    <w:p w:rsidR="00F40440" w:rsidRDefault="00F40440" w:rsidP="00C303DD">
      <w:pPr>
        <w:pStyle w:val="Default"/>
        <w:rPr>
          <w:b/>
          <w:color w:val="auto"/>
          <w:sz w:val="28"/>
          <w:szCs w:val="28"/>
        </w:rPr>
      </w:pPr>
    </w:p>
    <w:p w:rsidR="00F40440" w:rsidRDefault="00F40440" w:rsidP="00C303DD">
      <w:pPr>
        <w:pStyle w:val="Default"/>
        <w:rPr>
          <w:b/>
          <w:color w:val="auto"/>
          <w:sz w:val="28"/>
          <w:szCs w:val="28"/>
        </w:rPr>
      </w:pPr>
    </w:p>
    <w:p w:rsidR="00F40440" w:rsidRDefault="00F40440" w:rsidP="00C303DD">
      <w:pPr>
        <w:pStyle w:val="Default"/>
        <w:rPr>
          <w:b/>
          <w:color w:val="auto"/>
          <w:sz w:val="28"/>
          <w:szCs w:val="28"/>
        </w:rPr>
      </w:pPr>
    </w:p>
    <w:p w:rsidR="00E155C2" w:rsidRDefault="00E155C2" w:rsidP="00C303DD">
      <w:pPr>
        <w:pStyle w:val="Default"/>
        <w:rPr>
          <w:b/>
          <w:color w:val="auto"/>
          <w:sz w:val="28"/>
          <w:szCs w:val="28"/>
        </w:rPr>
      </w:pPr>
    </w:p>
    <w:p w:rsidR="00E155C2" w:rsidRDefault="00E155C2" w:rsidP="00C303DD">
      <w:pPr>
        <w:pStyle w:val="Default"/>
        <w:rPr>
          <w:b/>
          <w:color w:val="auto"/>
          <w:sz w:val="28"/>
          <w:szCs w:val="28"/>
        </w:rPr>
      </w:pPr>
    </w:p>
    <w:p w:rsidR="00E155C2" w:rsidRDefault="00E155C2" w:rsidP="006E2A69">
      <w:pPr>
        <w:pStyle w:val="Default"/>
        <w:rPr>
          <w:b/>
          <w:color w:val="auto"/>
          <w:sz w:val="28"/>
          <w:szCs w:val="28"/>
        </w:rPr>
      </w:pPr>
    </w:p>
    <w:p w:rsidR="00E155C2" w:rsidRDefault="00E155C2" w:rsidP="006E2A69">
      <w:pPr>
        <w:pStyle w:val="Default"/>
        <w:rPr>
          <w:b/>
          <w:color w:val="auto"/>
          <w:sz w:val="28"/>
          <w:szCs w:val="28"/>
        </w:rPr>
      </w:pPr>
    </w:p>
    <w:p w:rsidR="00E155C2" w:rsidRDefault="00E155C2" w:rsidP="006E2A69">
      <w:pPr>
        <w:pStyle w:val="Default"/>
        <w:rPr>
          <w:b/>
          <w:color w:val="auto"/>
          <w:sz w:val="28"/>
          <w:szCs w:val="28"/>
        </w:rPr>
      </w:pPr>
    </w:p>
    <w:p w:rsidR="00E155C2" w:rsidRDefault="00E155C2" w:rsidP="006E2A69">
      <w:pPr>
        <w:pStyle w:val="Default"/>
        <w:rPr>
          <w:b/>
          <w:color w:val="auto"/>
          <w:sz w:val="28"/>
          <w:szCs w:val="28"/>
        </w:rPr>
      </w:pPr>
    </w:p>
    <w:p w:rsidR="00E155C2" w:rsidRDefault="00E155C2" w:rsidP="00FF0B9E">
      <w:pPr>
        <w:pStyle w:val="Default"/>
        <w:ind w:firstLine="720"/>
        <w:jc w:val="right"/>
        <w:rPr>
          <w:b/>
          <w:color w:val="auto"/>
          <w:sz w:val="28"/>
          <w:szCs w:val="28"/>
        </w:rPr>
      </w:pPr>
      <w:r>
        <w:rPr>
          <w:b/>
          <w:color w:val="auto"/>
          <w:sz w:val="28"/>
          <w:szCs w:val="28"/>
        </w:rPr>
        <w:t>APPENDIX 3</w:t>
      </w:r>
    </w:p>
    <w:p w:rsidR="00E155C2" w:rsidRDefault="00E155C2" w:rsidP="0088411B">
      <w:pPr>
        <w:pStyle w:val="Default"/>
        <w:rPr>
          <w:b/>
          <w:color w:val="auto"/>
          <w:sz w:val="28"/>
          <w:szCs w:val="28"/>
        </w:rPr>
      </w:pPr>
    </w:p>
    <w:p w:rsidR="00E155C2" w:rsidRPr="00A5054C" w:rsidRDefault="00E155C2" w:rsidP="0088411B">
      <w:pPr>
        <w:pStyle w:val="Default"/>
        <w:rPr>
          <w:b/>
          <w:color w:val="auto"/>
          <w:sz w:val="28"/>
          <w:szCs w:val="28"/>
        </w:rPr>
      </w:pPr>
      <w:r w:rsidRPr="00A5054C">
        <w:rPr>
          <w:b/>
          <w:color w:val="auto"/>
          <w:sz w:val="28"/>
          <w:szCs w:val="28"/>
        </w:rPr>
        <w:t>Relevant Agencies and Responses</w:t>
      </w:r>
    </w:p>
    <w:p w:rsidR="00E155C2" w:rsidRDefault="00E155C2" w:rsidP="006E2A69">
      <w:pPr>
        <w:pStyle w:val="Default"/>
        <w:rPr>
          <w:b/>
          <w:color w:val="auto"/>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3"/>
        <w:gridCol w:w="6597"/>
      </w:tblGrid>
      <w:tr w:rsidR="00E155C2" w:rsidRPr="00644D19" w:rsidTr="006F196F">
        <w:tc>
          <w:tcPr>
            <w:tcW w:w="2577" w:type="dxa"/>
          </w:tcPr>
          <w:p w:rsidR="00E155C2" w:rsidRPr="00FF0B9E" w:rsidRDefault="00E155C2" w:rsidP="006F196F">
            <w:pPr>
              <w:pStyle w:val="Default"/>
              <w:rPr>
                <w:b/>
                <w:bCs/>
                <w:sz w:val="20"/>
                <w:szCs w:val="20"/>
              </w:rPr>
            </w:pPr>
            <w:r w:rsidRPr="00FF0B9E">
              <w:rPr>
                <w:b/>
                <w:bCs/>
                <w:sz w:val="20"/>
                <w:szCs w:val="20"/>
              </w:rPr>
              <w:t>Fire Service</w:t>
            </w:r>
          </w:p>
        </w:tc>
        <w:tc>
          <w:tcPr>
            <w:tcW w:w="0" w:type="auto"/>
          </w:tcPr>
          <w:p w:rsidR="00E155C2" w:rsidRPr="00FF0B9E" w:rsidRDefault="00E155C2" w:rsidP="006F196F">
            <w:pPr>
              <w:pStyle w:val="Default"/>
              <w:rPr>
                <w:color w:val="auto"/>
                <w:sz w:val="20"/>
                <w:szCs w:val="20"/>
              </w:rPr>
            </w:pPr>
            <w:r w:rsidRPr="00FF0B9E">
              <w:rPr>
                <w:color w:val="auto"/>
                <w:sz w:val="20"/>
                <w:szCs w:val="20"/>
              </w:rPr>
              <w:t>Install interlinked smoke alarms in each accessible room</w:t>
            </w:r>
          </w:p>
          <w:p w:rsidR="00E155C2" w:rsidRPr="00FF0B9E" w:rsidRDefault="00E155C2" w:rsidP="006F196F">
            <w:pPr>
              <w:pStyle w:val="Default"/>
              <w:rPr>
                <w:color w:val="auto"/>
                <w:sz w:val="20"/>
                <w:szCs w:val="20"/>
              </w:rPr>
            </w:pPr>
            <w:r w:rsidRPr="00FF0B9E">
              <w:rPr>
                <w:color w:val="auto"/>
                <w:sz w:val="20"/>
                <w:szCs w:val="20"/>
              </w:rPr>
              <w:t xml:space="preserve">Gives Fire safety advice on particularly on </w:t>
            </w:r>
          </w:p>
          <w:p w:rsidR="00E155C2" w:rsidRPr="00FF0B9E" w:rsidRDefault="00E155C2" w:rsidP="006F196F">
            <w:pPr>
              <w:pStyle w:val="Default"/>
              <w:rPr>
                <w:color w:val="auto"/>
                <w:sz w:val="20"/>
                <w:szCs w:val="20"/>
              </w:rPr>
            </w:pPr>
            <w:r w:rsidRPr="00FF0B9E">
              <w:rPr>
                <w:color w:val="auto"/>
                <w:sz w:val="20"/>
                <w:szCs w:val="20"/>
              </w:rPr>
              <w:t>Electrical, kitchen, candles, electric blankets, fires and heaters</w:t>
            </w:r>
          </w:p>
          <w:p w:rsidR="00E155C2" w:rsidRPr="00FF0B9E" w:rsidRDefault="00E155C2" w:rsidP="006F196F">
            <w:pPr>
              <w:pStyle w:val="Default"/>
              <w:rPr>
                <w:color w:val="auto"/>
                <w:sz w:val="20"/>
                <w:szCs w:val="20"/>
              </w:rPr>
            </w:pPr>
          </w:p>
          <w:p w:rsidR="00E155C2" w:rsidRPr="00FF0B9E" w:rsidRDefault="00E155C2" w:rsidP="006F196F">
            <w:pPr>
              <w:pStyle w:val="Default"/>
              <w:rPr>
                <w:color w:val="auto"/>
                <w:sz w:val="20"/>
                <w:szCs w:val="20"/>
              </w:rPr>
            </w:pPr>
            <w:r w:rsidRPr="00FF0B9E">
              <w:rPr>
                <w:color w:val="auto"/>
                <w:sz w:val="20"/>
                <w:szCs w:val="20"/>
              </w:rPr>
              <w:t>0800 917 9994</w:t>
            </w:r>
          </w:p>
          <w:p w:rsidR="00E155C2" w:rsidRDefault="00022AE3" w:rsidP="006F196F">
            <w:pPr>
              <w:pStyle w:val="Default"/>
              <w:rPr>
                <w:sz w:val="20"/>
                <w:szCs w:val="20"/>
              </w:rPr>
            </w:pPr>
            <w:hyperlink r:id="rId24" w:history="1">
              <w:r w:rsidR="00E155C2" w:rsidRPr="00FF0B9E">
                <w:rPr>
                  <w:rStyle w:val="Hyperlink"/>
                  <w:rFonts w:cs="Arial"/>
                  <w:sz w:val="20"/>
                  <w:szCs w:val="20"/>
                </w:rPr>
                <w:t>firefire@cambsfire.gov.uk</w:t>
              </w:r>
            </w:hyperlink>
          </w:p>
          <w:p w:rsidR="00E155C2" w:rsidRPr="00FF0B9E" w:rsidRDefault="00E155C2" w:rsidP="006F196F">
            <w:pPr>
              <w:pStyle w:val="Default"/>
              <w:rPr>
                <w:sz w:val="20"/>
                <w:szCs w:val="20"/>
              </w:rPr>
            </w:pPr>
          </w:p>
        </w:tc>
      </w:tr>
      <w:tr w:rsidR="00E155C2" w:rsidRPr="00644D19" w:rsidTr="006F196F">
        <w:tc>
          <w:tcPr>
            <w:tcW w:w="2577" w:type="dxa"/>
          </w:tcPr>
          <w:p w:rsidR="00E155C2" w:rsidRPr="00FF0B9E" w:rsidRDefault="00E155C2" w:rsidP="006F196F">
            <w:pPr>
              <w:pStyle w:val="Default"/>
              <w:rPr>
                <w:b/>
                <w:bCs/>
                <w:sz w:val="20"/>
                <w:szCs w:val="20"/>
              </w:rPr>
            </w:pPr>
            <w:r w:rsidRPr="00FF0B9E">
              <w:rPr>
                <w:b/>
                <w:bCs/>
                <w:sz w:val="20"/>
                <w:szCs w:val="20"/>
              </w:rPr>
              <w:t xml:space="preserve">Environmental Health </w:t>
            </w:r>
          </w:p>
          <w:p w:rsidR="00E155C2" w:rsidRPr="00FF0B9E" w:rsidRDefault="00E155C2" w:rsidP="006F196F">
            <w:pPr>
              <w:pStyle w:val="Default"/>
              <w:rPr>
                <w:sz w:val="20"/>
                <w:szCs w:val="20"/>
              </w:rPr>
            </w:pPr>
          </w:p>
        </w:tc>
        <w:tc>
          <w:tcPr>
            <w:tcW w:w="0" w:type="auto"/>
          </w:tcPr>
          <w:p w:rsidR="00E155C2" w:rsidRPr="00FF0B9E" w:rsidRDefault="00E155C2" w:rsidP="006F196F">
            <w:pPr>
              <w:pStyle w:val="Default"/>
              <w:rPr>
                <w:sz w:val="20"/>
                <w:szCs w:val="20"/>
              </w:rPr>
            </w:pPr>
            <w:r w:rsidRPr="00FF0B9E">
              <w:rPr>
                <w:sz w:val="20"/>
                <w:szCs w:val="20"/>
              </w:rPr>
              <w:t>Note separate checklist for whether Environmental Health may become involved (</w:t>
            </w:r>
            <w:r>
              <w:rPr>
                <w:sz w:val="20"/>
                <w:szCs w:val="20"/>
              </w:rPr>
              <w:t>see section 13</w:t>
            </w:r>
            <w:r w:rsidRPr="00FF0B9E">
              <w:rPr>
                <w:sz w:val="20"/>
                <w:szCs w:val="20"/>
              </w:rPr>
              <w:t xml:space="preserve"> above).</w:t>
            </w:r>
          </w:p>
          <w:p w:rsidR="00E155C2" w:rsidRPr="00FF0B9E" w:rsidRDefault="00E155C2" w:rsidP="006F196F">
            <w:pPr>
              <w:pStyle w:val="Default"/>
              <w:rPr>
                <w:sz w:val="20"/>
                <w:szCs w:val="20"/>
              </w:rPr>
            </w:pPr>
          </w:p>
          <w:p w:rsidR="00E155C2" w:rsidRPr="00FF0B9E" w:rsidRDefault="00E155C2" w:rsidP="006F196F">
            <w:pPr>
              <w:pStyle w:val="Default"/>
              <w:rPr>
                <w:sz w:val="20"/>
                <w:szCs w:val="20"/>
              </w:rPr>
            </w:pPr>
            <w:r w:rsidRPr="00FF0B9E">
              <w:rPr>
                <w:sz w:val="20"/>
                <w:szCs w:val="20"/>
              </w:rPr>
              <w:t xml:space="preserve">Will consider serving notices under Environmental Protection Act 1990, Prevention of Damage By Pests Act 1949 or Housing Act 2004 </w:t>
            </w:r>
          </w:p>
          <w:p w:rsidR="00E155C2" w:rsidRPr="00FF0B9E" w:rsidRDefault="00E155C2" w:rsidP="006F196F">
            <w:pPr>
              <w:pStyle w:val="Default"/>
              <w:rPr>
                <w:sz w:val="20"/>
                <w:szCs w:val="20"/>
              </w:rPr>
            </w:pPr>
          </w:p>
          <w:p w:rsidR="00E155C2" w:rsidRPr="00FF0B9E" w:rsidRDefault="00E155C2" w:rsidP="006F196F">
            <w:pPr>
              <w:pStyle w:val="Default"/>
              <w:rPr>
                <w:sz w:val="20"/>
                <w:szCs w:val="20"/>
              </w:rPr>
            </w:pPr>
            <w:r w:rsidRPr="00FF0B9E">
              <w:rPr>
                <w:sz w:val="20"/>
                <w:szCs w:val="20"/>
              </w:rPr>
              <w:t xml:space="preserve">Will consider ‘Works in Default’ if notices not complied with by occupier </w:t>
            </w:r>
          </w:p>
          <w:p w:rsidR="00E155C2" w:rsidRPr="00FF0B9E" w:rsidRDefault="00E155C2" w:rsidP="006F196F">
            <w:pPr>
              <w:pStyle w:val="Default"/>
              <w:rPr>
                <w:sz w:val="20"/>
                <w:szCs w:val="20"/>
              </w:rPr>
            </w:pPr>
          </w:p>
          <w:p w:rsidR="00E155C2" w:rsidRPr="00FF0B9E" w:rsidRDefault="00E155C2" w:rsidP="006F196F">
            <w:pPr>
              <w:pStyle w:val="Default"/>
              <w:rPr>
                <w:sz w:val="20"/>
                <w:szCs w:val="20"/>
              </w:rPr>
            </w:pPr>
            <w:r w:rsidRPr="00FF0B9E">
              <w:rPr>
                <w:sz w:val="20"/>
                <w:szCs w:val="20"/>
              </w:rPr>
              <w:t>Contacts via:</w:t>
            </w:r>
          </w:p>
          <w:p w:rsidR="00E155C2" w:rsidRPr="00FF0B9E" w:rsidRDefault="00E155C2" w:rsidP="006F196F">
            <w:pPr>
              <w:pStyle w:val="Default"/>
              <w:rPr>
                <w:sz w:val="20"/>
                <w:szCs w:val="20"/>
              </w:rPr>
            </w:pPr>
          </w:p>
          <w:p w:rsidR="00E155C2" w:rsidRPr="00FF0B9E" w:rsidRDefault="00E155C2" w:rsidP="006F196F">
            <w:pPr>
              <w:pStyle w:val="Default"/>
              <w:rPr>
                <w:sz w:val="20"/>
                <w:szCs w:val="20"/>
              </w:rPr>
            </w:pPr>
            <w:r w:rsidRPr="00FF0B9E">
              <w:rPr>
                <w:sz w:val="20"/>
                <w:szCs w:val="20"/>
              </w:rPr>
              <w:t>Fenland District Council</w:t>
            </w:r>
          </w:p>
          <w:p w:rsidR="00E155C2" w:rsidRPr="00FF0B9E" w:rsidRDefault="00E155C2" w:rsidP="006F196F">
            <w:pPr>
              <w:pStyle w:val="Default"/>
              <w:rPr>
                <w:sz w:val="20"/>
                <w:szCs w:val="20"/>
              </w:rPr>
            </w:pPr>
            <w:r w:rsidRPr="00FF0B9E">
              <w:rPr>
                <w:sz w:val="20"/>
                <w:szCs w:val="20"/>
              </w:rPr>
              <w:t>South Cambs District Council</w:t>
            </w:r>
          </w:p>
          <w:p w:rsidR="00E155C2" w:rsidRPr="00FF0B9E" w:rsidRDefault="00E155C2" w:rsidP="006F196F">
            <w:pPr>
              <w:pStyle w:val="Default"/>
              <w:rPr>
                <w:sz w:val="20"/>
                <w:szCs w:val="20"/>
              </w:rPr>
            </w:pPr>
            <w:r w:rsidRPr="00FF0B9E">
              <w:rPr>
                <w:sz w:val="20"/>
                <w:szCs w:val="20"/>
              </w:rPr>
              <w:t>East Cambs District Council</w:t>
            </w:r>
          </w:p>
          <w:p w:rsidR="00E155C2" w:rsidRPr="00FF0B9E" w:rsidRDefault="00E155C2" w:rsidP="006F196F">
            <w:pPr>
              <w:pStyle w:val="Default"/>
              <w:rPr>
                <w:sz w:val="20"/>
                <w:szCs w:val="20"/>
              </w:rPr>
            </w:pPr>
            <w:r w:rsidRPr="00FF0B9E">
              <w:rPr>
                <w:sz w:val="20"/>
                <w:szCs w:val="20"/>
              </w:rPr>
              <w:t>Cambridge City Council</w:t>
            </w:r>
          </w:p>
          <w:p w:rsidR="00E155C2" w:rsidRPr="00FF0B9E" w:rsidRDefault="00E155C2" w:rsidP="006F196F">
            <w:pPr>
              <w:pStyle w:val="Default"/>
              <w:rPr>
                <w:sz w:val="20"/>
                <w:szCs w:val="20"/>
              </w:rPr>
            </w:pPr>
            <w:r w:rsidRPr="00FF0B9E">
              <w:rPr>
                <w:sz w:val="20"/>
                <w:szCs w:val="20"/>
              </w:rPr>
              <w:t>Huntingdonshire District Council</w:t>
            </w:r>
          </w:p>
          <w:p w:rsidR="00E155C2" w:rsidRPr="00FF0B9E" w:rsidRDefault="00E155C2" w:rsidP="006F196F">
            <w:pPr>
              <w:pStyle w:val="Default"/>
              <w:rPr>
                <w:sz w:val="20"/>
                <w:szCs w:val="20"/>
              </w:rPr>
            </w:pPr>
            <w:r w:rsidRPr="00FF0B9E">
              <w:rPr>
                <w:sz w:val="20"/>
                <w:szCs w:val="20"/>
              </w:rPr>
              <w:t>Peterborough City Council</w:t>
            </w:r>
          </w:p>
          <w:p w:rsidR="00E155C2" w:rsidRPr="00FF0B9E" w:rsidRDefault="00E155C2" w:rsidP="006F196F">
            <w:pPr>
              <w:pStyle w:val="Default"/>
              <w:rPr>
                <w:sz w:val="20"/>
                <w:szCs w:val="20"/>
              </w:rPr>
            </w:pPr>
          </w:p>
        </w:tc>
      </w:tr>
      <w:tr w:rsidR="00E155C2" w:rsidRPr="00644D19" w:rsidTr="006F196F">
        <w:tc>
          <w:tcPr>
            <w:tcW w:w="2577" w:type="dxa"/>
          </w:tcPr>
          <w:p w:rsidR="00E155C2" w:rsidRPr="00FF0B9E" w:rsidRDefault="00E155C2" w:rsidP="006F196F">
            <w:pPr>
              <w:pStyle w:val="Default"/>
              <w:rPr>
                <w:b/>
                <w:bCs/>
                <w:sz w:val="20"/>
                <w:szCs w:val="20"/>
              </w:rPr>
            </w:pPr>
            <w:r w:rsidRPr="00FF0B9E">
              <w:rPr>
                <w:b/>
                <w:bCs/>
                <w:sz w:val="20"/>
                <w:szCs w:val="20"/>
              </w:rPr>
              <w:t xml:space="preserve">Social Landlord </w:t>
            </w:r>
          </w:p>
          <w:p w:rsidR="00E155C2" w:rsidRPr="00FF0B9E" w:rsidRDefault="00E155C2" w:rsidP="006F196F">
            <w:pPr>
              <w:pStyle w:val="Default"/>
              <w:rPr>
                <w:sz w:val="20"/>
                <w:szCs w:val="20"/>
              </w:rPr>
            </w:pPr>
          </w:p>
        </w:tc>
        <w:tc>
          <w:tcPr>
            <w:tcW w:w="0" w:type="auto"/>
          </w:tcPr>
          <w:p w:rsidR="00E155C2" w:rsidRPr="00FF0B9E" w:rsidRDefault="00E155C2" w:rsidP="006F196F">
            <w:pPr>
              <w:pStyle w:val="Default"/>
              <w:rPr>
                <w:sz w:val="20"/>
                <w:szCs w:val="20"/>
              </w:rPr>
            </w:pPr>
            <w:r w:rsidRPr="00FF0B9E">
              <w:rPr>
                <w:sz w:val="20"/>
                <w:szCs w:val="20"/>
              </w:rPr>
              <w:t xml:space="preserve">Visit person to inspect the property and assess support needs </w:t>
            </w:r>
          </w:p>
          <w:p w:rsidR="00E155C2" w:rsidRPr="00FF0B9E" w:rsidRDefault="00E155C2" w:rsidP="006F196F">
            <w:pPr>
              <w:pStyle w:val="Default"/>
              <w:rPr>
                <w:sz w:val="20"/>
                <w:szCs w:val="20"/>
              </w:rPr>
            </w:pPr>
            <w:r w:rsidRPr="00FF0B9E">
              <w:rPr>
                <w:sz w:val="20"/>
                <w:szCs w:val="20"/>
              </w:rPr>
              <w:t xml:space="preserve">Referral to local Floating Support Service to assist in the restoration of services to the property where appropriate. </w:t>
            </w:r>
          </w:p>
          <w:p w:rsidR="00E155C2" w:rsidRPr="00FF0B9E" w:rsidRDefault="00E155C2" w:rsidP="006F196F">
            <w:pPr>
              <w:pStyle w:val="Default"/>
              <w:rPr>
                <w:sz w:val="20"/>
                <w:szCs w:val="20"/>
              </w:rPr>
            </w:pPr>
            <w:r w:rsidRPr="00FF0B9E">
              <w:rPr>
                <w:sz w:val="20"/>
                <w:szCs w:val="20"/>
              </w:rPr>
              <w:t xml:space="preserve">Ensure person is maintaining tenancy conditions </w:t>
            </w:r>
          </w:p>
          <w:p w:rsidR="00E155C2" w:rsidRPr="00FF0B9E" w:rsidRDefault="00E155C2" w:rsidP="006F196F">
            <w:pPr>
              <w:pStyle w:val="Default"/>
              <w:rPr>
                <w:sz w:val="20"/>
                <w:szCs w:val="20"/>
              </w:rPr>
            </w:pPr>
            <w:r w:rsidRPr="00FF0B9E">
              <w:rPr>
                <w:sz w:val="20"/>
                <w:szCs w:val="20"/>
              </w:rPr>
              <w:t xml:space="preserve">Enforce tenancy conditions relating to tenant responsibilities </w:t>
            </w:r>
          </w:p>
          <w:p w:rsidR="00E155C2" w:rsidRDefault="00E155C2" w:rsidP="006F196F">
            <w:pPr>
              <w:pStyle w:val="Default"/>
              <w:rPr>
                <w:sz w:val="20"/>
                <w:szCs w:val="20"/>
              </w:rPr>
            </w:pPr>
            <w:r w:rsidRPr="00FF0B9E">
              <w:rPr>
                <w:sz w:val="20"/>
                <w:szCs w:val="20"/>
              </w:rPr>
              <w:t xml:space="preserve">If person refuses to engage serve Notice of Seeking Possession under Ground 13 to Schedule 2 of the Housing Act 1988 </w:t>
            </w:r>
          </w:p>
          <w:p w:rsidR="00E155C2" w:rsidRPr="00FF0B9E" w:rsidRDefault="00E155C2" w:rsidP="006F196F">
            <w:pPr>
              <w:pStyle w:val="Default"/>
              <w:rPr>
                <w:sz w:val="20"/>
                <w:szCs w:val="20"/>
              </w:rPr>
            </w:pPr>
          </w:p>
        </w:tc>
      </w:tr>
      <w:tr w:rsidR="00E155C2" w:rsidRPr="00644D19" w:rsidTr="006F196F">
        <w:tc>
          <w:tcPr>
            <w:tcW w:w="2577" w:type="dxa"/>
          </w:tcPr>
          <w:p w:rsidR="00E155C2" w:rsidRPr="00FF0B9E" w:rsidRDefault="00E155C2" w:rsidP="006F196F">
            <w:pPr>
              <w:pStyle w:val="Default"/>
              <w:rPr>
                <w:b/>
                <w:bCs/>
                <w:sz w:val="20"/>
                <w:szCs w:val="20"/>
              </w:rPr>
            </w:pPr>
            <w:r w:rsidRPr="00FF0B9E">
              <w:rPr>
                <w:b/>
                <w:bCs/>
                <w:sz w:val="20"/>
                <w:szCs w:val="20"/>
              </w:rPr>
              <w:t>Private landlord</w:t>
            </w:r>
          </w:p>
        </w:tc>
        <w:tc>
          <w:tcPr>
            <w:tcW w:w="0" w:type="auto"/>
          </w:tcPr>
          <w:p w:rsidR="00E155C2" w:rsidRPr="00FF0B9E" w:rsidRDefault="00E155C2" w:rsidP="006F196F">
            <w:pPr>
              <w:pStyle w:val="Default"/>
              <w:rPr>
                <w:color w:val="auto"/>
                <w:sz w:val="20"/>
                <w:szCs w:val="20"/>
              </w:rPr>
            </w:pPr>
            <w:r w:rsidRPr="00FF0B9E">
              <w:rPr>
                <w:color w:val="auto"/>
                <w:sz w:val="20"/>
                <w:szCs w:val="20"/>
              </w:rPr>
              <w:t>Inform Housing Advice Team at the City/District Council if a pri</w:t>
            </w:r>
            <w:r>
              <w:rPr>
                <w:color w:val="auto"/>
                <w:sz w:val="20"/>
                <w:szCs w:val="20"/>
              </w:rPr>
              <w:t xml:space="preserve">vate landlord has a tenant who displays </w:t>
            </w:r>
            <w:r w:rsidRPr="00FF0B9E">
              <w:rPr>
                <w:color w:val="auto"/>
                <w:sz w:val="20"/>
                <w:szCs w:val="20"/>
              </w:rPr>
              <w:t xml:space="preserve">hoarding </w:t>
            </w:r>
            <w:r>
              <w:rPr>
                <w:color w:val="auto"/>
                <w:sz w:val="20"/>
                <w:szCs w:val="20"/>
              </w:rPr>
              <w:t>behaviour</w:t>
            </w:r>
            <w:r w:rsidRPr="00FF0B9E">
              <w:rPr>
                <w:color w:val="auto"/>
                <w:sz w:val="20"/>
                <w:szCs w:val="20"/>
              </w:rPr>
              <w:t xml:space="preserve"> and is not aware of it.  Housing advice teams have the knowledge and ability to challenge any unlawful evictions that might result from hoarding. </w:t>
            </w:r>
          </w:p>
          <w:p w:rsidR="00E155C2" w:rsidRPr="00FF0B9E" w:rsidRDefault="00E155C2" w:rsidP="006F196F">
            <w:pPr>
              <w:pStyle w:val="Default"/>
              <w:rPr>
                <w:sz w:val="20"/>
                <w:szCs w:val="20"/>
              </w:rPr>
            </w:pPr>
          </w:p>
        </w:tc>
      </w:tr>
      <w:tr w:rsidR="00E155C2" w:rsidRPr="00644D19" w:rsidTr="006F196F">
        <w:tc>
          <w:tcPr>
            <w:tcW w:w="2577" w:type="dxa"/>
          </w:tcPr>
          <w:p w:rsidR="00E155C2" w:rsidRPr="00FF0B9E" w:rsidRDefault="00E155C2" w:rsidP="006F196F">
            <w:pPr>
              <w:pStyle w:val="Default"/>
              <w:rPr>
                <w:b/>
                <w:sz w:val="20"/>
                <w:szCs w:val="20"/>
              </w:rPr>
            </w:pPr>
            <w:r w:rsidRPr="00FF0B9E">
              <w:rPr>
                <w:b/>
                <w:sz w:val="20"/>
                <w:szCs w:val="20"/>
              </w:rPr>
              <w:t xml:space="preserve">Voluntary agencies </w:t>
            </w:r>
          </w:p>
        </w:tc>
        <w:tc>
          <w:tcPr>
            <w:tcW w:w="0" w:type="auto"/>
          </w:tcPr>
          <w:p w:rsidR="00E155C2" w:rsidRPr="00FF0B9E" w:rsidRDefault="00E155C2" w:rsidP="006F196F">
            <w:pPr>
              <w:pStyle w:val="Default"/>
              <w:rPr>
                <w:sz w:val="20"/>
                <w:szCs w:val="20"/>
              </w:rPr>
            </w:pPr>
            <w:r w:rsidRPr="00FF0B9E">
              <w:rPr>
                <w:sz w:val="20"/>
                <w:szCs w:val="20"/>
              </w:rPr>
              <w:t>Offer debt advice</w:t>
            </w:r>
          </w:p>
          <w:p w:rsidR="00E155C2" w:rsidRPr="00FF0B9E" w:rsidRDefault="00E155C2" w:rsidP="006F196F">
            <w:pPr>
              <w:pStyle w:val="Default"/>
              <w:rPr>
                <w:sz w:val="20"/>
                <w:szCs w:val="20"/>
              </w:rPr>
            </w:pPr>
            <w:r w:rsidRPr="00FF0B9E">
              <w:rPr>
                <w:sz w:val="20"/>
                <w:szCs w:val="20"/>
              </w:rPr>
              <w:t xml:space="preserve">Support for person with hoarding </w:t>
            </w:r>
          </w:p>
          <w:p w:rsidR="00E155C2" w:rsidRPr="00FF0B9E" w:rsidRDefault="00E155C2" w:rsidP="006F196F">
            <w:pPr>
              <w:pStyle w:val="Default"/>
              <w:rPr>
                <w:sz w:val="20"/>
                <w:szCs w:val="20"/>
              </w:rPr>
            </w:pPr>
            <w:r w:rsidRPr="00FF0B9E">
              <w:rPr>
                <w:sz w:val="20"/>
                <w:szCs w:val="20"/>
              </w:rPr>
              <w:t>Gardening services</w:t>
            </w:r>
          </w:p>
          <w:p w:rsidR="00E155C2" w:rsidRPr="00FF0B9E" w:rsidRDefault="00E155C2" w:rsidP="006F196F">
            <w:pPr>
              <w:pStyle w:val="Default"/>
              <w:rPr>
                <w:sz w:val="20"/>
                <w:szCs w:val="20"/>
              </w:rPr>
            </w:pPr>
          </w:p>
        </w:tc>
      </w:tr>
      <w:tr w:rsidR="00E155C2" w:rsidRPr="00644D19" w:rsidTr="006F196F">
        <w:tc>
          <w:tcPr>
            <w:tcW w:w="2577" w:type="dxa"/>
          </w:tcPr>
          <w:p w:rsidR="00E155C2" w:rsidRPr="00FF0B9E" w:rsidRDefault="00E155C2" w:rsidP="006F196F">
            <w:pPr>
              <w:pStyle w:val="Default"/>
              <w:rPr>
                <w:b/>
                <w:bCs/>
                <w:sz w:val="20"/>
                <w:szCs w:val="20"/>
              </w:rPr>
            </w:pPr>
            <w:r w:rsidRPr="00FF0B9E">
              <w:rPr>
                <w:b/>
                <w:bCs/>
                <w:sz w:val="20"/>
                <w:szCs w:val="20"/>
              </w:rPr>
              <w:t>GP</w:t>
            </w:r>
          </w:p>
        </w:tc>
        <w:tc>
          <w:tcPr>
            <w:tcW w:w="0" w:type="auto"/>
          </w:tcPr>
          <w:p w:rsidR="00E155C2" w:rsidRPr="00FF0B9E" w:rsidRDefault="00E155C2" w:rsidP="006F196F">
            <w:pPr>
              <w:pStyle w:val="Default"/>
              <w:rPr>
                <w:color w:val="auto"/>
                <w:sz w:val="20"/>
                <w:szCs w:val="20"/>
              </w:rPr>
            </w:pPr>
            <w:r w:rsidRPr="00FF0B9E">
              <w:rPr>
                <w:color w:val="auto"/>
                <w:sz w:val="20"/>
                <w:szCs w:val="20"/>
              </w:rPr>
              <w:t>Visit person – carry out assessment and refer to appropriate mental health teams – consider mental health crisis concordat</w:t>
            </w:r>
          </w:p>
          <w:p w:rsidR="00E155C2" w:rsidRPr="00FF0B9E" w:rsidRDefault="00E155C2" w:rsidP="006F196F">
            <w:pPr>
              <w:pStyle w:val="Default"/>
              <w:rPr>
                <w:sz w:val="20"/>
                <w:szCs w:val="20"/>
              </w:rPr>
            </w:pPr>
          </w:p>
        </w:tc>
      </w:tr>
      <w:tr w:rsidR="00E155C2" w:rsidRPr="00644D19" w:rsidTr="006F196F">
        <w:tc>
          <w:tcPr>
            <w:tcW w:w="2577" w:type="dxa"/>
          </w:tcPr>
          <w:p w:rsidR="00E155C2" w:rsidRPr="00FF0B9E" w:rsidRDefault="00022AE3" w:rsidP="006F196F">
            <w:pPr>
              <w:pStyle w:val="Default"/>
              <w:rPr>
                <w:b/>
                <w:sz w:val="20"/>
                <w:szCs w:val="20"/>
              </w:rPr>
            </w:pPr>
            <w:hyperlink r:id="rId25" w:history="1">
              <w:r w:rsidR="00E155C2" w:rsidRPr="004C110D">
                <w:rPr>
                  <w:rStyle w:val="Hyperlink"/>
                  <w:rFonts w:cs="Arial"/>
                  <w:b/>
                  <w:sz w:val="20"/>
                  <w:szCs w:val="20"/>
                </w:rPr>
                <w:t>Police</w:t>
              </w:r>
            </w:hyperlink>
            <w:r w:rsidR="00E155C2" w:rsidRPr="00FF0B9E">
              <w:rPr>
                <w:b/>
                <w:sz w:val="20"/>
                <w:szCs w:val="20"/>
              </w:rPr>
              <w:t xml:space="preserve"> </w:t>
            </w:r>
          </w:p>
        </w:tc>
        <w:tc>
          <w:tcPr>
            <w:tcW w:w="0" w:type="auto"/>
          </w:tcPr>
          <w:p w:rsidR="00E155C2" w:rsidRPr="00FF0B9E" w:rsidRDefault="00E155C2" w:rsidP="006F196F">
            <w:pPr>
              <w:pStyle w:val="Default"/>
              <w:rPr>
                <w:sz w:val="20"/>
                <w:szCs w:val="20"/>
              </w:rPr>
            </w:pPr>
            <w:r w:rsidRPr="00FF0B9E">
              <w:rPr>
                <w:sz w:val="20"/>
                <w:szCs w:val="20"/>
              </w:rPr>
              <w:t>Complete and submit MASH 101 form or protocol referral form</w:t>
            </w:r>
          </w:p>
          <w:p w:rsidR="00E155C2" w:rsidRPr="00FF0B9E" w:rsidRDefault="00E155C2" w:rsidP="006F196F">
            <w:pPr>
              <w:pStyle w:val="Default"/>
              <w:rPr>
                <w:sz w:val="20"/>
                <w:szCs w:val="20"/>
              </w:rPr>
            </w:pPr>
            <w:r w:rsidRPr="00FF0B9E">
              <w:rPr>
                <w:sz w:val="20"/>
                <w:szCs w:val="20"/>
              </w:rPr>
              <w:t xml:space="preserve">Consider legal action </w:t>
            </w:r>
          </w:p>
          <w:p w:rsidR="00E155C2" w:rsidRPr="00FF0B9E" w:rsidRDefault="00E155C2" w:rsidP="006F196F">
            <w:pPr>
              <w:pStyle w:val="Default"/>
              <w:rPr>
                <w:sz w:val="20"/>
                <w:szCs w:val="20"/>
              </w:rPr>
            </w:pPr>
          </w:p>
        </w:tc>
      </w:tr>
      <w:tr w:rsidR="00E155C2" w:rsidRPr="00644D19" w:rsidTr="006F196F">
        <w:tc>
          <w:tcPr>
            <w:tcW w:w="2577" w:type="dxa"/>
          </w:tcPr>
          <w:p w:rsidR="00E155C2" w:rsidRDefault="00E155C2" w:rsidP="006F196F">
            <w:pPr>
              <w:pStyle w:val="Default"/>
              <w:rPr>
                <w:b/>
                <w:sz w:val="20"/>
                <w:szCs w:val="20"/>
              </w:rPr>
            </w:pPr>
            <w:r w:rsidRPr="00FF0B9E">
              <w:rPr>
                <w:b/>
                <w:sz w:val="20"/>
                <w:szCs w:val="20"/>
              </w:rPr>
              <w:t>Ambulance service</w:t>
            </w:r>
          </w:p>
          <w:p w:rsidR="00E155C2" w:rsidRPr="00FF0B9E" w:rsidRDefault="00E155C2" w:rsidP="006F196F">
            <w:pPr>
              <w:pStyle w:val="Default"/>
              <w:rPr>
                <w:b/>
                <w:sz w:val="20"/>
                <w:szCs w:val="20"/>
              </w:rPr>
            </w:pPr>
          </w:p>
          <w:p w:rsidR="00E155C2" w:rsidRPr="00FF0B9E" w:rsidRDefault="00E155C2" w:rsidP="006F196F">
            <w:pPr>
              <w:pStyle w:val="Default"/>
              <w:rPr>
                <w:b/>
                <w:bCs/>
                <w:sz w:val="20"/>
                <w:szCs w:val="20"/>
              </w:rPr>
            </w:pPr>
          </w:p>
        </w:tc>
        <w:tc>
          <w:tcPr>
            <w:tcW w:w="0" w:type="auto"/>
          </w:tcPr>
          <w:p w:rsidR="00E155C2" w:rsidRPr="00FF0B9E" w:rsidRDefault="00E155C2" w:rsidP="006F196F">
            <w:pPr>
              <w:pStyle w:val="Default"/>
              <w:rPr>
                <w:sz w:val="20"/>
                <w:szCs w:val="20"/>
              </w:rPr>
            </w:pPr>
            <w:r w:rsidRPr="00FF0B9E">
              <w:rPr>
                <w:sz w:val="20"/>
                <w:szCs w:val="20"/>
              </w:rPr>
              <w:t>Complete and submit MASH 101 form or protocol referral form</w:t>
            </w:r>
          </w:p>
          <w:p w:rsidR="00E155C2" w:rsidRPr="00FF0B9E" w:rsidRDefault="00E155C2" w:rsidP="006F196F">
            <w:pPr>
              <w:pStyle w:val="Default"/>
              <w:rPr>
                <w:sz w:val="20"/>
                <w:szCs w:val="20"/>
              </w:rPr>
            </w:pPr>
          </w:p>
        </w:tc>
      </w:tr>
      <w:tr w:rsidR="00E155C2" w:rsidRPr="00644D19" w:rsidTr="006F196F">
        <w:tc>
          <w:tcPr>
            <w:tcW w:w="2577" w:type="dxa"/>
          </w:tcPr>
          <w:p w:rsidR="00E155C2" w:rsidRPr="005F5012" w:rsidRDefault="00E155C2" w:rsidP="006F196F">
            <w:pPr>
              <w:pStyle w:val="Default"/>
              <w:rPr>
                <w:b/>
                <w:bCs/>
                <w:sz w:val="20"/>
                <w:szCs w:val="20"/>
              </w:rPr>
            </w:pPr>
            <w:r w:rsidRPr="005F5012">
              <w:rPr>
                <w:b/>
                <w:bCs/>
                <w:sz w:val="20"/>
                <w:szCs w:val="20"/>
              </w:rPr>
              <w:t>Animal Welfare</w:t>
            </w:r>
          </w:p>
          <w:p w:rsidR="00E155C2" w:rsidRPr="005F5012" w:rsidRDefault="00E155C2" w:rsidP="006F196F">
            <w:pPr>
              <w:pStyle w:val="Default"/>
              <w:rPr>
                <w:b/>
                <w:bCs/>
                <w:sz w:val="20"/>
                <w:szCs w:val="20"/>
              </w:rPr>
            </w:pPr>
            <w:r w:rsidRPr="005F5012">
              <w:rPr>
                <w:b/>
                <w:bCs/>
                <w:sz w:val="20"/>
                <w:szCs w:val="20"/>
              </w:rPr>
              <w:t>RSPCA</w:t>
            </w:r>
          </w:p>
          <w:p w:rsidR="00E155C2" w:rsidRPr="005F5012" w:rsidRDefault="00E155C2" w:rsidP="006F196F">
            <w:pPr>
              <w:pStyle w:val="Default"/>
              <w:rPr>
                <w:sz w:val="20"/>
                <w:szCs w:val="20"/>
              </w:rPr>
            </w:pPr>
          </w:p>
        </w:tc>
        <w:tc>
          <w:tcPr>
            <w:tcW w:w="0" w:type="auto"/>
          </w:tcPr>
          <w:p w:rsidR="00E155C2" w:rsidRPr="005F5012" w:rsidRDefault="00E155C2" w:rsidP="006F196F">
            <w:pPr>
              <w:pStyle w:val="Default"/>
              <w:rPr>
                <w:sz w:val="20"/>
                <w:szCs w:val="20"/>
              </w:rPr>
            </w:pPr>
            <w:r w:rsidRPr="005F5012">
              <w:rPr>
                <w:sz w:val="20"/>
                <w:szCs w:val="20"/>
              </w:rPr>
              <w:t>Visit property to undertake a wellbeing check on animals at the pr</w:t>
            </w:r>
            <w:r>
              <w:rPr>
                <w:sz w:val="20"/>
                <w:szCs w:val="20"/>
              </w:rPr>
              <w:t>operty</w:t>
            </w:r>
          </w:p>
          <w:p w:rsidR="00E155C2" w:rsidRPr="005F5012" w:rsidRDefault="00E155C2" w:rsidP="006F196F">
            <w:pPr>
              <w:pStyle w:val="Default"/>
              <w:rPr>
                <w:sz w:val="20"/>
                <w:szCs w:val="20"/>
              </w:rPr>
            </w:pPr>
            <w:r>
              <w:rPr>
                <w:sz w:val="20"/>
                <w:szCs w:val="20"/>
              </w:rPr>
              <w:t>Educate person</w:t>
            </w:r>
            <w:r w:rsidRPr="005F5012">
              <w:rPr>
                <w:sz w:val="20"/>
                <w:szCs w:val="20"/>
              </w:rPr>
              <w:t xml:space="preserve"> regarding animal welfare if appropriate </w:t>
            </w:r>
          </w:p>
          <w:p w:rsidR="00E155C2" w:rsidRPr="005F5012" w:rsidRDefault="00E155C2" w:rsidP="006F196F">
            <w:pPr>
              <w:pStyle w:val="Default"/>
              <w:rPr>
                <w:sz w:val="20"/>
                <w:szCs w:val="20"/>
              </w:rPr>
            </w:pPr>
            <w:r w:rsidRPr="005F5012">
              <w:rPr>
                <w:sz w:val="20"/>
                <w:szCs w:val="20"/>
              </w:rPr>
              <w:t xml:space="preserve">Provide advice / assistance with re-homing animals </w:t>
            </w:r>
          </w:p>
          <w:p w:rsidR="00E155C2" w:rsidRPr="005F5012" w:rsidRDefault="00E155C2" w:rsidP="006F196F">
            <w:pPr>
              <w:pStyle w:val="Default"/>
              <w:rPr>
                <w:sz w:val="20"/>
                <w:szCs w:val="20"/>
              </w:rPr>
            </w:pPr>
            <w:r>
              <w:rPr>
                <w:sz w:val="20"/>
                <w:szCs w:val="20"/>
              </w:rPr>
              <w:t xml:space="preserve">Consider removal of </w:t>
            </w:r>
            <w:r w:rsidRPr="005F5012">
              <w:rPr>
                <w:sz w:val="20"/>
                <w:szCs w:val="20"/>
              </w:rPr>
              <w:t>animals to a safe environment</w:t>
            </w:r>
          </w:p>
          <w:p w:rsidR="00E155C2" w:rsidRPr="005F5012" w:rsidRDefault="00E155C2" w:rsidP="006F196F">
            <w:pPr>
              <w:pStyle w:val="Default"/>
              <w:rPr>
                <w:sz w:val="20"/>
                <w:szCs w:val="20"/>
              </w:rPr>
            </w:pPr>
            <w:r w:rsidRPr="005F5012">
              <w:rPr>
                <w:sz w:val="20"/>
                <w:szCs w:val="20"/>
              </w:rPr>
              <w:t>Take legal action for animal cruelty if appropriate</w:t>
            </w:r>
          </w:p>
          <w:p w:rsidR="00E155C2" w:rsidRPr="005F5012" w:rsidRDefault="00E155C2" w:rsidP="006F196F">
            <w:pPr>
              <w:pStyle w:val="Default"/>
              <w:rPr>
                <w:sz w:val="20"/>
                <w:szCs w:val="20"/>
              </w:rPr>
            </w:pPr>
          </w:p>
        </w:tc>
      </w:tr>
      <w:tr w:rsidR="00E155C2" w:rsidRPr="00644D19" w:rsidTr="006F196F">
        <w:tc>
          <w:tcPr>
            <w:tcW w:w="2577" w:type="dxa"/>
          </w:tcPr>
          <w:p w:rsidR="00E155C2" w:rsidRPr="005F5012" w:rsidRDefault="00E155C2" w:rsidP="006F196F">
            <w:pPr>
              <w:pStyle w:val="Default"/>
              <w:rPr>
                <w:b/>
                <w:bCs/>
                <w:sz w:val="20"/>
                <w:szCs w:val="20"/>
              </w:rPr>
            </w:pPr>
            <w:r w:rsidRPr="005F5012">
              <w:rPr>
                <w:b/>
                <w:bCs/>
                <w:sz w:val="20"/>
                <w:szCs w:val="20"/>
              </w:rPr>
              <w:t xml:space="preserve">Safeguarding Adults </w:t>
            </w:r>
            <w:r>
              <w:rPr>
                <w:b/>
                <w:bCs/>
                <w:sz w:val="20"/>
                <w:szCs w:val="20"/>
              </w:rPr>
              <w:t xml:space="preserve">at risk </w:t>
            </w:r>
            <w:r w:rsidRPr="005F5012">
              <w:rPr>
                <w:b/>
                <w:bCs/>
                <w:sz w:val="20"/>
                <w:szCs w:val="20"/>
              </w:rPr>
              <w:t xml:space="preserve">and </w:t>
            </w:r>
            <w:r>
              <w:rPr>
                <w:b/>
                <w:bCs/>
                <w:sz w:val="20"/>
                <w:szCs w:val="20"/>
              </w:rPr>
              <w:t xml:space="preserve">Safeguarding </w:t>
            </w:r>
            <w:r w:rsidRPr="005F5012">
              <w:rPr>
                <w:b/>
                <w:sz w:val="20"/>
                <w:szCs w:val="20"/>
              </w:rPr>
              <w:t>Children and young people under 16 years</w:t>
            </w:r>
          </w:p>
          <w:p w:rsidR="00E155C2" w:rsidRPr="005F5012" w:rsidRDefault="00E155C2" w:rsidP="006F196F">
            <w:pPr>
              <w:pStyle w:val="Default"/>
              <w:rPr>
                <w:sz w:val="20"/>
                <w:szCs w:val="20"/>
              </w:rPr>
            </w:pPr>
          </w:p>
        </w:tc>
        <w:tc>
          <w:tcPr>
            <w:tcW w:w="0" w:type="auto"/>
          </w:tcPr>
          <w:p w:rsidR="00E155C2" w:rsidRPr="005F5012" w:rsidRDefault="00E155C2" w:rsidP="006F196F">
            <w:pPr>
              <w:pStyle w:val="Default"/>
              <w:rPr>
                <w:sz w:val="20"/>
                <w:szCs w:val="20"/>
              </w:rPr>
            </w:pPr>
            <w:r w:rsidRPr="005F5012">
              <w:rPr>
                <w:sz w:val="20"/>
                <w:szCs w:val="20"/>
              </w:rPr>
              <w:t xml:space="preserve">In the case of concerns about abuse or neglect, make a  safeguarding referral </w:t>
            </w:r>
            <w:r>
              <w:rPr>
                <w:sz w:val="20"/>
                <w:szCs w:val="20"/>
              </w:rPr>
              <w:t>as appropriate to the adult or children</w:t>
            </w:r>
            <w:r w:rsidRPr="005F5012">
              <w:rPr>
                <w:sz w:val="20"/>
                <w:szCs w:val="20"/>
              </w:rPr>
              <w:t xml:space="preserve"> safeguarding team</w:t>
            </w:r>
          </w:p>
        </w:tc>
      </w:tr>
      <w:tr w:rsidR="00E155C2" w:rsidRPr="00644D19" w:rsidTr="006F196F">
        <w:tc>
          <w:tcPr>
            <w:tcW w:w="2577" w:type="dxa"/>
          </w:tcPr>
          <w:p w:rsidR="00E155C2" w:rsidRPr="00BE1325" w:rsidRDefault="00E155C2" w:rsidP="006F196F">
            <w:pPr>
              <w:pStyle w:val="Default"/>
              <w:rPr>
                <w:b/>
                <w:bCs/>
                <w:sz w:val="20"/>
                <w:szCs w:val="20"/>
              </w:rPr>
            </w:pPr>
            <w:r w:rsidRPr="00BE1325">
              <w:rPr>
                <w:b/>
                <w:sz w:val="20"/>
                <w:szCs w:val="20"/>
              </w:rPr>
              <w:t>Home Improvement Agencies\ adaptations services</w:t>
            </w:r>
          </w:p>
        </w:tc>
        <w:tc>
          <w:tcPr>
            <w:tcW w:w="0" w:type="auto"/>
          </w:tcPr>
          <w:p w:rsidR="00E155C2" w:rsidRDefault="00E155C2" w:rsidP="006F196F">
            <w:pPr>
              <w:rPr>
                <w:rFonts w:ascii="Calibri" w:hAnsi="Calibri"/>
                <w:sz w:val="22"/>
                <w:szCs w:val="22"/>
              </w:rPr>
            </w:pPr>
            <w:r w:rsidRPr="00BE1325">
              <w:rPr>
                <w:rFonts w:ascii="Calibri" w:hAnsi="Calibri"/>
                <w:sz w:val="22"/>
                <w:szCs w:val="22"/>
              </w:rPr>
              <w:t>Visit occupier to assess suitability of accommodation\identified need for adaptations or repairs</w:t>
            </w:r>
            <w:r w:rsidRPr="00BE1325">
              <w:rPr>
                <w:sz w:val="14"/>
                <w:szCs w:val="14"/>
              </w:rPr>
              <w:t xml:space="preserve"> </w:t>
            </w:r>
            <w:r w:rsidRPr="00BE1325">
              <w:rPr>
                <w:rFonts w:ascii="Calibri" w:hAnsi="Calibri"/>
                <w:sz w:val="22"/>
                <w:szCs w:val="22"/>
              </w:rPr>
              <w:t>Assess housing options (including potential relocation)</w:t>
            </w:r>
          </w:p>
          <w:p w:rsidR="00E155C2" w:rsidRDefault="00E155C2" w:rsidP="006F196F">
            <w:pPr>
              <w:rPr>
                <w:rFonts w:ascii="Calibri" w:hAnsi="Calibri"/>
                <w:sz w:val="22"/>
                <w:szCs w:val="22"/>
              </w:rPr>
            </w:pPr>
            <w:r w:rsidRPr="00BE1325">
              <w:rPr>
                <w:rFonts w:ascii="Calibri" w:hAnsi="Calibri"/>
                <w:sz w:val="22"/>
                <w:szCs w:val="22"/>
              </w:rPr>
              <w:t>Work with occupier or other agencies on a strategy to assist in clearance (as appropriate) to enable agreed works to be planned and completed</w:t>
            </w:r>
          </w:p>
          <w:p w:rsidR="00E155C2" w:rsidRDefault="00E155C2" w:rsidP="006F196F">
            <w:pPr>
              <w:pStyle w:val="Default"/>
              <w:rPr>
                <w:rFonts w:ascii="Calibri" w:hAnsi="Calibri"/>
                <w:sz w:val="22"/>
                <w:szCs w:val="22"/>
              </w:rPr>
            </w:pPr>
            <w:r>
              <w:rPr>
                <w:rFonts w:ascii="Calibri" w:hAnsi="Calibri"/>
                <w:sz w:val="22"/>
                <w:szCs w:val="22"/>
              </w:rPr>
              <w:t>Administer and oversee construction and fixed housing equipment projects agreed with the client (or responsible adult\agency)</w:t>
            </w:r>
          </w:p>
          <w:p w:rsidR="00E155C2" w:rsidRPr="005F5012" w:rsidRDefault="00E155C2" w:rsidP="006F196F">
            <w:pPr>
              <w:pStyle w:val="Default"/>
              <w:rPr>
                <w:sz w:val="20"/>
                <w:szCs w:val="20"/>
              </w:rPr>
            </w:pPr>
          </w:p>
        </w:tc>
      </w:tr>
      <w:tr w:rsidR="00E155C2" w:rsidRPr="00644D19" w:rsidTr="006F196F">
        <w:tc>
          <w:tcPr>
            <w:tcW w:w="2577" w:type="dxa"/>
          </w:tcPr>
          <w:p w:rsidR="00E155C2" w:rsidRDefault="00E155C2" w:rsidP="00052FB9">
            <w:pPr>
              <w:rPr>
                <w:rFonts w:ascii="Arial" w:hAnsi="Arial" w:cs="Arial"/>
                <w:b/>
                <w:color w:val="000000"/>
                <w:lang w:eastAsia="en-GB"/>
              </w:rPr>
            </w:pPr>
            <w:r>
              <w:rPr>
                <w:rFonts w:ascii="Arial" w:hAnsi="Arial" w:cs="Arial"/>
                <w:b/>
                <w:color w:val="000000"/>
                <w:lang w:eastAsia="en-GB"/>
              </w:rPr>
              <w:t xml:space="preserve">Psychological Wellbeing </w:t>
            </w:r>
            <w:r w:rsidRPr="00FF0B9E">
              <w:rPr>
                <w:rFonts w:ascii="Arial" w:hAnsi="Arial" w:cs="Arial"/>
                <w:b/>
                <w:color w:val="000000"/>
                <w:lang w:eastAsia="en-GB"/>
              </w:rPr>
              <w:t>Service IAPT</w:t>
            </w:r>
          </w:p>
          <w:p w:rsidR="00E155C2" w:rsidRPr="00FF0B9E" w:rsidRDefault="00E155C2" w:rsidP="00052FB9">
            <w:pPr>
              <w:rPr>
                <w:rFonts w:ascii="Arial" w:hAnsi="Arial" w:cs="Arial"/>
                <w:b/>
                <w:color w:val="000000"/>
                <w:lang w:eastAsia="en-GB"/>
              </w:rPr>
            </w:pPr>
            <w:r>
              <w:rPr>
                <w:rFonts w:ascii="Arial" w:hAnsi="Arial" w:cs="Arial"/>
                <w:b/>
                <w:color w:val="000000"/>
                <w:lang w:eastAsia="en-GB"/>
              </w:rPr>
              <w:t>Cambridgeshire and Peterborough</w:t>
            </w:r>
          </w:p>
          <w:p w:rsidR="00E155C2" w:rsidRPr="003032DF" w:rsidRDefault="00E155C2" w:rsidP="00052FB9">
            <w:pPr>
              <w:rPr>
                <w:rFonts w:ascii="Arial" w:hAnsi="Arial" w:cs="Arial"/>
                <w:color w:val="000000"/>
                <w:lang w:eastAsia="en-GB"/>
              </w:rPr>
            </w:pPr>
          </w:p>
        </w:tc>
        <w:tc>
          <w:tcPr>
            <w:tcW w:w="0" w:type="auto"/>
          </w:tcPr>
          <w:p w:rsidR="00E155C2" w:rsidRDefault="00E155C2" w:rsidP="004C110D">
            <w:pPr>
              <w:rPr>
                <w:rFonts w:ascii="Arial" w:hAnsi="Arial" w:cs="Arial"/>
              </w:rPr>
            </w:pPr>
            <w:r w:rsidRPr="00FF0B9E">
              <w:rPr>
                <w:rFonts w:ascii="Arial" w:hAnsi="Arial" w:cs="Arial"/>
              </w:rPr>
              <w:t>Self referral via 0300 300 055</w:t>
            </w:r>
          </w:p>
          <w:p w:rsidR="00E155C2" w:rsidRDefault="00E155C2" w:rsidP="007C50E9">
            <w:pPr>
              <w:rPr>
                <w:rFonts w:ascii="Arial" w:hAnsi="Arial" w:cs="Arial"/>
              </w:rPr>
            </w:pPr>
            <w:r>
              <w:rPr>
                <w:rFonts w:ascii="Arial" w:hAnsi="Arial" w:cs="Arial"/>
              </w:rPr>
              <w:t>Programme details can be found at:</w:t>
            </w:r>
          </w:p>
          <w:p w:rsidR="00E155C2" w:rsidRPr="007C50E9" w:rsidRDefault="00E155C2" w:rsidP="007C50E9">
            <w:pPr>
              <w:rPr>
                <w:rFonts w:ascii="Microsoft Sans Serif" w:hAnsi="Microsoft Sans Serif" w:cs="Verdana"/>
                <w:sz w:val="24"/>
                <w:szCs w:val="32"/>
              </w:rPr>
            </w:pPr>
            <w:r w:rsidRPr="007C50E9">
              <w:rPr>
                <w:rFonts w:ascii="Microsoft Sans Serif" w:hAnsi="Microsoft Sans Serif" w:cs="Verdana"/>
                <w:sz w:val="24"/>
                <w:szCs w:val="32"/>
              </w:rPr>
              <w:t>http://www.mindincambs.org.uk/Services/Support2Recovery</w:t>
            </w:r>
          </w:p>
          <w:p w:rsidR="00E155C2" w:rsidRDefault="00E155C2" w:rsidP="00052FB9">
            <w:pPr>
              <w:rPr>
                <w:rFonts w:ascii="Arial" w:hAnsi="Arial" w:cs="Arial"/>
              </w:rPr>
            </w:pPr>
          </w:p>
          <w:p w:rsidR="00E155C2" w:rsidRDefault="00E155C2" w:rsidP="00052FB9">
            <w:pPr>
              <w:rPr>
                <w:rFonts w:ascii="Arial" w:hAnsi="Arial" w:cs="Arial"/>
              </w:rPr>
            </w:pPr>
            <w:r>
              <w:rPr>
                <w:rFonts w:ascii="Arial" w:hAnsi="Arial" w:cs="Arial"/>
              </w:rPr>
              <w:t>See Appendix 9a Support to Recover S2R Criteria</w:t>
            </w:r>
          </w:p>
          <w:p w:rsidR="00E155C2" w:rsidRDefault="00E155C2" w:rsidP="00052FB9">
            <w:pPr>
              <w:rPr>
                <w:rFonts w:ascii="Arial" w:hAnsi="Arial" w:cs="Arial"/>
              </w:rPr>
            </w:pPr>
            <w:r>
              <w:rPr>
                <w:rFonts w:ascii="Arial" w:hAnsi="Arial" w:cs="Arial"/>
              </w:rPr>
              <w:t xml:space="preserve">                        9b Mind referral form</w:t>
            </w:r>
          </w:p>
          <w:p w:rsidR="00E155C2" w:rsidRDefault="00E155C2" w:rsidP="00052FB9">
            <w:pPr>
              <w:rPr>
                <w:rFonts w:ascii="Arial" w:hAnsi="Arial" w:cs="Arial"/>
              </w:rPr>
            </w:pPr>
          </w:p>
          <w:p w:rsidR="00E155C2" w:rsidRDefault="00022AE3" w:rsidP="00052FB9">
            <w:pPr>
              <w:rPr>
                <w:rFonts w:ascii="Arial" w:hAnsi="Arial" w:cs="Arial"/>
              </w:rPr>
            </w:pPr>
            <w:hyperlink r:id="rId26" w:history="1">
              <w:r w:rsidR="00E155C2" w:rsidRPr="00E53B76">
                <w:rPr>
                  <w:rStyle w:val="Hyperlink"/>
                  <w:rFonts w:ascii="Arial" w:hAnsi="Arial" w:cs="Arial"/>
                </w:rPr>
                <w:t>selfreferIAPT@cpft.nhs.uk</w:t>
              </w:r>
            </w:hyperlink>
          </w:p>
          <w:p w:rsidR="00E155C2" w:rsidRDefault="00E155C2" w:rsidP="004C110D"/>
        </w:tc>
      </w:tr>
    </w:tbl>
    <w:p w:rsidR="00E155C2" w:rsidRDefault="00E155C2" w:rsidP="0088411B">
      <w:pPr>
        <w:pStyle w:val="Default"/>
        <w:rPr>
          <w:b/>
          <w:color w:val="auto"/>
          <w:sz w:val="28"/>
          <w:szCs w:val="28"/>
        </w:rPr>
      </w:pPr>
    </w:p>
    <w:p w:rsidR="00E155C2" w:rsidRDefault="00E155C2" w:rsidP="0088411B">
      <w:pPr>
        <w:pStyle w:val="Default"/>
        <w:rPr>
          <w:b/>
          <w:color w:val="auto"/>
          <w:sz w:val="28"/>
          <w:szCs w:val="28"/>
        </w:rPr>
      </w:pPr>
    </w:p>
    <w:p w:rsidR="00E155C2" w:rsidRDefault="00E155C2" w:rsidP="0088411B">
      <w:pPr>
        <w:pStyle w:val="Default"/>
        <w:rPr>
          <w:b/>
          <w:color w:val="auto"/>
          <w:sz w:val="28"/>
          <w:szCs w:val="28"/>
        </w:rPr>
      </w:pPr>
    </w:p>
    <w:p w:rsidR="00E155C2" w:rsidRDefault="00E155C2" w:rsidP="0088411B">
      <w:pPr>
        <w:pStyle w:val="Default"/>
        <w:rPr>
          <w:b/>
          <w:color w:val="auto"/>
          <w:sz w:val="28"/>
          <w:szCs w:val="28"/>
        </w:rPr>
      </w:pPr>
    </w:p>
    <w:p w:rsidR="00E155C2" w:rsidRDefault="00E155C2" w:rsidP="0088411B">
      <w:pPr>
        <w:pStyle w:val="Default"/>
        <w:rPr>
          <w:b/>
          <w:color w:val="auto"/>
          <w:sz w:val="28"/>
          <w:szCs w:val="28"/>
        </w:rPr>
      </w:pPr>
    </w:p>
    <w:p w:rsidR="00E155C2" w:rsidRDefault="00E155C2" w:rsidP="0088411B">
      <w:pPr>
        <w:pStyle w:val="Default"/>
        <w:rPr>
          <w:b/>
          <w:color w:val="auto"/>
          <w:sz w:val="28"/>
          <w:szCs w:val="28"/>
        </w:rPr>
      </w:pPr>
    </w:p>
    <w:p w:rsidR="00E155C2" w:rsidRDefault="00E155C2" w:rsidP="0088411B">
      <w:pPr>
        <w:pStyle w:val="Default"/>
        <w:rPr>
          <w:b/>
          <w:color w:val="auto"/>
          <w:sz w:val="28"/>
          <w:szCs w:val="28"/>
        </w:rPr>
      </w:pPr>
    </w:p>
    <w:p w:rsidR="00E155C2" w:rsidRDefault="00E155C2" w:rsidP="0088411B">
      <w:pPr>
        <w:pStyle w:val="Default"/>
        <w:rPr>
          <w:b/>
          <w:color w:val="auto"/>
          <w:sz w:val="28"/>
          <w:szCs w:val="28"/>
        </w:rPr>
      </w:pPr>
    </w:p>
    <w:p w:rsidR="00E155C2" w:rsidRDefault="00E155C2" w:rsidP="0088411B">
      <w:pPr>
        <w:pStyle w:val="Default"/>
        <w:rPr>
          <w:b/>
          <w:color w:val="auto"/>
          <w:sz w:val="28"/>
          <w:szCs w:val="28"/>
        </w:rPr>
      </w:pPr>
    </w:p>
    <w:p w:rsidR="00E155C2" w:rsidRDefault="00E155C2" w:rsidP="0088411B">
      <w:pPr>
        <w:pStyle w:val="Default"/>
        <w:rPr>
          <w:b/>
          <w:color w:val="auto"/>
          <w:sz w:val="28"/>
          <w:szCs w:val="28"/>
        </w:rPr>
      </w:pPr>
    </w:p>
    <w:p w:rsidR="00E155C2" w:rsidRDefault="00E155C2" w:rsidP="0088411B">
      <w:pPr>
        <w:pStyle w:val="Default"/>
        <w:rPr>
          <w:b/>
          <w:color w:val="auto"/>
          <w:sz w:val="28"/>
          <w:szCs w:val="28"/>
        </w:rPr>
      </w:pPr>
    </w:p>
    <w:p w:rsidR="00E155C2" w:rsidRDefault="00E155C2" w:rsidP="0088411B">
      <w:pPr>
        <w:pStyle w:val="Default"/>
        <w:rPr>
          <w:b/>
          <w:color w:val="auto"/>
          <w:sz w:val="28"/>
          <w:szCs w:val="28"/>
        </w:rPr>
      </w:pPr>
    </w:p>
    <w:p w:rsidR="00E155C2" w:rsidRDefault="00E155C2" w:rsidP="0088411B">
      <w:pPr>
        <w:pStyle w:val="Default"/>
        <w:rPr>
          <w:b/>
          <w:color w:val="auto"/>
          <w:sz w:val="28"/>
          <w:szCs w:val="28"/>
        </w:rPr>
      </w:pPr>
    </w:p>
    <w:p w:rsidR="00E155C2" w:rsidRDefault="00E155C2" w:rsidP="0088411B">
      <w:pPr>
        <w:pStyle w:val="Default"/>
        <w:rPr>
          <w:b/>
          <w:color w:val="auto"/>
          <w:sz w:val="28"/>
          <w:szCs w:val="28"/>
        </w:rPr>
      </w:pPr>
    </w:p>
    <w:p w:rsidR="00E155C2" w:rsidRDefault="00E155C2" w:rsidP="0088411B">
      <w:pPr>
        <w:pStyle w:val="Default"/>
        <w:rPr>
          <w:b/>
          <w:color w:val="auto"/>
          <w:sz w:val="28"/>
          <w:szCs w:val="28"/>
        </w:rPr>
      </w:pPr>
    </w:p>
    <w:p w:rsidR="00E155C2" w:rsidRDefault="00E155C2" w:rsidP="0088411B">
      <w:pPr>
        <w:pStyle w:val="Default"/>
        <w:rPr>
          <w:b/>
          <w:color w:val="auto"/>
          <w:sz w:val="28"/>
          <w:szCs w:val="28"/>
        </w:rPr>
      </w:pPr>
    </w:p>
    <w:p w:rsidR="00E155C2" w:rsidRDefault="00E155C2" w:rsidP="0088411B">
      <w:pPr>
        <w:pStyle w:val="Default"/>
        <w:rPr>
          <w:b/>
          <w:color w:val="auto"/>
          <w:sz w:val="28"/>
          <w:szCs w:val="28"/>
        </w:rPr>
      </w:pPr>
    </w:p>
    <w:p w:rsidR="00E155C2" w:rsidRDefault="00E155C2" w:rsidP="0088411B">
      <w:pPr>
        <w:pStyle w:val="Default"/>
        <w:rPr>
          <w:b/>
          <w:color w:val="auto"/>
          <w:sz w:val="28"/>
          <w:szCs w:val="28"/>
        </w:rPr>
      </w:pPr>
    </w:p>
    <w:p w:rsidR="00E155C2" w:rsidRDefault="00E155C2" w:rsidP="0088411B">
      <w:pPr>
        <w:pStyle w:val="Default"/>
        <w:rPr>
          <w:b/>
          <w:color w:val="auto"/>
          <w:sz w:val="28"/>
          <w:szCs w:val="28"/>
        </w:rPr>
      </w:pPr>
    </w:p>
    <w:p w:rsidR="00E155C2" w:rsidRDefault="00E155C2" w:rsidP="0088411B">
      <w:pPr>
        <w:pStyle w:val="Default"/>
        <w:rPr>
          <w:b/>
          <w:color w:val="auto"/>
          <w:sz w:val="28"/>
          <w:szCs w:val="28"/>
        </w:rPr>
      </w:pPr>
    </w:p>
    <w:p w:rsidR="00E155C2" w:rsidRDefault="00E155C2" w:rsidP="004C110D">
      <w:pPr>
        <w:pStyle w:val="Default"/>
        <w:ind w:left="5760" w:firstLine="720"/>
        <w:rPr>
          <w:b/>
          <w:color w:val="auto"/>
          <w:sz w:val="28"/>
          <w:szCs w:val="28"/>
        </w:rPr>
      </w:pPr>
    </w:p>
    <w:p w:rsidR="00E155C2" w:rsidRPr="00A5054C" w:rsidRDefault="00E155C2" w:rsidP="004C110D">
      <w:pPr>
        <w:pStyle w:val="Default"/>
        <w:ind w:left="5760" w:firstLine="720"/>
        <w:rPr>
          <w:b/>
          <w:color w:val="auto"/>
          <w:sz w:val="28"/>
          <w:szCs w:val="28"/>
        </w:rPr>
      </w:pPr>
      <w:r>
        <w:rPr>
          <w:b/>
          <w:color w:val="auto"/>
          <w:sz w:val="28"/>
          <w:szCs w:val="28"/>
        </w:rPr>
        <w:t xml:space="preserve">           APPENDIX 4</w:t>
      </w:r>
    </w:p>
    <w:p w:rsidR="00E155C2" w:rsidRPr="00A5054C" w:rsidRDefault="00E155C2" w:rsidP="0088411B">
      <w:pPr>
        <w:pStyle w:val="Default"/>
        <w:rPr>
          <w:b/>
          <w:sz w:val="28"/>
          <w:szCs w:val="28"/>
        </w:rPr>
      </w:pPr>
    </w:p>
    <w:p w:rsidR="00E155C2" w:rsidRPr="00A5054C" w:rsidRDefault="00E155C2" w:rsidP="004C110D">
      <w:pPr>
        <w:pStyle w:val="Default"/>
        <w:jc w:val="center"/>
        <w:rPr>
          <w:color w:val="auto"/>
          <w:sz w:val="28"/>
          <w:szCs w:val="28"/>
        </w:rPr>
      </w:pPr>
      <w:r w:rsidRPr="00A5054C">
        <w:rPr>
          <w:b/>
          <w:sz w:val="28"/>
          <w:szCs w:val="28"/>
        </w:rPr>
        <w:t xml:space="preserve">Additional contacts who may be able to assist  </w:t>
      </w:r>
    </w:p>
    <w:p w:rsidR="00E155C2" w:rsidRDefault="00E155C2" w:rsidP="0088411B"/>
    <w:p w:rsidR="00E155C2" w:rsidRDefault="00E155C2" w:rsidP="0088411B"/>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76"/>
        <w:gridCol w:w="5144"/>
      </w:tblGrid>
      <w:tr w:rsidR="00E155C2" w:rsidRPr="0061577E" w:rsidTr="004C110D">
        <w:tc>
          <w:tcPr>
            <w:tcW w:w="3276" w:type="dxa"/>
          </w:tcPr>
          <w:p w:rsidR="00E155C2" w:rsidRPr="003032DF" w:rsidRDefault="00E155C2" w:rsidP="006F196F">
            <w:pPr>
              <w:rPr>
                <w:rFonts w:ascii="Arial" w:hAnsi="Arial" w:cs="Arial"/>
                <w:lang w:eastAsia="en-GB"/>
              </w:rPr>
            </w:pPr>
            <w:r w:rsidRPr="003032DF">
              <w:rPr>
                <w:rFonts w:ascii="Arial" w:hAnsi="Arial" w:cs="Arial"/>
                <w:lang w:eastAsia="en-GB"/>
              </w:rPr>
              <w:t>Cambridge CVS</w:t>
            </w:r>
          </w:p>
          <w:p w:rsidR="00E155C2" w:rsidRPr="003032DF" w:rsidRDefault="00E155C2" w:rsidP="006F196F">
            <w:pPr>
              <w:rPr>
                <w:rFonts w:ascii="Arial" w:hAnsi="Arial" w:cs="Arial"/>
                <w:lang w:eastAsia="en-GB"/>
              </w:rPr>
            </w:pPr>
          </w:p>
        </w:tc>
        <w:tc>
          <w:tcPr>
            <w:tcW w:w="5144" w:type="dxa"/>
          </w:tcPr>
          <w:p w:rsidR="00E155C2" w:rsidRPr="003032DF" w:rsidRDefault="00022AE3" w:rsidP="006F196F">
            <w:pPr>
              <w:rPr>
                <w:rFonts w:ascii="Arial" w:hAnsi="Arial" w:cs="Arial"/>
                <w:lang w:eastAsia="en-GB"/>
              </w:rPr>
            </w:pPr>
            <w:hyperlink r:id="rId27" w:history="1">
              <w:r w:rsidR="00E155C2" w:rsidRPr="003032DF">
                <w:rPr>
                  <w:rStyle w:val="Hyperlink"/>
                  <w:rFonts w:ascii="Arial" w:hAnsi="Arial" w:cs="Arial"/>
                  <w:lang w:eastAsia="en-GB"/>
                </w:rPr>
                <w:t>alan@cambridgecvs.org.uk</w:t>
              </w:r>
            </w:hyperlink>
          </w:p>
        </w:tc>
      </w:tr>
      <w:tr w:rsidR="00E155C2" w:rsidRPr="0061577E" w:rsidTr="004C110D">
        <w:tc>
          <w:tcPr>
            <w:tcW w:w="3276" w:type="dxa"/>
          </w:tcPr>
          <w:p w:rsidR="00E155C2" w:rsidRPr="003032DF" w:rsidRDefault="00E155C2" w:rsidP="006F196F">
            <w:pPr>
              <w:rPr>
                <w:rFonts w:ascii="Arial" w:hAnsi="Arial" w:cs="Arial"/>
                <w:lang w:eastAsia="en-GB"/>
              </w:rPr>
            </w:pPr>
            <w:r w:rsidRPr="003032DF">
              <w:rPr>
                <w:rFonts w:ascii="Arial" w:hAnsi="Arial" w:cs="Arial"/>
                <w:lang w:eastAsia="en-GB"/>
              </w:rPr>
              <w:t>Hunts Forum</w:t>
            </w:r>
          </w:p>
          <w:p w:rsidR="00E155C2" w:rsidRPr="003032DF" w:rsidRDefault="00E155C2" w:rsidP="006F196F">
            <w:pPr>
              <w:rPr>
                <w:rFonts w:ascii="Arial" w:hAnsi="Arial" w:cs="Arial"/>
                <w:lang w:eastAsia="en-GB"/>
              </w:rPr>
            </w:pPr>
          </w:p>
        </w:tc>
        <w:tc>
          <w:tcPr>
            <w:tcW w:w="5144" w:type="dxa"/>
          </w:tcPr>
          <w:p w:rsidR="00E155C2" w:rsidRPr="003032DF" w:rsidRDefault="00022AE3" w:rsidP="006F196F">
            <w:pPr>
              <w:rPr>
                <w:rFonts w:ascii="Arial" w:hAnsi="Arial" w:cs="Arial"/>
                <w:lang w:eastAsia="en-GB"/>
              </w:rPr>
            </w:pPr>
            <w:hyperlink r:id="rId28" w:history="1">
              <w:r w:rsidR="00E155C2" w:rsidRPr="003032DF">
                <w:rPr>
                  <w:rStyle w:val="Hyperlink"/>
                  <w:rFonts w:ascii="Arial" w:hAnsi="Arial" w:cs="Arial"/>
                  <w:lang w:eastAsia="en-GB"/>
                </w:rPr>
                <w:t>info@huntsforum.org.uk</w:t>
              </w:r>
            </w:hyperlink>
          </w:p>
        </w:tc>
      </w:tr>
      <w:tr w:rsidR="00E155C2" w:rsidRPr="0061577E" w:rsidTr="004C110D">
        <w:tc>
          <w:tcPr>
            <w:tcW w:w="3276" w:type="dxa"/>
          </w:tcPr>
          <w:p w:rsidR="00E155C2" w:rsidRPr="003032DF" w:rsidRDefault="00E155C2" w:rsidP="006F196F">
            <w:pPr>
              <w:rPr>
                <w:rFonts w:ascii="Arial" w:hAnsi="Arial" w:cs="Arial"/>
                <w:lang w:eastAsia="en-GB"/>
              </w:rPr>
            </w:pPr>
            <w:r w:rsidRPr="003032DF">
              <w:rPr>
                <w:rFonts w:ascii="Arial" w:hAnsi="Arial" w:cs="Arial"/>
                <w:lang w:eastAsia="en-GB"/>
              </w:rPr>
              <w:t>Kings Lynn &amp; West Norfolk Care &amp; Repair</w:t>
            </w:r>
          </w:p>
          <w:p w:rsidR="00E155C2" w:rsidRPr="003032DF" w:rsidRDefault="00E155C2" w:rsidP="006F196F">
            <w:pPr>
              <w:rPr>
                <w:rFonts w:ascii="Arial" w:hAnsi="Arial" w:cs="Arial"/>
                <w:lang w:eastAsia="en-GB"/>
              </w:rPr>
            </w:pPr>
          </w:p>
        </w:tc>
        <w:tc>
          <w:tcPr>
            <w:tcW w:w="5144" w:type="dxa"/>
          </w:tcPr>
          <w:p w:rsidR="00E155C2" w:rsidRPr="003032DF" w:rsidRDefault="00022AE3" w:rsidP="006F196F">
            <w:pPr>
              <w:rPr>
                <w:rFonts w:ascii="Arial" w:hAnsi="Arial" w:cs="Arial"/>
                <w:color w:val="0000FF"/>
                <w:u w:val="single"/>
                <w:lang w:eastAsia="en-GB"/>
              </w:rPr>
            </w:pPr>
            <w:hyperlink r:id="rId29" w:history="1">
              <w:r w:rsidR="00E155C2" w:rsidRPr="003032DF">
                <w:rPr>
                  <w:rStyle w:val="Hyperlink"/>
                  <w:rFonts w:ascii="Arial" w:hAnsi="Arial" w:cs="Arial"/>
                  <w:lang w:eastAsia="en-GB"/>
                </w:rPr>
                <w:t>jo.russell@west-norfolk.gov.uk</w:t>
              </w:r>
            </w:hyperlink>
          </w:p>
        </w:tc>
      </w:tr>
      <w:tr w:rsidR="00E155C2" w:rsidRPr="0061577E" w:rsidTr="004C110D">
        <w:tc>
          <w:tcPr>
            <w:tcW w:w="3276" w:type="dxa"/>
          </w:tcPr>
          <w:p w:rsidR="00E155C2" w:rsidRPr="003032DF" w:rsidRDefault="00E155C2" w:rsidP="006F196F">
            <w:pPr>
              <w:rPr>
                <w:rFonts w:ascii="Arial" w:hAnsi="Arial" w:cs="Arial"/>
                <w:lang w:eastAsia="en-GB"/>
              </w:rPr>
            </w:pPr>
            <w:r w:rsidRPr="003032DF">
              <w:rPr>
                <w:rFonts w:ascii="Arial" w:hAnsi="Arial" w:cs="Arial"/>
                <w:lang w:eastAsia="en-GB"/>
              </w:rPr>
              <w:t>East Cambs Care &amp; Repair Services</w:t>
            </w:r>
          </w:p>
        </w:tc>
        <w:tc>
          <w:tcPr>
            <w:tcW w:w="5144" w:type="dxa"/>
          </w:tcPr>
          <w:p w:rsidR="00E155C2" w:rsidRPr="003032DF" w:rsidRDefault="00022AE3" w:rsidP="006F196F">
            <w:pPr>
              <w:rPr>
                <w:rFonts w:ascii="Arial" w:hAnsi="Arial" w:cs="Arial"/>
                <w:lang w:eastAsia="en-GB"/>
              </w:rPr>
            </w:pPr>
            <w:hyperlink r:id="rId30" w:history="1">
              <w:r w:rsidR="00E155C2" w:rsidRPr="003032DF">
                <w:rPr>
                  <w:rStyle w:val="Hyperlink"/>
                  <w:rFonts w:ascii="Arial" w:hAnsi="Arial" w:cs="Arial"/>
                  <w:lang w:eastAsia="en-GB"/>
                </w:rPr>
                <w:t>marie.beaumont@eastcambs.gov.uk</w:t>
              </w:r>
            </w:hyperlink>
          </w:p>
          <w:p w:rsidR="00E155C2" w:rsidRPr="003032DF" w:rsidRDefault="00E155C2" w:rsidP="006F196F">
            <w:pPr>
              <w:rPr>
                <w:rFonts w:ascii="Arial" w:hAnsi="Arial" w:cs="Arial"/>
                <w:color w:val="0000FF"/>
                <w:u w:val="single"/>
                <w:lang w:eastAsia="en-GB"/>
              </w:rPr>
            </w:pPr>
          </w:p>
        </w:tc>
      </w:tr>
      <w:tr w:rsidR="00E155C2" w:rsidRPr="0061577E" w:rsidTr="004C110D">
        <w:tc>
          <w:tcPr>
            <w:tcW w:w="3276" w:type="dxa"/>
          </w:tcPr>
          <w:p w:rsidR="00E155C2" w:rsidRPr="003032DF" w:rsidRDefault="00E155C2" w:rsidP="006F196F">
            <w:pPr>
              <w:rPr>
                <w:rFonts w:ascii="Arial" w:hAnsi="Arial" w:cs="Arial"/>
                <w:lang w:eastAsia="en-GB"/>
              </w:rPr>
            </w:pPr>
            <w:r w:rsidRPr="003032DF">
              <w:rPr>
                <w:rFonts w:ascii="Arial" w:hAnsi="Arial" w:cs="Arial"/>
                <w:lang w:eastAsia="en-GB"/>
              </w:rPr>
              <w:t>Team Lead Hunts Community Occupational Therapy</w:t>
            </w:r>
          </w:p>
          <w:p w:rsidR="00E155C2" w:rsidRPr="003032DF" w:rsidRDefault="00E155C2" w:rsidP="006F196F">
            <w:pPr>
              <w:rPr>
                <w:rFonts w:ascii="Arial" w:hAnsi="Arial" w:cs="Arial"/>
                <w:lang w:eastAsia="en-GB"/>
              </w:rPr>
            </w:pPr>
          </w:p>
        </w:tc>
        <w:tc>
          <w:tcPr>
            <w:tcW w:w="5144" w:type="dxa"/>
          </w:tcPr>
          <w:p w:rsidR="00E155C2" w:rsidRPr="003032DF" w:rsidRDefault="00022AE3" w:rsidP="006F196F">
            <w:pPr>
              <w:rPr>
                <w:rFonts w:ascii="Arial" w:hAnsi="Arial" w:cs="Arial"/>
                <w:color w:val="0000FF"/>
                <w:u w:val="single"/>
                <w:lang w:eastAsia="en-GB"/>
              </w:rPr>
            </w:pPr>
            <w:hyperlink r:id="rId31" w:history="1">
              <w:r w:rsidR="00E155C2" w:rsidRPr="003032DF">
                <w:rPr>
                  <w:rStyle w:val="Hyperlink"/>
                  <w:rFonts w:ascii="Arial" w:hAnsi="Arial" w:cs="Arial"/>
                  <w:lang w:eastAsia="en-GB"/>
                </w:rPr>
                <w:t>carol.claxton@nhs.net</w:t>
              </w:r>
            </w:hyperlink>
          </w:p>
        </w:tc>
      </w:tr>
      <w:tr w:rsidR="00E155C2" w:rsidRPr="0061577E" w:rsidTr="004C110D">
        <w:tc>
          <w:tcPr>
            <w:tcW w:w="3276" w:type="dxa"/>
          </w:tcPr>
          <w:p w:rsidR="00E155C2" w:rsidRPr="003032DF" w:rsidRDefault="00E155C2" w:rsidP="006F196F">
            <w:pPr>
              <w:rPr>
                <w:rFonts w:ascii="Arial" w:hAnsi="Arial" w:cs="Arial"/>
                <w:color w:val="000000"/>
                <w:lang w:eastAsia="en-GB"/>
              </w:rPr>
            </w:pPr>
            <w:r w:rsidRPr="003032DF">
              <w:rPr>
                <w:rFonts w:ascii="Arial" w:hAnsi="Arial" w:cs="Arial"/>
                <w:color w:val="000000"/>
                <w:lang w:eastAsia="en-GB"/>
              </w:rPr>
              <w:t>Children</w:t>
            </w:r>
            <w:r>
              <w:rPr>
                <w:rFonts w:ascii="Arial" w:hAnsi="Arial" w:cs="Arial"/>
                <w:color w:val="000000"/>
                <w:lang w:eastAsia="en-GB"/>
              </w:rPr>
              <w:t>’</w:t>
            </w:r>
            <w:r w:rsidRPr="003032DF">
              <w:rPr>
                <w:rFonts w:ascii="Arial" w:hAnsi="Arial" w:cs="Arial"/>
                <w:color w:val="000000"/>
                <w:lang w:eastAsia="en-GB"/>
              </w:rPr>
              <w:t xml:space="preserve">s Occupational Therapy representatives </w:t>
            </w:r>
          </w:p>
        </w:tc>
        <w:tc>
          <w:tcPr>
            <w:tcW w:w="5144" w:type="dxa"/>
          </w:tcPr>
          <w:p w:rsidR="00E155C2" w:rsidRPr="003032DF" w:rsidRDefault="00022AE3" w:rsidP="006F196F">
            <w:pPr>
              <w:rPr>
                <w:rStyle w:val="Hyperlink"/>
                <w:rFonts w:ascii="Arial" w:hAnsi="Arial" w:cs="Arial"/>
                <w:lang w:eastAsia="en-GB"/>
              </w:rPr>
            </w:pPr>
            <w:hyperlink r:id="rId32" w:history="1">
              <w:r w:rsidR="00E155C2" w:rsidRPr="003032DF">
                <w:rPr>
                  <w:rStyle w:val="Hyperlink"/>
                  <w:rFonts w:ascii="Arial" w:hAnsi="Arial" w:cs="Arial"/>
                  <w:lang w:eastAsia="en-GB"/>
                </w:rPr>
                <w:t>heidi.bartlett@nhs.net</w:t>
              </w:r>
            </w:hyperlink>
          </w:p>
          <w:p w:rsidR="00E155C2" w:rsidRPr="003032DF" w:rsidRDefault="00022AE3" w:rsidP="006F196F">
            <w:pPr>
              <w:rPr>
                <w:rFonts w:ascii="Arial" w:hAnsi="Arial" w:cs="Arial"/>
                <w:color w:val="0000FF"/>
                <w:u w:val="single"/>
                <w:lang w:eastAsia="en-GB"/>
              </w:rPr>
            </w:pPr>
            <w:hyperlink r:id="rId33" w:history="1">
              <w:r w:rsidR="00E155C2" w:rsidRPr="003212BF">
                <w:rPr>
                  <w:rStyle w:val="Hyperlink"/>
                  <w:rFonts w:ascii="Arial" w:hAnsi="Arial" w:cs="Arial"/>
                  <w:lang w:eastAsia="en-GB"/>
                </w:rPr>
                <w:t>mary.read@nhs.net</w:t>
              </w:r>
            </w:hyperlink>
          </w:p>
        </w:tc>
      </w:tr>
      <w:tr w:rsidR="00E155C2" w:rsidRPr="0061577E" w:rsidTr="004C110D">
        <w:tc>
          <w:tcPr>
            <w:tcW w:w="3276" w:type="dxa"/>
          </w:tcPr>
          <w:p w:rsidR="00E155C2" w:rsidRPr="003032DF" w:rsidRDefault="00E155C2" w:rsidP="006F196F">
            <w:pPr>
              <w:rPr>
                <w:rFonts w:ascii="Arial" w:hAnsi="Arial" w:cs="Arial"/>
                <w:color w:val="000000"/>
                <w:lang w:eastAsia="en-GB"/>
              </w:rPr>
            </w:pPr>
            <w:r w:rsidRPr="003032DF">
              <w:rPr>
                <w:rFonts w:ascii="Arial" w:hAnsi="Arial" w:cs="Arial"/>
                <w:color w:val="000000"/>
                <w:lang w:eastAsia="en-GB"/>
              </w:rPr>
              <w:t>OT Therapy Lead</w:t>
            </w:r>
          </w:p>
          <w:p w:rsidR="00E155C2" w:rsidRPr="003032DF" w:rsidRDefault="00E155C2" w:rsidP="006F196F">
            <w:pPr>
              <w:rPr>
                <w:rFonts w:ascii="Arial" w:hAnsi="Arial" w:cs="Arial"/>
                <w:color w:val="000000"/>
                <w:lang w:eastAsia="en-GB"/>
              </w:rPr>
            </w:pPr>
          </w:p>
        </w:tc>
        <w:tc>
          <w:tcPr>
            <w:tcW w:w="5144" w:type="dxa"/>
          </w:tcPr>
          <w:p w:rsidR="00E155C2" w:rsidRPr="003032DF" w:rsidRDefault="00022AE3" w:rsidP="006F196F">
            <w:pPr>
              <w:rPr>
                <w:rFonts w:ascii="Arial" w:hAnsi="Arial" w:cs="Arial"/>
                <w:color w:val="0000FF"/>
                <w:u w:val="single"/>
                <w:lang w:eastAsia="en-GB"/>
              </w:rPr>
            </w:pPr>
            <w:hyperlink r:id="rId34" w:history="1">
              <w:r w:rsidR="00E155C2" w:rsidRPr="003032DF">
                <w:rPr>
                  <w:rStyle w:val="Hyperlink"/>
                  <w:rFonts w:ascii="Arial" w:hAnsi="Arial" w:cs="Arial"/>
                  <w:lang w:eastAsia="en-GB"/>
                </w:rPr>
                <w:t>pat.davison@nhs.net</w:t>
              </w:r>
            </w:hyperlink>
          </w:p>
          <w:p w:rsidR="00E155C2" w:rsidRPr="003032DF" w:rsidRDefault="00E155C2" w:rsidP="006F196F">
            <w:pPr>
              <w:rPr>
                <w:rFonts w:ascii="Arial" w:hAnsi="Arial" w:cs="Arial"/>
                <w:color w:val="0000FF"/>
                <w:u w:val="single"/>
                <w:lang w:eastAsia="en-GB"/>
              </w:rPr>
            </w:pPr>
          </w:p>
        </w:tc>
      </w:tr>
      <w:tr w:rsidR="00E155C2" w:rsidRPr="0061577E" w:rsidTr="004C110D">
        <w:tc>
          <w:tcPr>
            <w:tcW w:w="3276" w:type="dxa"/>
          </w:tcPr>
          <w:p w:rsidR="00E155C2" w:rsidRPr="003032DF" w:rsidRDefault="00E155C2" w:rsidP="006F196F">
            <w:pPr>
              <w:rPr>
                <w:rFonts w:ascii="Arial" w:hAnsi="Arial" w:cs="Arial"/>
                <w:color w:val="000000"/>
                <w:lang w:eastAsia="en-GB"/>
              </w:rPr>
            </w:pPr>
            <w:r w:rsidRPr="003032DF">
              <w:rPr>
                <w:rFonts w:ascii="Arial" w:hAnsi="Arial" w:cs="Arial"/>
                <w:color w:val="000000"/>
                <w:lang w:eastAsia="en-GB"/>
              </w:rPr>
              <w:t>Team Leader City Therapy Team/Complex Housing OT</w:t>
            </w:r>
          </w:p>
          <w:p w:rsidR="00E155C2" w:rsidRPr="003032DF" w:rsidRDefault="00E155C2" w:rsidP="006F196F">
            <w:pPr>
              <w:rPr>
                <w:rFonts w:ascii="Arial" w:hAnsi="Arial" w:cs="Arial"/>
                <w:color w:val="000000"/>
                <w:lang w:eastAsia="en-GB"/>
              </w:rPr>
            </w:pPr>
          </w:p>
        </w:tc>
        <w:tc>
          <w:tcPr>
            <w:tcW w:w="5144" w:type="dxa"/>
          </w:tcPr>
          <w:p w:rsidR="00E155C2" w:rsidRPr="003032DF" w:rsidRDefault="00022AE3" w:rsidP="006F196F">
            <w:pPr>
              <w:rPr>
                <w:rFonts w:ascii="Arial" w:hAnsi="Arial" w:cs="Arial"/>
                <w:color w:val="0000FF"/>
                <w:u w:val="single"/>
                <w:lang w:eastAsia="en-GB"/>
              </w:rPr>
            </w:pPr>
            <w:hyperlink r:id="rId35" w:history="1">
              <w:r w:rsidR="00E155C2" w:rsidRPr="003032DF">
                <w:rPr>
                  <w:rStyle w:val="Hyperlink"/>
                  <w:rFonts w:ascii="Arial" w:hAnsi="Arial" w:cs="Arial"/>
                  <w:lang w:eastAsia="en-GB"/>
                </w:rPr>
                <w:t>veronica.lauerman@nhs.net</w:t>
              </w:r>
            </w:hyperlink>
          </w:p>
          <w:p w:rsidR="00E155C2" w:rsidRPr="003032DF" w:rsidRDefault="00E155C2" w:rsidP="006F196F">
            <w:pPr>
              <w:rPr>
                <w:rFonts w:ascii="Arial" w:hAnsi="Arial" w:cs="Arial"/>
                <w:color w:val="0000FF"/>
                <w:u w:val="single"/>
                <w:lang w:eastAsia="en-GB"/>
              </w:rPr>
            </w:pPr>
          </w:p>
        </w:tc>
      </w:tr>
      <w:tr w:rsidR="00E155C2" w:rsidRPr="0061577E" w:rsidTr="004C110D">
        <w:tc>
          <w:tcPr>
            <w:tcW w:w="3276" w:type="dxa"/>
          </w:tcPr>
          <w:p w:rsidR="00E155C2" w:rsidRPr="003032DF" w:rsidRDefault="00E155C2" w:rsidP="006F196F">
            <w:pPr>
              <w:rPr>
                <w:rFonts w:ascii="Arial" w:hAnsi="Arial" w:cs="Arial"/>
                <w:color w:val="000000"/>
                <w:lang w:eastAsia="en-GB"/>
              </w:rPr>
            </w:pPr>
            <w:r w:rsidRPr="003032DF">
              <w:rPr>
                <w:rFonts w:ascii="Arial" w:hAnsi="Arial" w:cs="Arial"/>
                <w:color w:val="000000"/>
                <w:lang w:eastAsia="en-GB"/>
              </w:rPr>
              <w:t>Area Lead for Cambridge and South Cambs Therapy Services</w:t>
            </w:r>
          </w:p>
          <w:p w:rsidR="00E155C2" w:rsidRPr="003032DF" w:rsidRDefault="00E155C2" w:rsidP="006F196F">
            <w:pPr>
              <w:rPr>
                <w:rFonts w:ascii="Arial" w:hAnsi="Arial" w:cs="Arial"/>
                <w:color w:val="000000"/>
                <w:lang w:eastAsia="en-GB"/>
              </w:rPr>
            </w:pPr>
          </w:p>
        </w:tc>
        <w:tc>
          <w:tcPr>
            <w:tcW w:w="5144" w:type="dxa"/>
          </w:tcPr>
          <w:p w:rsidR="00E155C2" w:rsidRPr="003032DF" w:rsidRDefault="00022AE3" w:rsidP="006F196F">
            <w:pPr>
              <w:rPr>
                <w:rFonts w:ascii="Arial" w:hAnsi="Arial" w:cs="Arial"/>
                <w:color w:val="0000FF"/>
                <w:u w:val="single"/>
                <w:lang w:eastAsia="en-GB"/>
              </w:rPr>
            </w:pPr>
            <w:hyperlink r:id="rId36" w:history="1">
              <w:r w:rsidR="00E155C2" w:rsidRPr="003032DF">
                <w:rPr>
                  <w:rStyle w:val="Hyperlink"/>
                  <w:rFonts w:ascii="Arial" w:hAnsi="Arial" w:cs="Arial"/>
                  <w:lang w:eastAsia="en-GB"/>
                </w:rPr>
                <w:t>karen.hurst@ccs.nhs.uk</w:t>
              </w:r>
            </w:hyperlink>
          </w:p>
          <w:p w:rsidR="00E155C2" w:rsidRPr="003032DF" w:rsidRDefault="00E155C2" w:rsidP="006F196F">
            <w:pPr>
              <w:rPr>
                <w:rFonts w:ascii="Arial" w:hAnsi="Arial" w:cs="Arial"/>
                <w:color w:val="0000FF"/>
                <w:u w:val="single"/>
                <w:lang w:eastAsia="en-GB"/>
              </w:rPr>
            </w:pPr>
          </w:p>
        </w:tc>
      </w:tr>
      <w:tr w:rsidR="00E155C2" w:rsidRPr="0061577E" w:rsidTr="004C110D">
        <w:tc>
          <w:tcPr>
            <w:tcW w:w="3276" w:type="dxa"/>
          </w:tcPr>
          <w:p w:rsidR="00E155C2" w:rsidRPr="003032DF" w:rsidRDefault="00E155C2" w:rsidP="006F196F">
            <w:pPr>
              <w:rPr>
                <w:rFonts w:ascii="Arial" w:hAnsi="Arial" w:cs="Arial"/>
                <w:lang w:eastAsia="en-GB"/>
              </w:rPr>
            </w:pPr>
            <w:r w:rsidRPr="003032DF">
              <w:rPr>
                <w:rFonts w:ascii="Arial" w:hAnsi="Arial" w:cs="Arial"/>
                <w:lang w:eastAsia="en-GB"/>
              </w:rPr>
              <w:t>Private Sector Housing Officer Fenland DC</w:t>
            </w:r>
          </w:p>
          <w:p w:rsidR="00E155C2" w:rsidRPr="003032DF" w:rsidRDefault="00E155C2" w:rsidP="006F196F">
            <w:pPr>
              <w:rPr>
                <w:rFonts w:ascii="Arial" w:hAnsi="Arial" w:cs="Arial"/>
                <w:color w:val="000000"/>
                <w:lang w:eastAsia="en-GB"/>
              </w:rPr>
            </w:pPr>
          </w:p>
        </w:tc>
        <w:tc>
          <w:tcPr>
            <w:tcW w:w="5144" w:type="dxa"/>
          </w:tcPr>
          <w:p w:rsidR="00E155C2" w:rsidRPr="003032DF" w:rsidRDefault="00022AE3" w:rsidP="006F196F">
            <w:pPr>
              <w:rPr>
                <w:rFonts w:ascii="Arial" w:hAnsi="Arial" w:cs="Arial"/>
                <w:color w:val="0000FF"/>
                <w:u w:val="single"/>
                <w:lang w:eastAsia="en-GB"/>
              </w:rPr>
            </w:pPr>
            <w:hyperlink r:id="rId37" w:history="1">
              <w:r w:rsidR="00E155C2" w:rsidRPr="003032DF">
                <w:rPr>
                  <w:rStyle w:val="Hyperlink"/>
                  <w:rFonts w:ascii="Arial" w:hAnsi="Arial" w:cs="Arial"/>
                  <w:lang w:eastAsia="en-GB"/>
                </w:rPr>
                <w:t>shammond@fenland.gov.uk</w:t>
              </w:r>
            </w:hyperlink>
          </w:p>
          <w:p w:rsidR="00E155C2" w:rsidRPr="003032DF" w:rsidRDefault="00E155C2" w:rsidP="006F196F">
            <w:pPr>
              <w:rPr>
                <w:rFonts w:ascii="Arial" w:hAnsi="Arial" w:cs="Arial"/>
                <w:color w:val="0000FF"/>
                <w:u w:val="single"/>
                <w:lang w:eastAsia="en-GB"/>
              </w:rPr>
            </w:pPr>
          </w:p>
        </w:tc>
      </w:tr>
      <w:tr w:rsidR="00E155C2" w:rsidRPr="0061577E" w:rsidTr="004C110D">
        <w:tc>
          <w:tcPr>
            <w:tcW w:w="3276" w:type="dxa"/>
          </w:tcPr>
          <w:p w:rsidR="00E155C2" w:rsidRPr="003032DF" w:rsidRDefault="00E155C2" w:rsidP="006F196F">
            <w:pPr>
              <w:rPr>
                <w:rFonts w:ascii="Arial" w:hAnsi="Arial" w:cs="Arial"/>
                <w:color w:val="000000"/>
                <w:lang w:eastAsia="en-GB"/>
              </w:rPr>
            </w:pPr>
            <w:r w:rsidRPr="003032DF">
              <w:rPr>
                <w:rFonts w:ascii="Arial" w:hAnsi="Arial" w:cs="Arial"/>
                <w:color w:val="000000"/>
                <w:lang w:eastAsia="en-GB"/>
              </w:rPr>
              <w:t>Housing Manager (Housing needs and allocations at Hunts)</w:t>
            </w:r>
          </w:p>
          <w:p w:rsidR="00E155C2" w:rsidRPr="003032DF" w:rsidRDefault="00E155C2" w:rsidP="006F196F">
            <w:pPr>
              <w:rPr>
                <w:rFonts w:ascii="Arial" w:hAnsi="Arial" w:cs="Arial"/>
                <w:lang w:eastAsia="en-GB"/>
              </w:rPr>
            </w:pPr>
          </w:p>
        </w:tc>
        <w:tc>
          <w:tcPr>
            <w:tcW w:w="5144" w:type="dxa"/>
          </w:tcPr>
          <w:p w:rsidR="00E155C2" w:rsidRPr="003032DF" w:rsidRDefault="00022AE3" w:rsidP="006F196F">
            <w:pPr>
              <w:rPr>
                <w:rFonts w:ascii="Arial" w:hAnsi="Arial" w:cs="Arial"/>
                <w:color w:val="0000FF"/>
                <w:u w:val="single"/>
                <w:lang w:eastAsia="en-GB"/>
              </w:rPr>
            </w:pPr>
            <w:hyperlink r:id="rId38" w:history="1">
              <w:r w:rsidR="00E155C2" w:rsidRPr="003032DF">
                <w:rPr>
                  <w:rStyle w:val="Hyperlink"/>
                  <w:rFonts w:ascii="Arial" w:hAnsi="Arial" w:cs="Arial"/>
                  <w:lang w:eastAsia="en-GB"/>
                </w:rPr>
                <w:t>jon.collen@huntsdc.gov.uk</w:t>
              </w:r>
            </w:hyperlink>
          </w:p>
          <w:p w:rsidR="00E155C2" w:rsidRPr="003032DF" w:rsidRDefault="00E155C2" w:rsidP="006F196F">
            <w:pPr>
              <w:rPr>
                <w:rFonts w:ascii="Arial" w:hAnsi="Arial" w:cs="Arial"/>
                <w:color w:val="0000FF"/>
                <w:u w:val="single"/>
                <w:lang w:eastAsia="en-GB"/>
              </w:rPr>
            </w:pPr>
          </w:p>
        </w:tc>
      </w:tr>
      <w:tr w:rsidR="00E155C2" w:rsidRPr="0061577E" w:rsidTr="004C110D">
        <w:tc>
          <w:tcPr>
            <w:tcW w:w="3276" w:type="dxa"/>
          </w:tcPr>
          <w:p w:rsidR="00E155C2" w:rsidRPr="003032DF" w:rsidRDefault="00E155C2" w:rsidP="006F196F">
            <w:pPr>
              <w:rPr>
                <w:rFonts w:ascii="Arial" w:hAnsi="Arial" w:cs="Arial"/>
                <w:color w:val="000000"/>
                <w:lang w:eastAsia="en-GB"/>
              </w:rPr>
            </w:pPr>
            <w:r w:rsidRPr="003032DF">
              <w:rPr>
                <w:rFonts w:ascii="Arial" w:hAnsi="Arial" w:cs="Arial"/>
                <w:color w:val="000000"/>
                <w:lang w:eastAsia="en-GB"/>
              </w:rPr>
              <w:t xml:space="preserve">Cambridge &amp; district volunteer </w:t>
            </w:r>
            <w:r w:rsidR="00F40440" w:rsidRPr="003032DF">
              <w:rPr>
                <w:rFonts w:ascii="Arial" w:hAnsi="Arial" w:cs="Arial"/>
                <w:color w:val="000000"/>
                <w:lang w:eastAsia="en-GB"/>
              </w:rPr>
              <w:t>center</w:t>
            </w:r>
          </w:p>
          <w:p w:rsidR="00E155C2" w:rsidRPr="003032DF" w:rsidRDefault="00E155C2" w:rsidP="006F196F">
            <w:pPr>
              <w:rPr>
                <w:rFonts w:ascii="Arial" w:hAnsi="Arial" w:cs="Arial"/>
                <w:color w:val="000000"/>
                <w:lang w:eastAsia="en-GB"/>
              </w:rPr>
            </w:pPr>
          </w:p>
        </w:tc>
        <w:tc>
          <w:tcPr>
            <w:tcW w:w="5144" w:type="dxa"/>
          </w:tcPr>
          <w:p w:rsidR="00E155C2" w:rsidRPr="003032DF" w:rsidRDefault="00022AE3" w:rsidP="006F196F">
            <w:pPr>
              <w:rPr>
                <w:rFonts w:ascii="Arial" w:hAnsi="Arial" w:cs="Arial"/>
                <w:color w:val="0000FF"/>
                <w:u w:val="single"/>
                <w:lang w:eastAsia="en-GB"/>
              </w:rPr>
            </w:pPr>
            <w:hyperlink r:id="rId39" w:history="1">
              <w:r w:rsidR="00E155C2" w:rsidRPr="003032DF">
                <w:rPr>
                  <w:rStyle w:val="Hyperlink"/>
                  <w:rFonts w:ascii="Arial" w:hAnsi="Arial" w:cs="Arial"/>
                  <w:lang w:eastAsia="en-GB"/>
                </w:rPr>
                <w:t>info@cam-volunteer.org.uk</w:t>
              </w:r>
            </w:hyperlink>
          </w:p>
        </w:tc>
      </w:tr>
      <w:tr w:rsidR="00E155C2" w:rsidRPr="0061577E" w:rsidTr="004C110D">
        <w:tc>
          <w:tcPr>
            <w:tcW w:w="3276" w:type="dxa"/>
          </w:tcPr>
          <w:p w:rsidR="00E155C2" w:rsidRPr="003032DF" w:rsidRDefault="00E155C2" w:rsidP="006F196F">
            <w:pPr>
              <w:rPr>
                <w:rFonts w:ascii="Arial" w:hAnsi="Arial" w:cs="Arial"/>
                <w:color w:val="000000"/>
                <w:lang w:eastAsia="en-GB"/>
              </w:rPr>
            </w:pPr>
            <w:r w:rsidRPr="003032DF">
              <w:rPr>
                <w:rFonts w:ascii="Arial" w:hAnsi="Arial" w:cs="Arial"/>
                <w:color w:val="000000"/>
                <w:lang w:eastAsia="en-GB"/>
              </w:rPr>
              <w:t>Cambridge Besom Project</w:t>
            </w:r>
          </w:p>
        </w:tc>
        <w:tc>
          <w:tcPr>
            <w:tcW w:w="5144" w:type="dxa"/>
          </w:tcPr>
          <w:p w:rsidR="00E155C2" w:rsidRPr="003032DF" w:rsidRDefault="00022AE3" w:rsidP="006F196F">
            <w:pPr>
              <w:rPr>
                <w:rFonts w:ascii="Arial" w:hAnsi="Arial" w:cs="Arial"/>
                <w:color w:val="01496D"/>
                <w:lang w:eastAsia="en-GB"/>
              </w:rPr>
            </w:pPr>
            <w:hyperlink r:id="rId40" w:history="1">
              <w:r w:rsidR="00E155C2" w:rsidRPr="003032DF">
                <w:rPr>
                  <w:rStyle w:val="Hyperlink"/>
                  <w:rFonts w:ascii="Arial" w:hAnsi="Arial" w:cs="Arial"/>
                  <w:lang w:eastAsia="en-GB"/>
                </w:rPr>
                <w:t>thebesomincambridge@gmail.com</w:t>
              </w:r>
            </w:hyperlink>
          </w:p>
          <w:p w:rsidR="00E155C2" w:rsidRPr="003032DF" w:rsidRDefault="00E155C2" w:rsidP="006F196F">
            <w:pPr>
              <w:rPr>
                <w:rFonts w:ascii="Arial" w:hAnsi="Arial" w:cs="Arial"/>
                <w:color w:val="0000FF"/>
                <w:u w:val="single"/>
                <w:lang w:eastAsia="en-GB"/>
              </w:rPr>
            </w:pPr>
          </w:p>
        </w:tc>
      </w:tr>
      <w:tr w:rsidR="00E155C2" w:rsidRPr="0061577E" w:rsidTr="004C110D">
        <w:tc>
          <w:tcPr>
            <w:tcW w:w="3276" w:type="dxa"/>
          </w:tcPr>
          <w:p w:rsidR="00E155C2" w:rsidRPr="003032DF" w:rsidRDefault="00E155C2" w:rsidP="006F196F">
            <w:pPr>
              <w:rPr>
                <w:rFonts w:ascii="Arial" w:hAnsi="Arial" w:cs="Arial"/>
                <w:color w:val="000000"/>
                <w:lang w:eastAsia="en-GB"/>
              </w:rPr>
            </w:pPr>
            <w:r w:rsidRPr="003032DF">
              <w:rPr>
                <w:rFonts w:ascii="Arial" w:hAnsi="Arial" w:cs="Arial"/>
                <w:color w:val="000000"/>
                <w:lang w:eastAsia="en-GB"/>
              </w:rPr>
              <w:t>Age UK</w:t>
            </w:r>
          </w:p>
        </w:tc>
        <w:tc>
          <w:tcPr>
            <w:tcW w:w="5144" w:type="dxa"/>
          </w:tcPr>
          <w:p w:rsidR="00E155C2" w:rsidRPr="003032DF" w:rsidRDefault="00022AE3" w:rsidP="006F196F">
            <w:pPr>
              <w:rPr>
                <w:rFonts w:ascii="Arial" w:hAnsi="Arial" w:cs="Arial"/>
                <w:color w:val="0000FF"/>
                <w:u w:val="single"/>
                <w:lang w:eastAsia="en-GB"/>
              </w:rPr>
            </w:pPr>
            <w:hyperlink r:id="rId41" w:history="1">
              <w:r w:rsidR="00E155C2" w:rsidRPr="003032DF">
                <w:rPr>
                  <w:rStyle w:val="Hyperlink"/>
                  <w:rFonts w:ascii="Arial" w:hAnsi="Arial" w:cs="Arial"/>
                  <w:lang w:eastAsia="en-GB"/>
                </w:rPr>
                <w:t>lynne.byrne@ageukcambridgeshire.org.uk;     gloria.culyer@ageukcambridgeshire.org.uk</w:t>
              </w:r>
            </w:hyperlink>
          </w:p>
        </w:tc>
      </w:tr>
      <w:tr w:rsidR="00E155C2" w:rsidRPr="0061577E" w:rsidTr="004C110D">
        <w:tc>
          <w:tcPr>
            <w:tcW w:w="3276" w:type="dxa"/>
          </w:tcPr>
          <w:p w:rsidR="00E155C2" w:rsidRPr="003032DF" w:rsidRDefault="00E155C2" w:rsidP="006F196F">
            <w:pPr>
              <w:rPr>
                <w:rFonts w:ascii="Arial" w:hAnsi="Arial" w:cs="Arial"/>
                <w:color w:val="000000"/>
                <w:lang w:eastAsia="en-GB"/>
              </w:rPr>
            </w:pPr>
            <w:r w:rsidRPr="003032DF">
              <w:rPr>
                <w:rFonts w:ascii="Arial" w:hAnsi="Arial" w:cs="Arial"/>
                <w:color w:val="000000"/>
                <w:lang w:eastAsia="en-GB"/>
              </w:rPr>
              <w:t>Care Network Cambridgeshire</w:t>
            </w:r>
          </w:p>
        </w:tc>
        <w:tc>
          <w:tcPr>
            <w:tcW w:w="5144" w:type="dxa"/>
          </w:tcPr>
          <w:p w:rsidR="00E155C2" w:rsidRPr="003032DF" w:rsidRDefault="00022AE3" w:rsidP="006F196F">
            <w:pPr>
              <w:rPr>
                <w:rFonts w:ascii="Arial" w:hAnsi="Arial" w:cs="Arial"/>
                <w:lang w:eastAsia="en-GB"/>
              </w:rPr>
            </w:pPr>
            <w:hyperlink r:id="rId42" w:history="1">
              <w:r w:rsidR="00E155C2" w:rsidRPr="003032DF">
                <w:rPr>
                  <w:rStyle w:val="Hyperlink"/>
                  <w:rFonts w:ascii="Arial" w:hAnsi="Arial" w:cs="Arial"/>
                  <w:lang w:eastAsia="en-GB"/>
                </w:rPr>
                <w:t>admin@care-network.org.uk</w:t>
              </w:r>
            </w:hyperlink>
          </w:p>
        </w:tc>
      </w:tr>
      <w:tr w:rsidR="00E155C2" w:rsidRPr="0061577E" w:rsidTr="004C110D">
        <w:tc>
          <w:tcPr>
            <w:tcW w:w="3276" w:type="dxa"/>
          </w:tcPr>
          <w:p w:rsidR="00E155C2" w:rsidRDefault="00E155C2" w:rsidP="006F196F">
            <w:pPr>
              <w:rPr>
                <w:rFonts w:ascii="Arial" w:hAnsi="Arial" w:cs="Arial"/>
                <w:color w:val="000000"/>
                <w:lang w:eastAsia="en-GB"/>
              </w:rPr>
            </w:pPr>
          </w:p>
          <w:p w:rsidR="00E155C2" w:rsidRDefault="00E155C2" w:rsidP="006F196F">
            <w:pPr>
              <w:rPr>
                <w:rFonts w:ascii="Arial" w:hAnsi="Arial" w:cs="Arial"/>
                <w:color w:val="000000"/>
                <w:lang w:eastAsia="en-GB"/>
              </w:rPr>
            </w:pPr>
          </w:p>
          <w:p w:rsidR="00E155C2" w:rsidRPr="003032DF" w:rsidRDefault="00E155C2" w:rsidP="00F40440">
            <w:pPr>
              <w:rPr>
                <w:rFonts w:ascii="Arial" w:hAnsi="Arial" w:cs="Arial"/>
                <w:color w:val="000000"/>
                <w:lang w:eastAsia="en-GB"/>
              </w:rPr>
            </w:pPr>
          </w:p>
        </w:tc>
        <w:tc>
          <w:tcPr>
            <w:tcW w:w="5144" w:type="dxa"/>
          </w:tcPr>
          <w:p w:rsidR="00F40440" w:rsidRDefault="00F40440" w:rsidP="00F40440">
            <w:r>
              <w:t xml:space="preserve">http://www.cloudsend.org.uk/ </w:t>
            </w:r>
          </w:p>
          <w:p w:rsidR="00F40440" w:rsidRDefault="00F40440" w:rsidP="00F40440">
            <w:r>
              <w:t xml:space="preserve"> </w:t>
            </w:r>
          </w:p>
          <w:p w:rsidR="00F40440" w:rsidRDefault="00F40440" w:rsidP="00F40440">
            <w:r>
              <w:t xml:space="preserve">https://www.youtube.com/watch?v=fhmfptpwNZc </w:t>
            </w:r>
          </w:p>
          <w:p w:rsidR="00F40440" w:rsidRDefault="00F40440" w:rsidP="00F40440">
            <w:r>
              <w:t xml:space="preserve"> </w:t>
            </w:r>
          </w:p>
          <w:p w:rsidR="00E155C2" w:rsidRDefault="00F40440" w:rsidP="00F40440">
            <w:r>
              <w:t>https://www.youtube.com/watch?v=hOQZn1FaMYQ</w:t>
            </w:r>
          </w:p>
        </w:tc>
      </w:tr>
      <w:tr w:rsidR="00F40440" w:rsidRPr="0061577E" w:rsidTr="004C110D">
        <w:tc>
          <w:tcPr>
            <w:tcW w:w="3276" w:type="dxa"/>
          </w:tcPr>
          <w:p w:rsidR="00F40440" w:rsidRPr="00F40440" w:rsidRDefault="00F40440" w:rsidP="00F40440">
            <w:pPr>
              <w:rPr>
                <w:rFonts w:ascii="Arial" w:hAnsi="Arial" w:cs="Arial"/>
                <w:color w:val="000000"/>
                <w:lang w:eastAsia="en-GB"/>
              </w:rPr>
            </w:pPr>
            <w:r w:rsidRPr="00F40440">
              <w:rPr>
                <w:rFonts w:ascii="Arial" w:hAnsi="Arial" w:cs="Arial"/>
                <w:color w:val="000000"/>
                <w:lang w:eastAsia="en-GB"/>
              </w:rPr>
              <w:t xml:space="preserve">The Association of Professional Declutters &amp; Organizer’s </w:t>
            </w:r>
          </w:p>
          <w:p w:rsidR="00F40440" w:rsidRDefault="00F40440" w:rsidP="00F40440">
            <w:pPr>
              <w:rPr>
                <w:rFonts w:ascii="Arial" w:hAnsi="Arial" w:cs="Arial"/>
                <w:color w:val="000000"/>
                <w:lang w:eastAsia="en-GB"/>
              </w:rPr>
            </w:pPr>
          </w:p>
        </w:tc>
        <w:tc>
          <w:tcPr>
            <w:tcW w:w="5144" w:type="dxa"/>
          </w:tcPr>
          <w:p w:rsidR="00F40440" w:rsidRDefault="00F40440" w:rsidP="00F40440">
            <w:r>
              <w:t>www.apdo.co.uk</w:t>
            </w:r>
          </w:p>
          <w:p w:rsidR="00F40440" w:rsidRDefault="00F40440" w:rsidP="00F40440">
            <w:r>
              <w:t>www.facebook.com/apdouk</w:t>
            </w:r>
          </w:p>
          <w:p w:rsidR="00F40440" w:rsidRDefault="00F40440" w:rsidP="00F40440">
            <w:r>
              <w:t>http://twitter.com/apdouk</w:t>
            </w:r>
          </w:p>
        </w:tc>
      </w:tr>
    </w:tbl>
    <w:p w:rsidR="00E155C2" w:rsidRDefault="00E155C2" w:rsidP="0088411B">
      <w:pPr>
        <w:rPr>
          <w:rFonts w:ascii="Arial" w:hAnsi="Arial" w:cs="Arial"/>
          <w:sz w:val="22"/>
          <w:szCs w:val="22"/>
        </w:rPr>
      </w:pPr>
    </w:p>
    <w:p w:rsidR="00E155C2" w:rsidRDefault="00E155C2" w:rsidP="0088411B">
      <w:pPr>
        <w:rPr>
          <w:rFonts w:ascii="Arial" w:hAnsi="Arial" w:cs="Arial"/>
          <w:sz w:val="22"/>
          <w:szCs w:val="22"/>
        </w:rPr>
      </w:pPr>
    </w:p>
    <w:p w:rsidR="00E155C2" w:rsidRDefault="00E155C2" w:rsidP="0088411B">
      <w:pPr>
        <w:rPr>
          <w:rFonts w:ascii="Arial" w:hAnsi="Arial" w:cs="Arial"/>
          <w:sz w:val="22"/>
          <w:szCs w:val="22"/>
        </w:rPr>
      </w:pPr>
    </w:p>
    <w:p w:rsidR="00E155C2" w:rsidRDefault="00E155C2" w:rsidP="0088411B">
      <w:pPr>
        <w:rPr>
          <w:rFonts w:ascii="Arial" w:hAnsi="Arial" w:cs="Arial"/>
          <w:sz w:val="22"/>
          <w:szCs w:val="22"/>
        </w:rPr>
      </w:pPr>
    </w:p>
    <w:p w:rsidR="00E155C2" w:rsidRDefault="00E155C2" w:rsidP="0088411B">
      <w:pPr>
        <w:rPr>
          <w:rFonts w:ascii="Arial" w:hAnsi="Arial" w:cs="Arial"/>
          <w:sz w:val="22"/>
          <w:szCs w:val="22"/>
        </w:rPr>
      </w:pPr>
    </w:p>
    <w:p w:rsidR="00E155C2" w:rsidRDefault="00E155C2" w:rsidP="0088411B">
      <w:pPr>
        <w:rPr>
          <w:rFonts w:ascii="Arial" w:hAnsi="Arial" w:cs="Arial"/>
          <w:sz w:val="22"/>
          <w:szCs w:val="22"/>
        </w:rPr>
      </w:pPr>
    </w:p>
    <w:p w:rsidR="00E155C2" w:rsidRDefault="00E155C2" w:rsidP="0088411B">
      <w:pPr>
        <w:rPr>
          <w:rFonts w:ascii="Arial" w:hAnsi="Arial" w:cs="Arial"/>
          <w:sz w:val="22"/>
          <w:szCs w:val="22"/>
        </w:rPr>
      </w:pPr>
    </w:p>
    <w:p w:rsidR="00E155C2" w:rsidRPr="00A5054C" w:rsidRDefault="00E155C2" w:rsidP="004C110D">
      <w:pPr>
        <w:pStyle w:val="Default"/>
        <w:jc w:val="right"/>
        <w:rPr>
          <w:b/>
          <w:color w:val="auto"/>
          <w:sz w:val="28"/>
          <w:szCs w:val="28"/>
        </w:rPr>
      </w:pPr>
      <w:r>
        <w:rPr>
          <w:b/>
          <w:color w:val="auto"/>
          <w:sz w:val="28"/>
          <w:szCs w:val="28"/>
        </w:rPr>
        <w:t>APPENDIX 5</w:t>
      </w:r>
      <w:r w:rsidRPr="00A5054C">
        <w:rPr>
          <w:b/>
          <w:color w:val="auto"/>
          <w:sz w:val="28"/>
          <w:szCs w:val="28"/>
        </w:rPr>
        <w:tab/>
      </w:r>
    </w:p>
    <w:p w:rsidR="00E155C2" w:rsidRPr="00A5054C" w:rsidRDefault="00E155C2" w:rsidP="006E2A69">
      <w:pPr>
        <w:pStyle w:val="Default"/>
        <w:rPr>
          <w:b/>
          <w:color w:val="auto"/>
          <w:sz w:val="28"/>
          <w:szCs w:val="28"/>
        </w:rPr>
      </w:pPr>
    </w:p>
    <w:p w:rsidR="00E155C2" w:rsidRPr="00A5054C" w:rsidRDefault="00E155C2" w:rsidP="006E2A69">
      <w:pPr>
        <w:pStyle w:val="Default"/>
        <w:rPr>
          <w:b/>
          <w:color w:val="auto"/>
          <w:sz w:val="28"/>
          <w:szCs w:val="28"/>
        </w:rPr>
      </w:pPr>
      <w:r w:rsidRPr="00A5054C">
        <w:rPr>
          <w:b/>
          <w:color w:val="auto"/>
          <w:sz w:val="28"/>
          <w:szCs w:val="28"/>
        </w:rPr>
        <w:t>Clutter Image Rating (CIR) Tool</w:t>
      </w:r>
    </w:p>
    <w:p w:rsidR="00E155C2" w:rsidRPr="00685B84" w:rsidRDefault="00E155C2" w:rsidP="006E2A69">
      <w:pPr>
        <w:rPr>
          <w:rFonts w:ascii="Arial" w:hAnsi="Arial" w:cs="Arial"/>
          <w:sz w:val="22"/>
          <w:szCs w:val="22"/>
        </w:rPr>
      </w:pPr>
    </w:p>
    <w:p w:rsidR="00E155C2" w:rsidRDefault="00E155C2" w:rsidP="006E2A69">
      <w:pPr>
        <w:rPr>
          <w:rFonts w:ascii="Arial" w:hAnsi="Arial" w:cs="Arial"/>
          <w:sz w:val="22"/>
          <w:szCs w:val="22"/>
        </w:rPr>
      </w:pPr>
      <w:r w:rsidRPr="00685B84">
        <w:rPr>
          <w:rFonts w:ascii="Arial" w:hAnsi="Arial" w:cs="Arial"/>
          <w:sz w:val="22"/>
          <w:szCs w:val="22"/>
        </w:rPr>
        <w:t xml:space="preserve">Use the clutter image rating (CIR) </w:t>
      </w:r>
      <w:r>
        <w:rPr>
          <w:rFonts w:ascii="Arial" w:hAnsi="Arial" w:cs="Arial"/>
          <w:sz w:val="22"/>
          <w:szCs w:val="22"/>
        </w:rPr>
        <w:t xml:space="preserve">below </w:t>
      </w:r>
      <w:r w:rsidRPr="00685B84">
        <w:rPr>
          <w:rFonts w:ascii="Arial" w:hAnsi="Arial" w:cs="Arial"/>
          <w:sz w:val="22"/>
          <w:szCs w:val="22"/>
        </w:rPr>
        <w:t>to assess what level the person’s hoarding behav</w:t>
      </w:r>
      <w:r>
        <w:rPr>
          <w:rFonts w:ascii="Arial" w:hAnsi="Arial" w:cs="Arial"/>
          <w:sz w:val="22"/>
          <w:szCs w:val="22"/>
        </w:rPr>
        <w:t>ior is at.  The flow chart</w:t>
      </w:r>
      <w:r w:rsidRPr="00685B84">
        <w:rPr>
          <w:rFonts w:ascii="Arial" w:hAnsi="Arial" w:cs="Arial"/>
          <w:sz w:val="22"/>
          <w:szCs w:val="22"/>
        </w:rPr>
        <w:t xml:space="preserve"> summarizes the process to be followed.  If in doubt, please ask your supervisor/manager for assistance.  </w:t>
      </w:r>
    </w:p>
    <w:p w:rsidR="00E155C2" w:rsidRDefault="00E155C2" w:rsidP="006E2A69">
      <w:pPr>
        <w:rPr>
          <w:rFonts w:ascii="Arial" w:hAnsi="Arial" w:cs="Arial"/>
          <w:sz w:val="22"/>
          <w:szCs w:val="22"/>
        </w:rPr>
      </w:pPr>
    </w:p>
    <w:p w:rsidR="00E155C2" w:rsidRDefault="00E155C2" w:rsidP="006E2A69">
      <w:pPr>
        <w:rPr>
          <w:rFonts w:ascii="Arial" w:hAnsi="Arial" w:cs="Arial"/>
          <w:sz w:val="22"/>
          <w:szCs w:val="22"/>
        </w:rPr>
      </w:pPr>
      <w:r w:rsidRPr="00B3730F">
        <w:rPr>
          <w:rFonts w:ascii="Arial" w:hAnsi="Arial" w:cs="Arial"/>
          <w:sz w:val="22"/>
          <w:szCs w:val="22"/>
        </w:rPr>
        <w:t xml:space="preserve">First point of contact by professional with the resident: </w:t>
      </w:r>
    </w:p>
    <w:p w:rsidR="00E155C2" w:rsidRDefault="00E155C2" w:rsidP="006E2A69">
      <w:pPr>
        <w:rPr>
          <w:rFonts w:ascii="Arial" w:hAnsi="Arial" w:cs="Arial"/>
          <w:sz w:val="22"/>
          <w:szCs w:val="22"/>
        </w:rPr>
      </w:pPr>
    </w:p>
    <w:p w:rsidR="00E155C2" w:rsidRPr="00B3730F" w:rsidRDefault="00E155C2" w:rsidP="006E2A69">
      <w:pPr>
        <w:rPr>
          <w:rFonts w:ascii="Arial" w:hAnsi="Arial" w:cs="Arial"/>
          <w:sz w:val="22"/>
          <w:szCs w:val="22"/>
        </w:rPr>
      </w:pPr>
    </w:p>
    <w:p w:rsidR="00E155C2" w:rsidRPr="00685B84" w:rsidRDefault="00E155C2" w:rsidP="006E2A69">
      <w:pPr>
        <w:rPr>
          <w:rFonts w:ascii="Arial" w:hAnsi="Arial" w:cs="Arial"/>
          <w:sz w:val="22"/>
          <w:szCs w:val="22"/>
        </w:rPr>
      </w:pPr>
    </w:p>
    <w:p w:rsidR="00E155C2" w:rsidRPr="000D3B8D" w:rsidRDefault="00F40440" w:rsidP="006E2A69">
      <w:pPr>
        <w:pStyle w:val="Default"/>
        <w:rPr>
          <w:sz w:val="23"/>
          <w:szCs w:val="23"/>
        </w:rPr>
      </w:pPr>
      <w:r>
        <w:rPr>
          <w:noProof/>
          <w:sz w:val="23"/>
          <w:szCs w:val="23"/>
        </w:rPr>
        <mc:AlternateContent>
          <mc:Choice Requires="wpc">
            <w:drawing>
              <wp:inline distT="0" distB="0" distL="0" distR="0">
                <wp:extent cx="5467350" cy="4467225"/>
                <wp:effectExtent l="0" t="7620" r="1905" b="1905"/>
                <wp:docPr id="24" name="Canvas 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6" name="Text Box 4"/>
                        <wps:cNvSpPr txBox="1">
                          <a:spLocks noChangeArrowheads="1"/>
                        </wps:cNvSpPr>
                        <wps:spPr bwMode="auto">
                          <a:xfrm>
                            <a:off x="152401" y="2219312"/>
                            <a:ext cx="5200648" cy="1371608"/>
                          </a:xfrm>
                          <a:prstGeom prst="rect">
                            <a:avLst/>
                          </a:prstGeom>
                          <a:solidFill>
                            <a:srgbClr val="FFFFFF"/>
                          </a:solidFill>
                          <a:ln w="9525">
                            <a:solidFill>
                              <a:srgbClr val="000000"/>
                            </a:solidFill>
                            <a:miter lim="800000"/>
                            <a:headEnd/>
                            <a:tailEnd/>
                          </a:ln>
                        </wps:spPr>
                        <wps:txbx>
                          <w:txbxContent>
                            <w:p w:rsidR="00E155C2" w:rsidRPr="006F7051" w:rsidRDefault="00E155C2" w:rsidP="006E2A69">
                              <w:pPr>
                                <w:rPr>
                                  <w:rFonts w:ascii="Arial" w:hAnsi="Arial" w:cs="Arial"/>
                                  <w:b/>
                                  <w:color w:val="FF0000"/>
                                </w:rPr>
                              </w:pPr>
                              <w:r w:rsidRPr="006F7051">
                                <w:rPr>
                                  <w:b/>
                                  <w:color w:val="FF9900"/>
                                </w:rPr>
                                <w:t>CIR 4-6</w:t>
                              </w:r>
                              <w:r w:rsidRPr="006F7051">
                                <w:rPr>
                                  <w:b/>
                                  <w:color w:val="FF9900"/>
                                </w:rPr>
                                <w:tab/>
                              </w:r>
                              <w:r>
                                <w:rPr>
                                  <w:rFonts w:ascii="Arial" w:hAnsi="Arial" w:cs="Arial"/>
                                  <w:b/>
                                  <w:color w:val="FF9900"/>
                                </w:rPr>
                                <w:t xml:space="preserve">= </w:t>
                              </w:r>
                              <w:r w:rsidRPr="006F7051">
                                <w:rPr>
                                  <w:rFonts w:ascii="Arial" w:hAnsi="Arial" w:cs="Arial"/>
                                  <w:b/>
                                  <w:color w:val="FF9900"/>
                                </w:rPr>
                                <w:t xml:space="preserve">Medium Risk </w:t>
                              </w:r>
                              <w:r>
                                <w:rPr>
                                  <w:rFonts w:ascii="Arial" w:hAnsi="Arial" w:cs="Arial"/>
                                </w:rPr>
                                <w:t xml:space="preserve">    </w:t>
                              </w:r>
                              <w:r w:rsidRPr="006E6AB7">
                                <w:rPr>
                                  <w:rFonts w:ascii="Arial" w:hAnsi="Arial" w:cs="Arial"/>
                                </w:rPr>
                                <w:t>and</w:t>
                              </w:r>
                              <w:r w:rsidRPr="006E6AB7">
                                <w:rPr>
                                  <w:rFonts w:ascii="Arial" w:hAnsi="Arial" w:cs="Arial"/>
                                  <w:b/>
                                </w:rPr>
                                <w:t xml:space="preserve"> </w:t>
                              </w:r>
                              <w:r>
                                <w:rPr>
                                  <w:rFonts w:ascii="Arial" w:hAnsi="Arial" w:cs="Arial"/>
                                  <w:b/>
                                  <w:color w:val="FF9900"/>
                                </w:rPr>
                                <w:t xml:space="preserve">   </w:t>
                              </w:r>
                              <w:r>
                                <w:rPr>
                                  <w:rFonts w:ascii="Arial" w:hAnsi="Arial" w:cs="Arial"/>
                                  <w:b/>
                                  <w:color w:val="FF0000"/>
                                </w:rPr>
                                <w:t xml:space="preserve">CIR 7-9 = </w:t>
                              </w:r>
                              <w:r w:rsidRPr="006F7051">
                                <w:rPr>
                                  <w:rFonts w:ascii="Arial" w:hAnsi="Arial" w:cs="Arial"/>
                                  <w:b/>
                                  <w:color w:val="FF0000"/>
                                </w:rPr>
                                <w:t>High Risk</w:t>
                              </w:r>
                            </w:p>
                            <w:p w:rsidR="00E155C2" w:rsidRDefault="00E155C2" w:rsidP="006E2A69">
                              <w:pPr>
                                <w:rPr>
                                  <w:rFonts w:ascii="Arial" w:hAnsi="Arial" w:cs="Arial"/>
                                </w:rPr>
                              </w:pPr>
                            </w:p>
                            <w:p w:rsidR="00E155C2" w:rsidRDefault="00E155C2" w:rsidP="006E2A69">
                              <w:pPr>
                                <w:rPr>
                                  <w:rFonts w:ascii="Arial" w:hAnsi="Arial" w:cs="Arial"/>
                                </w:rPr>
                              </w:pPr>
                              <w:r w:rsidRPr="00CB201B">
                                <w:rPr>
                                  <w:rFonts w:ascii="Arial" w:hAnsi="Arial" w:cs="Arial"/>
                                </w:rPr>
                                <w:t>C</w:t>
                              </w:r>
                              <w:r>
                                <w:rPr>
                                  <w:rFonts w:ascii="Arial" w:hAnsi="Arial" w:cs="Arial"/>
                                </w:rPr>
                                <w:t>onvene multi-agency meeting</w:t>
                              </w:r>
                              <w:r w:rsidRPr="00CB201B">
                                <w:rPr>
                                  <w:rFonts w:ascii="Arial" w:hAnsi="Arial" w:cs="Arial"/>
                                </w:rPr>
                                <w:t>- with action plan as the outcome</w:t>
                              </w:r>
                              <w:r>
                                <w:rPr>
                                  <w:rFonts w:ascii="Arial" w:hAnsi="Arial" w:cs="Arial"/>
                                </w:rPr>
                                <w:t>.</w:t>
                              </w:r>
                            </w:p>
                            <w:p w:rsidR="00E155C2" w:rsidRPr="00CB201B" w:rsidRDefault="00E155C2" w:rsidP="006E2A69">
                              <w:pPr>
                                <w:rPr>
                                  <w:rFonts w:ascii="Arial" w:hAnsi="Arial" w:cs="Arial"/>
                                </w:rPr>
                              </w:pPr>
                              <w:r>
                                <w:rPr>
                                  <w:rFonts w:ascii="Arial" w:hAnsi="Arial" w:cs="Arial"/>
                                </w:rPr>
                                <w:t>Lead</w:t>
                              </w:r>
                              <w:r w:rsidRPr="00CB201B">
                                <w:rPr>
                                  <w:rFonts w:ascii="Arial" w:hAnsi="Arial" w:cs="Arial"/>
                                </w:rPr>
                                <w:t xml:space="preserve"> agency and roles of each party identified</w:t>
                              </w:r>
                              <w:r>
                                <w:rPr>
                                  <w:rFonts w:ascii="Arial" w:hAnsi="Arial" w:cs="Arial"/>
                                </w:rPr>
                                <w:t xml:space="preserve"> (see </w:t>
                              </w:r>
                              <w:r w:rsidRPr="00126701">
                                <w:rPr>
                                  <w:rFonts w:ascii="Arial" w:hAnsi="Arial" w:cs="Arial"/>
                                  <w:b/>
                                </w:rPr>
                                <w:t xml:space="preserve">Appendix </w:t>
                              </w:r>
                              <w:r>
                                <w:rPr>
                                  <w:rFonts w:ascii="Arial" w:hAnsi="Arial" w:cs="Arial"/>
                                  <w:b/>
                                </w:rPr>
                                <w:t xml:space="preserve">3 </w:t>
                              </w:r>
                              <w:r>
                                <w:rPr>
                                  <w:rFonts w:ascii="Arial" w:hAnsi="Arial" w:cs="Arial"/>
                                </w:rPr>
                                <w:t>for relevant agencies responses)</w:t>
                              </w:r>
                            </w:p>
                            <w:p w:rsidR="00E155C2" w:rsidRDefault="00E155C2" w:rsidP="006E2A69">
                              <w:pPr>
                                <w:rPr>
                                  <w:rFonts w:ascii="Arial" w:hAnsi="Arial" w:cs="Arial"/>
                                </w:rPr>
                              </w:pPr>
                              <w:r w:rsidRPr="00CB201B">
                                <w:rPr>
                                  <w:rFonts w:ascii="Arial" w:hAnsi="Arial" w:cs="Arial"/>
                                </w:rPr>
                                <w:t>Ascertain via MASH wh</w:t>
                              </w:r>
                              <w:r>
                                <w:rPr>
                                  <w:rFonts w:ascii="Arial" w:hAnsi="Arial" w:cs="Arial"/>
                                </w:rPr>
                                <w:t xml:space="preserve">ich </w:t>
                              </w:r>
                              <w:r w:rsidRPr="00CB201B">
                                <w:rPr>
                                  <w:rFonts w:ascii="Arial" w:hAnsi="Arial" w:cs="Arial"/>
                                </w:rPr>
                                <w:t>partners already involved</w:t>
                              </w:r>
                            </w:p>
                            <w:p w:rsidR="00E155C2" w:rsidRDefault="00E155C2" w:rsidP="006E2A69">
                              <w:pPr>
                                <w:rPr>
                                  <w:rFonts w:ascii="Arial" w:hAnsi="Arial" w:cs="Arial"/>
                                </w:rPr>
                              </w:pPr>
                            </w:p>
                            <w:p w:rsidR="00E155C2" w:rsidRPr="00CB201B" w:rsidRDefault="00E155C2" w:rsidP="006E2A69">
                              <w:pPr>
                                <w:rPr>
                                  <w:rFonts w:ascii="Arial" w:hAnsi="Arial" w:cs="Arial"/>
                                </w:rPr>
                              </w:pPr>
                              <w:r>
                                <w:rPr>
                                  <w:rFonts w:ascii="Arial" w:hAnsi="Arial" w:cs="Arial"/>
                                </w:rPr>
                                <w:t xml:space="preserve"> </w:t>
                              </w:r>
                              <w:r w:rsidRPr="006C18D7">
                                <w:rPr>
                                  <w:rFonts w:ascii="Arial" w:hAnsi="Arial" w:cs="Arial"/>
                                  <w:color w:val="FF0000"/>
                                </w:rPr>
                                <w:t>CIR 7-9</w:t>
                              </w:r>
                              <w:r>
                                <w:rPr>
                                  <w:rFonts w:ascii="Arial" w:hAnsi="Arial" w:cs="Arial"/>
                                </w:rPr>
                                <w:t xml:space="preserve"> – Consider GP and </w:t>
                              </w:r>
                              <w:r w:rsidRPr="00CB201B">
                                <w:rPr>
                                  <w:rFonts w:ascii="Arial" w:hAnsi="Arial" w:cs="Arial"/>
                                </w:rPr>
                                <w:t>mental health assessment</w:t>
                              </w:r>
                            </w:p>
                            <w:p w:rsidR="00E155C2" w:rsidRDefault="00E155C2" w:rsidP="006E2A69"/>
                          </w:txbxContent>
                        </wps:txbx>
                        <wps:bodyPr rot="0" vert="horz" wrap="square" lIns="91440" tIns="45720" rIns="91440" bIns="45720" anchor="t" anchorCtr="0" upright="1">
                          <a:noAutofit/>
                        </wps:bodyPr>
                      </wps:wsp>
                      <wps:wsp>
                        <wps:cNvPr id="21" name="Text Box 5"/>
                        <wps:cNvSpPr txBox="1">
                          <a:spLocks noChangeArrowheads="1"/>
                        </wps:cNvSpPr>
                        <wps:spPr bwMode="auto">
                          <a:xfrm>
                            <a:off x="152401" y="895305"/>
                            <a:ext cx="5200648" cy="1219207"/>
                          </a:xfrm>
                          <a:prstGeom prst="rect">
                            <a:avLst/>
                          </a:prstGeom>
                          <a:solidFill>
                            <a:srgbClr val="FFFFFF"/>
                          </a:solidFill>
                          <a:ln w="9525">
                            <a:solidFill>
                              <a:srgbClr val="000000"/>
                            </a:solidFill>
                            <a:miter lim="800000"/>
                            <a:headEnd/>
                            <a:tailEnd/>
                          </a:ln>
                        </wps:spPr>
                        <wps:txbx>
                          <w:txbxContent>
                            <w:p w:rsidR="00E155C2" w:rsidRPr="004C110D" w:rsidRDefault="00E155C2" w:rsidP="006E2A69">
                              <w:pPr>
                                <w:rPr>
                                  <w:rFonts w:ascii="Arial" w:hAnsi="Arial" w:cs="Arial"/>
                                  <w:b/>
                                  <w:color w:val="92D050"/>
                                </w:rPr>
                              </w:pPr>
                              <w:r w:rsidRPr="006F7051">
                                <w:rPr>
                                  <w:b/>
                                  <w:color w:val="92D050"/>
                                </w:rPr>
                                <w:t>CIR 1-3 = Low Risk</w:t>
                              </w:r>
                              <w:r>
                                <w:rPr>
                                  <w:rFonts w:ascii="Arial" w:hAnsi="Arial" w:cs="Arial"/>
                                </w:rPr>
                                <w:t>)</w:t>
                              </w:r>
                            </w:p>
                            <w:p w:rsidR="00E155C2" w:rsidRDefault="00E155C2" w:rsidP="006E2A69">
                              <w:pPr>
                                <w:rPr>
                                  <w:rFonts w:ascii="Arial" w:hAnsi="Arial" w:cs="Arial"/>
                                  <w:b/>
                                </w:rPr>
                              </w:pPr>
                              <w:r w:rsidRPr="00245201">
                                <w:rPr>
                                  <w:rFonts w:ascii="Arial" w:hAnsi="Arial" w:cs="Arial"/>
                                </w:rPr>
                                <w:t>Offer advice, sign post to other agencies</w:t>
                              </w:r>
                              <w:r>
                                <w:rPr>
                                  <w:rFonts w:ascii="Arial" w:hAnsi="Arial" w:cs="Arial"/>
                                </w:rPr>
                                <w:t xml:space="preserve"> (see </w:t>
                              </w:r>
                              <w:r>
                                <w:rPr>
                                  <w:rFonts w:ascii="Arial" w:hAnsi="Arial" w:cs="Arial"/>
                                  <w:b/>
                                </w:rPr>
                                <w:t>Appendix 3 and 4)</w:t>
                              </w:r>
                            </w:p>
                            <w:p w:rsidR="00E155C2" w:rsidRPr="00245201" w:rsidRDefault="00E155C2" w:rsidP="006E2A69">
                              <w:pPr>
                                <w:rPr>
                                  <w:rFonts w:ascii="Arial" w:hAnsi="Arial" w:cs="Arial"/>
                                </w:rPr>
                              </w:pPr>
                            </w:p>
                            <w:p w:rsidR="00E155C2" w:rsidRPr="00245201" w:rsidRDefault="00E155C2" w:rsidP="006E2A69">
                              <w:pPr>
                                <w:rPr>
                                  <w:rFonts w:ascii="Arial" w:hAnsi="Arial" w:cs="Arial"/>
                                </w:rPr>
                              </w:pPr>
                              <w:r w:rsidRPr="00245201">
                                <w:rPr>
                                  <w:rFonts w:ascii="Arial" w:hAnsi="Arial" w:cs="Arial"/>
                                </w:rPr>
                                <w:t>Arrange fire safety check with Cambridgeshire Fire and Rescue Service</w:t>
                              </w:r>
                            </w:p>
                            <w:p w:rsidR="00E155C2" w:rsidRPr="00245201" w:rsidRDefault="00E155C2" w:rsidP="006E2A69">
                              <w:pPr>
                                <w:rPr>
                                  <w:rFonts w:ascii="Arial" w:hAnsi="Arial" w:cs="Arial"/>
                                </w:rPr>
                              </w:pPr>
                              <w:r w:rsidRPr="00245201">
                                <w:rPr>
                                  <w:rFonts w:ascii="Arial" w:hAnsi="Arial" w:cs="Arial"/>
                                </w:rPr>
                                <w:t xml:space="preserve">Enlist person’s </w:t>
                              </w:r>
                              <w:r>
                                <w:rPr>
                                  <w:rFonts w:ascii="Arial" w:hAnsi="Arial" w:cs="Arial"/>
                                </w:rPr>
                                <w:t>supporters to help modify issue and</w:t>
                              </w:r>
                              <w:r w:rsidRPr="00245201">
                                <w:rPr>
                                  <w:rFonts w:ascii="Arial" w:hAnsi="Arial" w:cs="Arial"/>
                                </w:rPr>
                                <w:t xml:space="preserve"> prevent escalating</w:t>
                              </w:r>
                            </w:p>
                            <w:p w:rsidR="00E155C2" w:rsidRPr="00245201" w:rsidRDefault="00E155C2" w:rsidP="006E2A69">
                              <w:pPr>
                                <w:rPr>
                                  <w:rFonts w:ascii="Arial" w:hAnsi="Arial" w:cs="Arial"/>
                                </w:rPr>
                              </w:pPr>
                              <w:r w:rsidRPr="003712B2">
                                <w:rPr>
                                  <w:rFonts w:ascii="Arial" w:hAnsi="Arial" w:cs="Arial"/>
                                </w:rPr>
                                <w:t>Consider arranging an inter-agency meeting to follow up to prevent worsening</w:t>
                              </w:r>
                            </w:p>
                            <w:p w:rsidR="00E155C2" w:rsidRPr="00CB201B" w:rsidRDefault="00E155C2" w:rsidP="006E2A69">
                              <w:pPr>
                                <w:rPr>
                                  <w:rFonts w:ascii="Arial" w:hAnsi="Arial" w:cs="Arial"/>
                                  <w:color w:val="339966"/>
                                </w:rPr>
                              </w:pPr>
                            </w:p>
                            <w:p w:rsidR="00E155C2" w:rsidRDefault="00E155C2" w:rsidP="006E2A69"/>
                          </w:txbxContent>
                        </wps:txbx>
                        <wps:bodyPr rot="0" vert="horz" wrap="square" lIns="91440" tIns="45720" rIns="91440" bIns="45720" anchor="t" anchorCtr="0" upright="1">
                          <a:noAutofit/>
                        </wps:bodyPr>
                      </wps:wsp>
                      <wps:wsp>
                        <wps:cNvPr id="22" name="Text Box 8"/>
                        <wps:cNvSpPr txBox="1">
                          <a:spLocks noChangeArrowheads="1"/>
                        </wps:cNvSpPr>
                        <wps:spPr bwMode="auto">
                          <a:xfrm>
                            <a:off x="152401" y="3714721"/>
                            <a:ext cx="5200648" cy="743004"/>
                          </a:xfrm>
                          <a:prstGeom prst="rect">
                            <a:avLst/>
                          </a:prstGeom>
                          <a:solidFill>
                            <a:srgbClr val="FFFFFF"/>
                          </a:solidFill>
                          <a:ln w="9525">
                            <a:solidFill>
                              <a:srgbClr val="000000"/>
                            </a:solidFill>
                            <a:miter lim="800000"/>
                            <a:headEnd/>
                            <a:tailEnd/>
                          </a:ln>
                        </wps:spPr>
                        <wps:txbx>
                          <w:txbxContent>
                            <w:p w:rsidR="00E155C2" w:rsidRPr="006C18D7" w:rsidRDefault="00E155C2" w:rsidP="006E2A69">
                              <w:pPr>
                                <w:rPr>
                                  <w:rFonts w:ascii="Arial" w:hAnsi="Arial" w:cs="Arial"/>
                                  <w:b/>
                                </w:rPr>
                              </w:pPr>
                              <w:r w:rsidRPr="006C18D7">
                                <w:rPr>
                                  <w:b/>
                                </w:rPr>
                                <w:t>Monitor and review</w:t>
                              </w:r>
                            </w:p>
                            <w:p w:rsidR="00E155C2" w:rsidRPr="006C18D7" w:rsidRDefault="00E155C2" w:rsidP="006E2A69">
                              <w:pPr>
                                <w:rPr>
                                  <w:rFonts w:ascii="Arial" w:hAnsi="Arial" w:cs="Arial"/>
                                </w:rPr>
                              </w:pPr>
                              <w:r w:rsidRPr="006C18D7">
                                <w:rPr>
                                  <w:rFonts w:ascii="Arial" w:hAnsi="Arial" w:cs="Arial"/>
                                </w:rPr>
                                <w:t>Lead agency for the case checks progress and triggers further multi-agency meeting(s) if issues start up again or escalate</w:t>
                              </w:r>
                            </w:p>
                          </w:txbxContent>
                        </wps:txbx>
                        <wps:bodyPr rot="0" vert="horz" wrap="square" lIns="91440" tIns="45720" rIns="91440" bIns="45720" anchor="t" anchorCtr="0" upright="1">
                          <a:noAutofit/>
                        </wps:bodyPr>
                      </wps:wsp>
                      <wps:wsp>
                        <wps:cNvPr id="23" name="Text Box 9"/>
                        <wps:cNvSpPr txBox="1">
                          <a:spLocks noChangeArrowheads="1"/>
                        </wps:cNvSpPr>
                        <wps:spPr bwMode="auto">
                          <a:xfrm>
                            <a:off x="152401" y="0"/>
                            <a:ext cx="5200648" cy="752504"/>
                          </a:xfrm>
                          <a:prstGeom prst="rect">
                            <a:avLst/>
                          </a:prstGeom>
                          <a:solidFill>
                            <a:srgbClr val="FFFFFF"/>
                          </a:solidFill>
                          <a:ln w="9525">
                            <a:solidFill>
                              <a:srgbClr val="000000"/>
                            </a:solidFill>
                            <a:miter lim="800000"/>
                            <a:headEnd/>
                            <a:tailEnd/>
                          </a:ln>
                        </wps:spPr>
                        <wps:txbx>
                          <w:txbxContent>
                            <w:p w:rsidR="00E155C2" w:rsidRDefault="00E155C2" w:rsidP="006E2A69">
                              <w:pPr>
                                <w:rPr>
                                  <w:rFonts w:ascii="Arial" w:hAnsi="Arial" w:cs="Arial"/>
                                </w:rPr>
                              </w:pPr>
                              <w:r w:rsidRPr="004C110D">
                                <w:t>Conduct Risk Assessment (</w:t>
                              </w:r>
                              <w:r w:rsidRPr="004C110D">
                                <w:rPr>
                                  <w:rFonts w:ascii="Arial" w:hAnsi="Arial" w:cs="Arial"/>
                                  <w:b/>
                                </w:rPr>
                                <w:t>Appendix 11</w:t>
                              </w:r>
                              <w:r w:rsidRPr="004C110D">
                                <w:rPr>
                                  <w:rFonts w:ascii="Arial" w:hAnsi="Arial" w:cs="Arial"/>
                                </w:rPr>
                                <w:t>)</w:t>
                              </w:r>
                            </w:p>
                            <w:p w:rsidR="00E155C2" w:rsidRPr="004C110D" w:rsidRDefault="00E155C2" w:rsidP="006E2A69">
                              <w:pPr>
                                <w:rPr>
                                  <w:rFonts w:ascii="Arial" w:hAnsi="Arial" w:cs="Arial"/>
                                </w:rPr>
                              </w:pPr>
                            </w:p>
                            <w:p w:rsidR="00E155C2" w:rsidRPr="004C110D" w:rsidRDefault="00E155C2" w:rsidP="006E2A69">
                              <w:pPr>
                                <w:rPr>
                                  <w:rFonts w:ascii="Arial" w:hAnsi="Arial" w:cs="Arial"/>
                                </w:rPr>
                              </w:pPr>
                              <w:r w:rsidRPr="004C110D">
                                <w:rPr>
                                  <w:rFonts w:ascii="Arial" w:hAnsi="Arial" w:cs="Arial"/>
                                </w:rPr>
                                <w:t>Assessment using CIR - Clutter Image Rating (</w:t>
                              </w:r>
                              <w:r w:rsidRPr="004C110D">
                                <w:rPr>
                                  <w:rFonts w:ascii="Arial" w:hAnsi="Arial" w:cs="Arial"/>
                                  <w:b/>
                                </w:rPr>
                                <w:t>Appendices 6, 7 &amp; 8</w:t>
                              </w:r>
                              <w:r w:rsidRPr="004C110D">
                                <w:rPr>
                                  <w:rFonts w:ascii="Arial" w:hAnsi="Arial" w:cs="Arial"/>
                                </w:rPr>
                                <w:t>) use photographs as guidance to identify level of clutter</w:t>
                              </w:r>
                            </w:p>
                          </w:txbxContent>
                        </wps:txbx>
                        <wps:bodyPr rot="0" vert="horz" wrap="square" lIns="91440" tIns="45720" rIns="91440" bIns="45720" anchor="t" anchorCtr="0" upright="1">
                          <a:noAutofit/>
                        </wps:bodyPr>
                      </wps:wsp>
                    </wpc:wpc>
                  </a:graphicData>
                </a:graphic>
              </wp:inline>
            </w:drawing>
          </mc:Choice>
          <mc:Fallback>
            <w:pict>
              <v:group id="Canvas 2" o:spid="_x0000_s1026" editas="canvas" style="width:430.5pt;height:351.75pt;mso-position-horizontal-relative:char;mso-position-vertical-relative:line" coordsize="54673,446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4673;height:44672;visibility:visible;mso-wrap-style:square">
                  <v:fill o:detectmouseclick="t"/>
                  <v:path o:connecttype="none"/>
                </v:shape>
                <v:shapetype id="_x0000_t202" coordsize="21600,21600" o:spt="202" path="m,l,21600r21600,l21600,xe">
                  <v:stroke joinstyle="miter"/>
                  <v:path gradientshapeok="t" o:connecttype="rect"/>
                </v:shapetype>
                <v:shape id="Text Box 4" o:spid="_x0000_s1028" type="#_x0000_t202" style="position:absolute;left:1524;top:22193;width:52006;height:137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">
                  <v:textbox>
                    <w:txbxContent>
                      <w:p w:rsidR="00E155C2" w:rsidRPr="006F7051" w:rsidRDefault="00E155C2" w:rsidP="006E2A69">
                        <w:pPr>
                          <w:rPr>
                            <w:rFonts w:ascii="Arial" w:hAnsi="Arial" w:cs="Arial"/>
                            <w:b/>
                            <w:color w:val="FF0000"/>
                          </w:rPr>
                        </w:pPr>
                        <w:r w:rsidRPr="006F7051">
                          <w:rPr>
                            <w:b/>
                            <w:color w:val="FF9900"/>
                          </w:rPr>
                          <w:t>CIR 4-6</w:t>
                        </w:r>
                        <w:r w:rsidRPr="006F7051">
                          <w:rPr>
                            <w:b/>
                            <w:color w:val="FF9900"/>
                          </w:rPr>
                          <w:tab/>
                        </w:r>
                        <w:r>
                          <w:rPr>
                            <w:rFonts w:ascii="Arial" w:hAnsi="Arial" w:cs="Arial"/>
                            <w:b/>
                            <w:color w:val="FF9900"/>
                          </w:rPr>
                          <w:t xml:space="preserve">= </w:t>
                        </w:r>
                        <w:r w:rsidRPr="006F7051">
                          <w:rPr>
                            <w:rFonts w:ascii="Arial" w:hAnsi="Arial" w:cs="Arial"/>
                            <w:b/>
                            <w:color w:val="FF9900"/>
                          </w:rPr>
                          <w:t xml:space="preserve">Medium Risk </w:t>
                        </w:r>
                        <w:r>
                          <w:rPr>
                            <w:rFonts w:ascii="Arial" w:hAnsi="Arial" w:cs="Arial"/>
                          </w:rPr>
                          <w:t xml:space="preserve">    </w:t>
                        </w:r>
                        <w:r w:rsidRPr="006E6AB7">
                          <w:rPr>
                            <w:rFonts w:ascii="Arial" w:hAnsi="Arial" w:cs="Arial"/>
                          </w:rPr>
                          <w:t>and</w:t>
                        </w:r>
                        <w:r w:rsidRPr="006E6AB7">
                          <w:rPr>
                            <w:rFonts w:ascii="Arial" w:hAnsi="Arial" w:cs="Arial"/>
                            <w:b/>
                          </w:rPr>
                          <w:t xml:space="preserve"> </w:t>
                        </w:r>
                        <w:r>
                          <w:rPr>
                            <w:rFonts w:ascii="Arial" w:hAnsi="Arial" w:cs="Arial"/>
                            <w:b/>
                            <w:color w:val="FF9900"/>
                          </w:rPr>
                          <w:t xml:space="preserve">   </w:t>
                        </w:r>
                        <w:r>
                          <w:rPr>
                            <w:rFonts w:ascii="Arial" w:hAnsi="Arial" w:cs="Arial"/>
                            <w:b/>
                            <w:color w:val="FF0000"/>
                          </w:rPr>
                          <w:t xml:space="preserve">CIR 7-9 = </w:t>
                        </w:r>
                        <w:r w:rsidRPr="006F7051">
                          <w:rPr>
                            <w:rFonts w:ascii="Arial" w:hAnsi="Arial" w:cs="Arial"/>
                            <w:b/>
                            <w:color w:val="FF0000"/>
                          </w:rPr>
                          <w:t>High Risk</w:t>
                        </w:r>
                      </w:p>
                      <w:p w:rsidR="00E155C2" w:rsidRDefault="00E155C2" w:rsidP="006E2A69">
                        <w:pPr>
                          <w:rPr>
                            <w:rFonts w:ascii="Arial" w:hAnsi="Arial" w:cs="Arial"/>
                          </w:rPr>
                        </w:pPr>
                      </w:p>
                      <w:p w:rsidR="00E155C2" w:rsidRDefault="00E155C2" w:rsidP="006E2A69">
                        <w:pPr>
                          <w:rPr>
                            <w:rFonts w:ascii="Arial" w:hAnsi="Arial" w:cs="Arial"/>
                          </w:rPr>
                        </w:pPr>
                        <w:r w:rsidRPr="00CB201B">
                          <w:rPr>
                            <w:rFonts w:ascii="Arial" w:hAnsi="Arial" w:cs="Arial"/>
                          </w:rPr>
                          <w:t>C</w:t>
                        </w:r>
                        <w:r>
                          <w:rPr>
                            <w:rFonts w:ascii="Arial" w:hAnsi="Arial" w:cs="Arial"/>
                          </w:rPr>
                          <w:t>onvene multi-agency meeting</w:t>
                        </w:r>
                        <w:r w:rsidRPr="00CB201B">
                          <w:rPr>
                            <w:rFonts w:ascii="Arial" w:hAnsi="Arial" w:cs="Arial"/>
                          </w:rPr>
                          <w:t>- with action plan as the outcome</w:t>
                        </w:r>
                        <w:r>
                          <w:rPr>
                            <w:rFonts w:ascii="Arial" w:hAnsi="Arial" w:cs="Arial"/>
                          </w:rPr>
                          <w:t>.</w:t>
                        </w:r>
                      </w:p>
                      <w:p w:rsidR="00E155C2" w:rsidRPr="00CB201B" w:rsidRDefault="00E155C2" w:rsidP="006E2A69">
                        <w:pPr>
                          <w:rPr>
                            <w:rFonts w:ascii="Arial" w:hAnsi="Arial" w:cs="Arial"/>
                          </w:rPr>
                        </w:pPr>
                        <w:r>
                          <w:rPr>
                            <w:rFonts w:ascii="Arial" w:hAnsi="Arial" w:cs="Arial"/>
                          </w:rPr>
                          <w:t>Lead</w:t>
                        </w:r>
                        <w:r w:rsidRPr="00CB201B">
                          <w:rPr>
                            <w:rFonts w:ascii="Arial" w:hAnsi="Arial" w:cs="Arial"/>
                          </w:rPr>
                          <w:t xml:space="preserve"> agency and roles of each party identified</w:t>
                        </w:r>
                        <w:r>
                          <w:rPr>
                            <w:rFonts w:ascii="Arial" w:hAnsi="Arial" w:cs="Arial"/>
                          </w:rPr>
                          <w:t xml:space="preserve"> (see </w:t>
                        </w:r>
                        <w:r w:rsidRPr="00126701">
                          <w:rPr>
                            <w:rFonts w:ascii="Arial" w:hAnsi="Arial" w:cs="Arial"/>
                            <w:b/>
                          </w:rPr>
                          <w:t xml:space="preserve">Appendix </w:t>
                        </w:r>
                        <w:r>
                          <w:rPr>
                            <w:rFonts w:ascii="Arial" w:hAnsi="Arial" w:cs="Arial"/>
                            <w:b/>
                          </w:rPr>
                          <w:t xml:space="preserve">3 </w:t>
                        </w:r>
                        <w:r>
                          <w:rPr>
                            <w:rFonts w:ascii="Arial" w:hAnsi="Arial" w:cs="Arial"/>
                          </w:rPr>
                          <w:t>for relevant agencies responses)</w:t>
                        </w:r>
                      </w:p>
                      <w:p w:rsidR="00E155C2" w:rsidRDefault="00E155C2" w:rsidP="006E2A69">
                        <w:pPr>
                          <w:rPr>
                            <w:rFonts w:ascii="Arial" w:hAnsi="Arial" w:cs="Arial"/>
                          </w:rPr>
                        </w:pPr>
                        <w:r w:rsidRPr="00CB201B">
                          <w:rPr>
                            <w:rFonts w:ascii="Arial" w:hAnsi="Arial" w:cs="Arial"/>
                          </w:rPr>
                          <w:t>Ascertain via MASH wh</w:t>
                        </w:r>
                        <w:r>
                          <w:rPr>
                            <w:rFonts w:ascii="Arial" w:hAnsi="Arial" w:cs="Arial"/>
                          </w:rPr>
                          <w:t xml:space="preserve">ich </w:t>
                        </w:r>
                        <w:r w:rsidRPr="00CB201B">
                          <w:rPr>
                            <w:rFonts w:ascii="Arial" w:hAnsi="Arial" w:cs="Arial"/>
                          </w:rPr>
                          <w:t>partners already involved</w:t>
                        </w:r>
                      </w:p>
                      <w:p w:rsidR="00E155C2" w:rsidRDefault="00E155C2" w:rsidP="006E2A69">
                        <w:pPr>
                          <w:rPr>
                            <w:rFonts w:ascii="Arial" w:hAnsi="Arial" w:cs="Arial"/>
                          </w:rPr>
                        </w:pPr>
                      </w:p>
                      <w:p w:rsidR="00E155C2" w:rsidRPr="00CB201B" w:rsidRDefault="00E155C2" w:rsidP="006E2A69">
                        <w:pPr>
                          <w:rPr>
                            <w:rFonts w:ascii="Arial" w:hAnsi="Arial" w:cs="Arial"/>
                          </w:rPr>
                        </w:pPr>
                        <w:r>
                          <w:rPr>
                            <w:rFonts w:ascii="Arial" w:hAnsi="Arial" w:cs="Arial"/>
                          </w:rPr>
                          <w:t xml:space="preserve"> </w:t>
                        </w:r>
                        <w:r w:rsidRPr="006C18D7">
                          <w:rPr>
                            <w:rFonts w:ascii="Arial" w:hAnsi="Arial" w:cs="Arial"/>
                            <w:color w:val="FF0000"/>
                          </w:rPr>
                          <w:t>CIR 7-9</w:t>
                        </w:r>
                        <w:r>
                          <w:rPr>
                            <w:rFonts w:ascii="Arial" w:hAnsi="Arial" w:cs="Arial"/>
                          </w:rPr>
                          <w:t xml:space="preserve"> – Consider GP and </w:t>
                        </w:r>
                        <w:r w:rsidRPr="00CB201B">
                          <w:rPr>
                            <w:rFonts w:ascii="Arial" w:hAnsi="Arial" w:cs="Arial"/>
                          </w:rPr>
                          <w:t>mental health assessment</w:t>
                        </w:r>
                      </w:p>
                      <w:p w:rsidR="00E155C2" w:rsidRDefault="00E155C2" w:rsidP="006E2A69"/>
                    </w:txbxContent>
                  </v:textbox>
                </v:shape>
                <v:shape id="Text Box 5" o:spid="_x0000_s1029" type="#_x0000_t202" style="position:absolute;left:1524;top:8953;width:52006;height:12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">
                  <v:textbox>
                    <w:txbxContent>
                      <w:p w:rsidR="00E155C2" w:rsidRPr="004C110D" w:rsidRDefault="00E155C2" w:rsidP="006E2A69">
                        <w:pPr>
                          <w:rPr>
                            <w:rFonts w:ascii="Arial" w:hAnsi="Arial" w:cs="Arial"/>
                            <w:b/>
                            <w:color w:val="92D050"/>
                          </w:rPr>
                        </w:pPr>
                        <w:r w:rsidRPr="006F7051">
                          <w:rPr>
                            <w:b/>
                            <w:color w:val="92D050"/>
                          </w:rPr>
                          <w:t>CIR 1-3 = Low Risk</w:t>
                        </w:r>
                        <w:r>
                          <w:rPr>
                            <w:rFonts w:ascii="Arial" w:hAnsi="Arial" w:cs="Arial"/>
                          </w:rPr>
                          <w:t>)</w:t>
                        </w:r>
                      </w:p>
                      <w:p w:rsidR="00E155C2" w:rsidRDefault="00E155C2" w:rsidP="006E2A69">
                        <w:pPr>
                          <w:rPr>
                            <w:rFonts w:ascii="Arial" w:hAnsi="Arial" w:cs="Arial"/>
                            <w:b/>
                          </w:rPr>
                        </w:pPr>
                        <w:r w:rsidRPr="00245201">
                          <w:rPr>
                            <w:rFonts w:ascii="Arial" w:hAnsi="Arial" w:cs="Arial"/>
                          </w:rPr>
                          <w:t>Offer advice, sign post to other agencies</w:t>
                        </w:r>
                        <w:r>
                          <w:rPr>
                            <w:rFonts w:ascii="Arial" w:hAnsi="Arial" w:cs="Arial"/>
                          </w:rPr>
                          <w:t xml:space="preserve"> (see </w:t>
                        </w:r>
                        <w:r>
                          <w:rPr>
                            <w:rFonts w:ascii="Arial" w:hAnsi="Arial" w:cs="Arial"/>
                            <w:b/>
                          </w:rPr>
                          <w:t>Appendix 3 and 4)</w:t>
                        </w:r>
                      </w:p>
                      <w:p w:rsidR="00E155C2" w:rsidRPr="00245201" w:rsidRDefault="00E155C2" w:rsidP="006E2A69">
                        <w:pPr>
                          <w:rPr>
                            <w:rFonts w:ascii="Arial" w:hAnsi="Arial" w:cs="Arial"/>
                          </w:rPr>
                        </w:pPr>
                      </w:p>
                      <w:p w:rsidR="00E155C2" w:rsidRPr="00245201" w:rsidRDefault="00E155C2" w:rsidP="006E2A69">
                        <w:pPr>
                          <w:rPr>
                            <w:rFonts w:ascii="Arial" w:hAnsi="Arial" w:cs="Arial"/>
                          </w:rPr>
                        </w:pPr>
                        <w:r w:rsidRPr="00245201">
                          <w:rPr>
                            <w:rFonts w:ascii="Arial" w:hAnsi="Arial" w:cs="Arial"/>
                          </w:rPr>
                          <w:t>Arrange fire safety check with Cambridgeshire Fire and Rescue Service</w:t>
                        </w:r>
                      </w:p>
                      <w:p w:rsidR="00E155C2" w:rsidRPr="00245201" w:rsidRDefault="00E155C2" w:rsidP="006E2A69">
                        <w:pPr>
                          <w:rPr>
                            <w:rFonts w:ascii="Arial" w:hAnsi="Arial" w:cs="Arial"/>
                          </w:rPr>
                        </w:pPr>
                        <w:r w:rsidRPr="00245201">
                          <w:rPr>
                            <w:rFonts w:ascii="Arial" w:hAnsi="Arial" w:cs="Arial"/>
                          </w:rPr>
                          <w:t xml:space="preserve">Enlist person’s </w:t>
                        </w:r>
                        <w:r>
                          <w:rPr>
                            <w:rFonts w:ascii="Arial" w:hAnsi="Arial" w:cs="Arial"/>
                          </w:rPr>
                          <w:t>supporters to help modify issue and</w:t>
                        </w:r>
                        <w:r w:rsidRPr="00245201">
                          <w:rPr>
                            <w:rFonts w:ascii="Arial" w:hAnsi="Arial" w:cs="Arial"/>
                          </w:rPr>
                          <w:t xml:space="preserve"> prevent escalating</w:t>
                        </w:r>
                      </w:p>
                      <w:p w:rsidR="00E155C2" w:rsidRPr="00245201" w:rsidRDefault="00E155C2" w:rsidP="006E2A69">
                        <w:pPr>
                          <w:rPr>
                            <w:rFonts w:ascii="Arial" w:hAnsi="Arial" w:cs="Arial"/>
                          </w:rPr>
                        </w:pPr>
                        <w:r w:rsidRPr="003712B2">
                          <w:rPr>
                            <w:rFonts w:ascii="Arial" w:hAnsi="Arial" w:cs="Arial"/>
                          </w:rPr>
                          <w:t>Consider arranging an inter-agency meeting to follow up to prevent worsening</w:t>
                        </w:r>
                      </w:p>
                      <w:p w:rsidR="00E155C2" w:rsidRPr="00CB201B" w:rsidRDefault="00E155C2" w:rsidP="006E2A69">
                        <w:pPr>
                          <w:rPr>
                            <w:rFonts w:ascii="Arial" w:hAnsi="Arial" w:cs="Arial"/>
                            <w:color w:val="339966"/>
                          </w:rPr>
                        </w:pPr>
                      </w:p>
                      <w:p w:rsidR="00E155C2" w:rsidRDefault="00E155C2" w:rsidP="006E2A69"/>
                    </w:txbxContent>
                  </v:textbox>
                </v:shape>
                <v:shape id="Text Box 8" o:spid="_x0000_s1030" type="#_x0000_t202" style="position:absolute;left:1524;top:37147;width:52006;height:7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">
                  <v:textbox>
                    <w:txbxContent>
                      <w:p w:rsidR="00E155C2" w:rsidRPr="006C18D7" w:rsidRDefault="00E155C2" w:rsidP="006E2A69">
                        <w:pPr>
                          <w:rPr>
                            <w:rFonts w:ascii="Arial" w:hAnsi="Arial" w:cs="Arial"/>
                            <w:b/>
                          </w:rPr>
                        </w:pPr>
                        <w:r w:rsidRPr="006C18D7">
                          <w:rPr>
                            <w:b/>
                          </w:rPr>
                          <w:t>Monitor and review</w:t>
                        </w:r>
                      </w:p>
                      <w:p w:rsidR="00E155C2" w:rsidRPr="006C18D7" w:rsidRDefault="00E155C2" w:rsidP="006E2A69">
                        <w:pPr>
                          <w:rPr>
                            <w:rFonts w:ascii="Arial" w:hAnsi="Arial" w:cs="Arial"/>
                          </w:rPr>
                        </w:pPr>
                        <w:r w:rsidRPr="006C18D7">
                          <w:rPr>
                            <w:rFonts w:ascii="Arial" w:hAnsi="Arial" w:cs="Arial"/>
                          </w:rPr>
                          <w:t>Lead agency for the case checks progress and triggers further multi-agency meeting(s) if issues start up again or escalate</w:t>
                        </w:r>
                      </w:p>
                    </w:txbxContent>
                  </v:textbox>
                </v:shape>
                <v:shape id="Text Box 9" o:spid="_x0000_s1031" type="#_x0000_t202" style="position:absolute;left:1524;width:52006;height:7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">
                  <v:textbox>
                    <w:txbxContent>
                      <w:p w:rsidR="00E155C2" w:rsidRDefault="00E155C2" w:rsidP="006E2A69">
                        <w:pPr>
                          <w:rPr>
                            <w:rFonts w:ascii="Arial" w:hAnsi="Arial" w:cs="Arial"/>
                          </w:rPr>
                        </w:pPr>
                        <w:r w:rsidRPr="004C110D">
                          <w:t>Conduct Risk Assessment (</w:t>
                        </w:r>
                        <w:r w:rsidRPr="004C110D">
                          <w:rPr>
                            <w:rFonts w:ascii="Arial" w:hAnsi="Arial" w:cs="Arial"/>
                            <w:b/>
                          </w:rPr>
                          <w:t>Appendix 11</w:t>
                        </w:r>
                        <w:r w:rsidRPr="004C110D">
                          <w:rPr>
                            <w:rFonts w:ascii="Arial" w:hAnsi="Arial" w:cs="Arial"/>
                          </w:rPr>
                          <w:t>)</w:t>
                        </w:r>
                      </w:p>
                      <w:p w:rsidR="00E155C2" w:rsidRPr="004C110D" w:rsidRDefault="00E155C2" w:rsidP="006E2A69">
                        <w:pPr>
                          <w:rPr>
                            <w:rFonts w:ascii="Arial" w:hAnsi="Arial" w:cs="Arial"/>
                          </w:rPr>
                        </w:pPr>
                      </w:p>
                      <w:p w:rsidR="00E155C2" w:rsidRPr="004C110D" w:rsidRDefault="00E155C2" w:rsidP="006E2A69">
                        <w:pPr>
                          <w:rPr>
                            <w:rFonts w:ascii="Arial" w:hAnsi="Arial" w:cs="Arial"/>
                          </w:rPr>
                        </w:pPr>
                        <w:r w:rsidRPr="004C110D">
                          <w:rPr>
                            <w:rFonts w:ascii="Arial" w:hAnsi="Arial" w:cs="Arial"/>
                          </w:rPr>
                          <w:t>Assessment using CIR - Clutter Image Rating (</w:t>
                        </w:r>
                        <w:r w:rsidRPr="004C110D">
                          <w:rPr>
                            <w:rFonts w:ascii="Arial" w:hAnsi="Arial" w:cs="Arial"/>
                            <w:b/>
                          </w:rPr>
                          <w:t>Appendices 6, 7 &amp; 8</w:t>
                        </w:r>
                        <w:r w:rsidRPr="004C110D">
                          <w:rPr>
                            <w:rFonts w:ascii="Arial" w:hAnsi="Arial" w:cs="Arial"/>
                          </w:rPr>
                          <w:t>) use photographs as guidance to identify level of clutter</w:t>
                        </w:r>
                      </w:p>
                    </w:txbxContent>
                  </v:textbox>
                </v:shape>
                <w10:anchorlock/>
              </v:group>
            </w:pict>
          </mc:Fallback>
        </mc:AlternateContent>
      </w:r>
    </w:p>
    <w:p w:rsidR="00E155C2" w:rsidRDefault="00E155C2" w:rsidP="006E2A69">
      <w:pPr>
        <w:pStyle w:val="Default"/>
        <w:rPr>
          <w:b/>
          <w:bCs/>
          <w:color w:val="339966"/>
          <w:sz w:val="23"/>
          <w:szCs w:val="23"/>
        </w:rPr>
      </w:pPr>
    </w:p>
    <w:p w:rsidR="00E155C2" w:rsidRDefault="00E155C2" w:rsidP="006E2A69">
      <w:pPr>
        <w:pStyle w:val="Default"/>
        <w:rPr>
          <w:b/>
          <w:bCs/>
          <w:sz w:val="23"/>
          <w:szCs w:val="23"/>
        </w:rPr>
      </w:pPr>
    </w:p>
    <w:p w:rsidR="00E155C2" w:rsidRDefault="00E155C2" w:rsidP="006E2A69">
      <w:pPr>
        <w:pStyle w:val="Default"/>
        <w:rPr>
          <w:b/>
          <w:bCs/>
          <w:sz w:val="23"/>
          <w:szCs w:val="23"/>
        </w:rPr>
      </w:pPr>
    </w:p>
    <w:p w:rsidR="00E155C2" w:rsidRDefault="00E155C2" w:rsidP="006E2A69">
      <w:pPr>
        <w:pStyle w:val="Default"/>
        <w:rPr>
          <w:b/>
          <w:bCs/>
          <w:sz w:val="23"/>
          <w:szCs w:val="23"/>
        </w:rPr>
      </w:pPr>
    </w:p>
    <w:p w:rsidR="00E155C2" w:rsidRDefault="00E155C2" w:rsidP="006C18D7">
      <w:pPr>
        <w:pStyle w:val="Default"/>
        <w:jc w:val="center"/>
        <w:rPr>
          <w:b/>
          <w:bCs/>
          <w:color w:val="auto"/>
          <w:sz w:val="23"/>
          <w:szCs w:val="23"/>
        </w:rPr>
      </w:pPr>
      <w:r>
        <w:rPr>
          <w:b/>
          <w:bCs/>
          <w:color w:val="339966"/>
          <w:sz w:val="23"/>
          <w:szCs w:val="23"/>
        </w:rPr>
        <w:t>Images 1-3 indicate Low risk</w:t>
      </w:r>
      <w:r w:rsidRPr="003173D3">
        <w:rPr>
          <w:b/>
          <w:bCs/>
          <w:color w:val="339966"/>
          <w:sz w:val="23"/>
          <w:szCs w:val="23"/>
        </w:rPr>
        <w:t xml:space="preserve"> – self referral</w:t>
      </w:r>
    </w:p>
    <w:p w:rsidR="00E155C2" w:rsidRPr="003173D3" w:rsidRDefault="00E155C2" w:rsidP="006C18D7">
      <w:pPr>
        <w:pStyle w:val="Default"/>
        <w:jc w:val="center"/>
        <w:rPr>
          <w:color w:val="339966"/>
          <w:sz w:val="23"/>
          <w:szCs w:val="23"/>
        </w:rPr>
      </w:pPr>
    </w:p>
    <w:p w:rsidR="00E155C2" w:rsidRDefault="00E155C2" w:rsidP="006C18D7">
      <w:pPr>
        <w:pStyle w:val="Default"/>
        <w:jc w:val="center"/>
        <w:rPr>
          <w:b/>
          <w:bCs/>
          <w:color w:val="auto"/>
          <w:sz w:val="23"/>
          <w:szCs w:val="23"/>
        </w:rPr>
      </w:pPr>
      <w:r w:rsidRPr="003173D3">
        <w:rPr>
          <w:b/>
          <w:bCs/>
          <w:color w:val="FF9900"/>
          <w:sz w:val="23"/>
          <w:szCs w:val="23"/>
        </w:rPr>
        <w:t>Images 4-6 indicate Medium risk Multi-agency meeting</w:t>
      </w:r>
    </w:p>
    <w:p w:rsidR="00E155C2" w:rsidRPr="003173D3" w:rsidRDefault="00E155C2" w:rsidP="006C18D7">
      <w:pPr>
        <w:pStyle w:val="Default"/>
        <w:jc w:val="center"/>
        <w:rPr>
          <w:color w:val="FF9900"/>
          <w:sz w:val="23"/>
          <w:szCs w:val="23"/>
        </w:rPr>
      </w:pPr>
    </w:p>
    <w:p w:rsidR="00E155C2" w:rsidRDefault="00E155C2" w:rsidP="006C18D7">
      <w:pPr>
        <w:pStyle w:val="Default"/>
        <w:jc w:val="center"/>
        <w:rPr>
          <w:b/>
          <w:bCs/>
          <w:sz w:val="23"/>
          <w:szCs w:val="23"/>
        </w:rPr>
      </w:pPr>
      <w:r w:rsidRPr="003173D3">
        <w:rPr>
          <w:b/>
          <w:bCs/>
          <w:color w:val="FF0000"/>
          <w:sz w:val="23"/>
          <w:szCs w:val="23"/>
        </w:rPr>
        <w:t>Images 7-9 indicate High risk Alert 24hrs and Multi-agency meeting</w:t>
      </w:r>
    </w:p>
    <w:p w:rsidR="00E155C2" w:rsidRDefault="00E155C2" w:rsidP="006E2A69">
      <w:pPr>
        <w:pStyle w:val="Default"/>
        <w:rPr>
          <w:b/>
          <w:bCs/>
          <w:sz w:val="23"/>
          <w:szCs w:val="23"/>
        </w:rPr>
      </w:pPr>
    </w:p>
    <w:p w:rsidR="00E155C2" w:rsidRDefault="00E155C2" w:rsidP="006E2A69">
      <w:pPr>
        <w:pStyle w:val="Default"/>
        <w:rPr>
          <w:b/>
          <w:bCs/>
          <w:sz w:val="23"/>
          <w:szCs w:val="23"/>
        </w:rPr>
      </w:pPr>
    </w:p>
    <w:p w:rsidR="00E155C2" w:rsidRDefault="00E155C2" w:rsidP="006E2A69">
      <w:pPr>
        <w:pStyle w:val="Default"/>
        <w:rPr>
          <w:b/>
          <w:bCs/>
          <w:sz w:val="23"/>
          <w:szCs w:val="23"/>
        </w:rPr>
      </w:pPr>
    </w:p>
    <w:p w:rsidR="00E155C2" w:rsidRDefault="00E155C2" w:rsidP="006E2A69">
      <w:pPr>
        <w:pStyle w:val="Default"/>
        <w:rPr>
          <w:b/>
          <w:bCs/>
          <w:sz w:val="23"/>
          <w:szCs w:val="23"/>
        </w:rPr>
      </w:pPr>
    </w:p>
    <w:p w:rsidR="00E155C2" w:rsidRDefault="00E155C2" w:rsidP="002E7800">
      <w:pPr>
        <w:pStyle w:val="Default"/>
        <w:jc w:val="right"/>
        <w:rPr>
          <w:b/>
          <w:bCs/>
          <w:sz w:val="23"/>
          <w:szCs w:val="23"/>
        </w:rPr>
      </w:pPr>
      <w:r w:rsidRPr="00A5054C">
        <w:rPr>
          <w:b/>
          <w:color w:val="auto"/>
          <w:sz w:val="28"/>
          <w:szCs w:val="28"/>
        </w:rPr>
        <w:t xml:space="preserve">APPENDIX </w:t>
      </w:r>
      <w:r>
        <w:rPr>
          <w:b/>
          <w:color w:val="auto"/>
          <w:sz w:val="28"/>
          <w:szCs w:val="28"/>
        </w:rPr>
        <w:t>6</w:t>
      </w:r>
    </w:p>
    <w:p w:rsidR="00E155C2" w:rsidRDefault="00E155C2" w:rsidP="006E2A69">
      <w:pPr>
        <w:pStyle w:val="Default"/>
        <w:rPr>
          <w:b/>
          <w:bCs/>
          <w:sz w:val="23"/>
          <w:szCs w:val="23"/>
        </w:rPr>
      </w:pPr>
    </w:p>
    <w:p w:rsidR="00E155C2" w:rsidRDefault="00E155C2" w:rsidP="002E7800">
      <w:pPr>
        <w:pStyle w:val="Default"/>
        <w:jc w:val="center"/>
        <w:rPr>
          <w:b/>
          <w:color w:val="auto"/>
          <w:sz w:val="28"/>
          <w:szCs w:val="28"/>
        </w:rPr>
      </w:pPr>
      <w:r>
        <w:rPr>
          <w:b/>
          <w:color w:val="auto"/>
          <w:sz w:val="28"/>
          <w:szCs w:val="28"/>
        </w:rPr>
        <w:t>Clutter Image Rating - Bedroom</w:t>
      </w:r>
    </w:p>
    <w:p w:rsidR="00E155C2" w:rsidRDefault="00E155C2" w:rsidP="002E7800">
      <w:pPr>
        <w:pStyle w:val="Default"/>
        <w:jc w:val="center"/>
        <w:rPr>
          <w:b/>
          <w:color w:val="auto"/>
          <w:sz w:val="28"/>
          <w:szCs w:val="28"/>
        </w:rPr>
      </w:pPr>
    </w:p>
    <w:p w:rsidR="00E155C2" w:rsidRDefault="00E155C2" w:rsidP="000274EC">
      <w:pPr>
        <w:pStyle w:val="Default"/>
        <w:rPr>
          <w:b/>
          <w:color w:val="auto"/>
          <w:sz w:val="28"/>
          <w:szCs w:val="28"/>
        </w:rPr>
      </w:pPr>
    </w:p>
    <w:p w:rsidR="00F40440" w:rsidRDefault="00F40440" w:rsidP="000274EC">
      <w:pPr>
        <w:pStyle w:val="Default"/>
        <w:rPr>
          <w:b/>
          <w:color w:val="auto"/>
          <w:sz w:val="28"/>
          <w:szCs w:val="28"/>
        </w:rPr>
      </w:pPr>
    </w:p>
    <w:p w:rsidR="00F40440" w:rsidRDefault="00F40440" w:rsidP="000274EC">
      <w:pPr>
        <w:pStyle w:val="Default"/>
        <w:rPr>
          <w:b/>
          <w:color w:val="auto"/>
          <w:sz w:val="28"/>
          <w:szCs w:val="28"/>
        </w:rPr>
      </w:pPr>
    </w:p>
    <w:p w:rsidR="00E155C2" w:rsidRDefault="00F40440" w:rsidP="000274EC">
      <w:pPr>
        <w:pStyle w:val="Default"/>
        <w:rPr>
          <w:b/>
          <w:bCs/>
          <w:sz w:val="23"/>
          <w:szCs w:val="23"/>
        </w:rPr>
      </w:pPr>
      <w:r>
        <w:rPr>
          <w:noProof/>
        </w:rPr>
        <w:drawing>
          <wp:inline distT="0" distB="0" distL="0" distR="0">
            <wp:extent cx="5248275" cy="6038850"/>
            <wp:effectExtent l="0" t="0" r="9525" b="0"/>
            <wp:docPr id="1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248275" cy="6038850"/>
                    </a:xfrm>
                    <a:prstGeom prst="rect">
                      <a:avLst/>
                    </a:prstGeom>
                    <a:noFill/>
                    <a:ln>
                      <a:noFill/>
                    </a:ln>
                  </pic:spPr>
                </pic:pic>
              </a:graphicData>
            </a:graphic>
          </wp:inline>
        </w:drawing>
      </w:r>
    </w:p>
    <w:p w:rsidR="00E155C2" w:rsidRDefault="00E155C2" w:rsidP="006E2A69">
      <w:pPr>
        <w:pStyle w:val="Default"/>
        <w:rPr>
          <w:b/>
          <w:bCs/>
          <w:sz w:val="23"/>
          <w:szCs w:val="23"/>
        </w:rPr>
      </w:pPr>
    </w:p>
    <w:p w:rsidR="00E155C2" w:rsidRDefault="00E155C2" w:rsidP="006E2A69">
      <w:pPr>
        <w:pStyle w:val="Default"/>
        <w:rPr>
          <w:b/>
          <w:bCs/>
          <w:sz w:val="23"/>
          <w:szCs w:val="23"/>
        </w:rPr>
      </w:pPr>
    </w:p>
    <w:p w:rsidR="00E155C2" w:rsidRDefault="00E155C2" w:rsidP="006E2A69">
      <w:pPr>
        <w:pStyle w:val="Default"/>
        <w:rPr>
          <w:b/>
          <w:bCs/>
          <w:sz w:val="23"/>
          <w:szCs w:val="23"/>
        </w:rPr>
      </w:pPr>
    </w:p>
    <w:p w:rsidR="00E155C2" w:rsidRDefault="00E155C2" w:rsidP="006E2A69">
      <w:pPr>
        <w:pStyle w:val="Default"/>
        <w:rPr>
          <w:b/>
          <w:bCs/>
          <w:sz w:val="23"/>
          <w:szCs w:val="23"/>
        </w:rPr>
      </w:pPr>
    </w:p>
    <w:p w:rsidR="00E155C2" w:rsidRDefault="00E155C2" w:rsidP="006E2A69">
      <w:pPr>
        <w:pStyle w:val="Default"/>
        <w:rPr>
          <w:b/>
          <w:bCs/>
          <w:sz w:val="23"/>
          <w:szCs w:val="23"/>
        </w:rPr>
      </w:pPr>
    </w:p>
    <w:p w:rsidR="00F40440" w:rsidRDefault="00F40440" w:rsidP="006E2A69">
      <w:pPr>
        <w:pStyle w:val="Default"/>
        <w:rPr>
          <w:b/>
          <w:bCs/>
          <w:sz w:val="23"/>
          <w:szCs w:val="23"/>
        </w:rPr>
      </w:pPr>
    </w:p>
    <w:p w:rsidR="00E155C2" w:rsidRDefault="00E155C2" w:rsidP="006E2A69">
      <w:pPr>
        <w:pStyle w:val="Default"/>
        <w:rPr>
          <w:b/>
          <w:bCs/>
          <w:sz w:val="23"/>
          <w:szCs w:val="23"/>
        </w:rPr>
      </w:pPr>
    </w:p>
    <w:p w:rsidR="00E155C2" w:rsidRDefault="00E155C2" w:rsidP="006E2A69">
      <w:pPr>
        <w:pStyle w:val="Default"/>
        <w:rPr>
          <w:b/>
          <w:bCs/>
          <w:sz w:val="23"/>
          <w:szCs w:val="23"/>
        </w:rPr>
      </w:pPr>
    </w:p>
    <w:p w:rsidR="00E155C2" w:rsidRDefault="00E155C2" w:rsidP="002E7800">
      <w:pPr>
        <w:pStyle w:val="Default"/>
        <w:jc w:val="right"/>
        <w:rPr>
          <w:b/>
          <w:bCs/>
          <w:sz w:val="23"/>
          <w:szCs w:val="23"/>
        </w:rPr>
      </w:pPr>
      <w:r w:rsidRPr="00A5054C">
        <w:rPr>
          <w:b/>
          <w:color w:val="auto"/>
          <w:sz w:val="28"/>
          <w:szCs w:val="28"/>
        </w:rPr>
        <w:t xml:space="preserve">APPENDIX </w:t>
      </w:r>
      <w:r>
        <w:rPr>
          <w:b/>
          <w:color w:val="auto"/>
          <w:sz w:val="28"/>
          <w:szCs w:val="28"/>
        </w:rPr>
        <w:t>7</w:t>
      </w:r>
    </w:p>
    <w:p w:rsidR="00E155C2" w:rsidRDefault="00E155C2" w:rsidP="006E2A69">
      <w:pPr>
        <w:pStyle w:val="Default"/>
        <w:rPr>
          <w:b/>
          <w:bCs/>
          <w:sz w:val="23"/>
          <w:szCs w:val="23"/>
        </w:rPr>
      </w:pPr>
    </w:p>
    <w:p w:rsidR="00E155C2" w:rsidRPr="001B2E92" w:rsidRDefault="00E155C2" w:rsidP="006E2A69">
      <w:pPr>
        <w:pStyle w:val="Default"/>
        <w:rPr>
          <w:b/>
          <w:bCs/>
          <w:sz w:val="23"/>
          <w:szCs w:val="23"/>
        </w:rPr>
      </w:pPr>
    </w:p>
    <w:p w:rsidR="00E155C2" w:rsidRPr="001B2E92" w:rsidRDefault="00E155C2" w:rsidP="006E2A69">
      <w:pPr>
        <w:pStyle w:val="Default"/>
        <w:rPr>
          <w:b/>
          <w:color w:val="FF0000"/>
          <w:sz w:val="23"/>
          <w:szCs w:val="23"/>
        </w:rPr>
      </w:pPr>
    </w:p>
    <w:p w:rsidR="00E155C2" w:rsidRPr="00A5054C" w:rsidRDefault="00E155C2" w:rsidP="002E7800">
      <w:pPr>
        <w:pStyle w:val="Default"/>
        <w:jc w:val="center"/>
        <w:rPr>
          <w:b/>
          <w:color w:val="auto"/>
          <w:sz w:val="28"/>
          <w:szCs w:val="28"/>
        </w:rPr>
      </w:pPr>
      <w:r>
        <w:rPr>
          <w:b/>
          <w:color w:val="auto"/>
          <w:sz w:val="28"/>
          <w:szCs w:val="28"/>
        </w:rPr>
        <w:t>Clutter Image Rating – Living Room</w:t>
      </w:r>
    </w:p>
    <w:p w:rsidR="00E155C2" w:rsidRDefault="00E155C2" w:rsidP="000274EC">
      <w:pPr>
        <w:pStyle w:val="Default"/>
        <w:rPr>
          <w:b/>
          <w:color w:val="auto"/>
          <w:sz w:val="28"/>
          <w:szCs w:val="28"/>
        </w:rPr>
      </w:pPr>
    </w:p>
    <w:p w:rsidR="00E155C2" w:rsidRDefault="00E155C2" w:rsidP="000274EC">
      <w:pPr>
        <w:pStyle w:val="Default"/>
        <w:rPr>
          <w:b/>
          <w:color w:val="auto"/>
          <w:sz w:val="28"/>
          <w:szCs w:val="28"/>
        </w:rPr>
      </w:pPr>
    </w:p>
    <w:p w:rsidR="00E155C2" w:rsidRDefault="00F40440" w:rsidP="000274EC">
      <w:pPr>
        <w:pStyle w:val="Default"/>
        <w:rPr>
          <w:b/>
          <w:noProof/>
          <w:color w:val="auto"/>
          <w:sz w:val="28"/>
          <w:szCs w:val="28"/>
        </w:rPr>
      </w:pPr>
      <w:r>
        <w:rPr>
          <w:b/>
          <w:noProof/>
          <w:color w:val="auto"/>
          <w:sz w:val="28"/>
          <w:szCs w:val="28"/>
        </w:rPr>
        <w:drawing>
          <wp:inline distT="0" distB="0" distL="0" distR="0">
            <wp:extent cx="5248275" cy="6562725"/>
            <wp:effectExtent l="0" t="0" r="9525" b="9525"/>
            <wp:docPr id="1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248275" cy="6562725"/>
                    </a:xfrm>
                    <a:prstGeom prst="rect">
                      <a:avLst/>
                    </a:prstGeom>
                    <a:noFill/>
                    <a:ln>
                      <a:noFill/>
                    </a:ln>
                  </pic:spPr>
                </pic:pic>
              </a:graphicData>
            </a:graphic>
          </wp:inline>
        </w:drawing>
      </w:r>
    </w:p>
    <w:p w:rsidR="00E155C2" w:rsidRDefault="00E155C2" w:rsidP="000274EC">
      <w:pPr>
        <w:pStyle w:val="Default"/>
        <w:rPr>
          <w:b/>
          <w:noProof/>
          <w:color w:val="auto"/>
          <w:sz w:val="28"/>
          <w:szCs w:val="28"/>
        </w:rPr>
      </w:pPr>
    </w:p>
    <w:p w:rsidR="00F40440" w:rsidRDefault="00F40440" w:rsidP="002E7800">
      <w:pPr>
        <w:pStyle w:val="Default"/>
        <w:jc w:val="right"/>
        <w:rPr>
          <w:b/>
          <w:color w:val="auto"/>
          <w:sz w:val="28"/>
          <w:szCs w:val="28"/>
        </w:rPr>
      </w:pPr>
    </w:p>
    <w:p w:rsidR="00F40440" w:rsidRDefault="00F40440" w:rsidP="002E7800">
      <w:pPr>
        <w:pStyle w:val="Default"/>
        <w:jc w:val="right"/>
        <w:rPr>
          <w:b/>
          <w:color w:val="auto"/>
          <w:sz w:val="28"/>
          <w:szCs w:val="28"/>
        </w:rPr>
      </w:pPr>
    </w:p>
    <w:p w:rsidR="00F40440" w:rsidRDefault="00F40440" w:rsidP="002E7800">
      <w:pPr>
        <w:pStyle w:val="Default"/>
        <w:jc w:val="right"/>
        <w:rPr>
          <w:b/>
          <w:color w:val="auto"/>
          <w:sz w:val="28"/>
          <w:szCs w:val="28"/>
        </w:rPr>
      </w:pPr>
    </w:p>
    <w:p w:rsidR="00E155C2" w:rsidRDefault="00E155C2" w:rsidP="002E7800">
      <w:pPr>
        <w:pStyle w:val="Default"/>
        <w:jc w:val="right"/>
        <w:rPr>
          <w:b/>
          <w:color w:val="auto"/>
          <w:sz w:val="28"/>
          <w:szCs w:val="28"/>
        </w:rPr>
      </w:pPr>
      <w:r w:rsidRPr="00A5054C">
        <w:rPr>
          <w:b/>
          <w:color w:val="auto"/>
          <w:sz w:val="28"/>
          <w:szCs w:val="28"/>
        </w:rPr>
        <w:t xml:space="preserve">APPENDIX </w:t>
      </w:r>
      <w:r>
        <w:rPr>
          <w:b/>
          <w:color w:val="auto"/>
          <w:sz w:val="28"/>
          <w:szCs w:val="28"/>
        </w:rPr>
        <w:t xml:space="preserve">8   </w:t>
      </w:r>
    </w:p>
    <w:p w:rsidR="00E155C2" w:rsidRDefault="00E155C2" w:rsidP="000274EC">
      <w:pPr>
        <w:pStyle w:val="Default"/>
        <w:rPr>
          <w:b/>
          <w:color w:val="auto"/>
          <w:sz w:val="28"/>
          <w:szCs w:val="28"/>
        </w:rPr>
      </w:pPr>
    </w:p>
    <w:p w:rsidR="00E155C2" w:rsidRPr="00A5054C" w:rsidRDefault="00E155C2" w:rsidP="002E7800">
      <w:pPr>
        <w:pStyle w:val="Default"/>
        <w:jc w:val="center"/>
        <w:rPr>
          <w:b/>
          <w:color w:val="auto"/>
          <w:sz w:val="28"/>
          <w:szCs w:val="28"/>
        </w:rPr>
      </w:pPr>
      <w:r>
        <w:rPr>
          <w:b/>
          <w:color w:val="auto"/>
          <w:sz w:val="28"/>
          <w:szCs w:val="28"/>
        </w:rPr>
        <w:t>Clutter Image Rating - Kitchen</w:t>
      </w:r>
    </w:p>
    <w:p w:rsidR="00E155C2" w:rsidRDefault="00E155C2" w:rsidP="000274EC">
      <w:pPr>
        <w:pStyle w:val="Default"/>
        <w:rPr>
          <w:color w:val="auto"/>
          <w:sz w:val="22"/>
          <w:szCs w:val="22"/>
        </w:rPr>
      </w:pPr>
    </w:p>
    <w:p w:rsidR="00E155C2" w:rsidRDefault="00F40440" w:rsidP="000274EC">
      <w:pPr>
        <w:pStyle w:val="Default"/>
        <w:rPr>
          <w:noProof/>
          <w:color w:val="auto"/>
          <w:sz w:val="22"/>
          <w:szCs w:val="22"/>
        </w:rPr>
      </w:pPr>
      <w:r>
        <w:rPr>
          <w:noProof/>
          <w:color w:val="auto"/>
          <w:sz w:val="22"/>
          <w:szCs w:val="22"/>
        </w:rPr>
        <w:drawing>
          <wp:inline distT="0" distB="0" distL="0" distR="0">
            <wp:extent cx="5248275" cy="6905625"/>
            <wp:effectExtent l="0" t="0" r="9525" b="9525"/>
            <wp:docPr id="19"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248275" cy="6905625"/>
                    </a:xfrm>
                    <a:prstGeom prst="rect">
                      <a:avLst/>
                    </a:prstGeom>
                    <a:noFill/>
                    <a:ln>
                      <a:noFill/>
                    </a:ln>
                  </pic:spPr>
                </pic:pic>
              </a:graphicData>
            </a:graphic>
          </wp:inline>
        </w:drawing>
      </w:r>
    </w:p>
    <w:p w:rsidR="00E155C2" w:rsidRDefault="00E155C2" w:rsidP="000274EC">
      <w:pPr>
        <w:pStyle w:val="Default"/>
        <w:rPr>
          <w:noProof/>
          <w:color w:val="auto"/>
          <w:sz w:val="22"/>
          <w:szCs w:val="22"/>
        </w:rPr>
      </w:pPr>
    </w:p>
    <w:p w:rsidR="00E155C2" w:rsidRDefault="00E155C2" w:rsidP="000274EC">
      <w:pPr>
        <w:pStyle w:val="Default"/>
        <w:rPr>
          <w:noProof/>
          <w:color w:val="auto"/>
          <w:sz w:val="22"/>
          <w:szCs w:val="22"/>
        </w:rPr>
      </w:pPr>
    </w:p>
    <w:p w:rsidR="00E155C2" w:rsidRDefault="00E155C2" w:rsidP="000274EC">
      <w:pPr>
        <w:pStyle w:val="Default"/>
        <w:rPr>
          <w:noProof/>
          <w:color w:val="auto"/>
          <w:sz w:val="22"/>
          <w:szCs w:val="22"/>
        </w:rPr>
      </w:pPr>
    </w:p>
    <w:p w:rsidR="00E155C2" w:rsidRDefault="00E155C2" w:rsidP="000274EC">
      <w:pPr>
        <w:pStyle w:val="Default"/>
        <w:rPr>
          <w:noProof/>
          <w:color w:val="auto"/>
          <w:sz w:val="22"/>
          <w:szCs w:val="22"/>
        </w:rPr>
      </w:pPr>
    </w:p>
    <w:p w:rsidR="00F40440" w:rsidRDefault="00F40440" w:rsidP="000274EC">
      <w:pPr>
        <w:pStyle w:val="Default"/>
        <w:rPr>
          <w:noProof/>
          <w:color w:val="auto"/>
          <w:sz w:val="22"/>
          <w:szCs w:val="22"/>
        </w:rPr>
      </w:pPr>
    </w:p>
    <w:p w:rsidR="00F40440" w:rsidRDefault="00F40440" w:rsidP="000274EC">
      <w:pPr>
        <w:pStyle w:val="Default"/>
        <w:rPr>
          <w:noProof/>
          <w:color w:val="auto"/>
          <w:sz w:val="22"/>
          <w:szCs w:val="22"/>
        </w:rPr>
      </w:pPr>
    </w:p>
    <w:p w:rsidR="00F40440" w:rsidRDefault="00F40440" w:rsidP="000274EC">
      <w:pPr>
        <w:pStyle w:val="Default"/>
        <w:rPr>
          <w:noProof/>
          <w:color w:val="auto"/>
          <w:sz w:val="22"/>
          <w:szCs w:val="22"/>
        </w:rPr>
      </w:pPr>
    </w:p>
    <w:p w:rsidR="00E155C2" w:rsidRDefault="00E155C2" w:rsidP="000B6440">
      <w:pPr>
        <w:autoSpaceDE w:val="0"/>
        <w:autoSpaceDN w:val="0"/>
        <w:adjustRightInd w:val="0"/>
        <w:jc w:val="center"/>
        <w:outlineLvl w:val="0"/>
        <w:rPr>
          <w:rFonts w:ascii="Microsoft Sans Serif" w:hAnsi="Microsoft Sans Serif" w:cs="Verdana"/>
          <w:sz w:val="28"/>
          <w:szCs w:val="28"/>
        </w:rPr>
      </w:pPr>
      <w:r>
        <w:rPr>
          <w:rFonts w:ascii="Microsoft Sans Serif" w:hAnsi="Microsoft Sans Serif" w:cs="Verdana"/>
          <w:b/>
          <w:sz w:val="32"/>
          <w:szCs w:val="32"/>
        </w:rPr>
        <w:tab/>
      </w:r>
      <w:r>
        <w:rPr>
          <w:rFonts w:ascii="Microsoft Sans Serif" w:hAnsi="Microsoft Sans Serif" w:cs="Verdana"/>
          <w:b/>
          <w:sz w:val="32"/>
          <w:szCs w:val="32"/>
        </w:rPr>
        <w:tab/>
      </w:r>
      <w:r>
        <w:rPr>
          <w:rFonts w:ascii="Microsoft Sans Serif" w:hAnsi="Microsoft Sans Serif" w:cs="Verdana"/>
          <w:b/>
          <w:sz w:val="32"/>
          <w:szCs w:val="32"/>
        </w:rPr>
        <w:tab/>
      </w:r>
      <w:r>
        <w:rPr>
          <w:rFonts w:ascii="Microsoft Sans Serif" w:hAnsi="Microsoft Sans Serif" w:cs="Verdana"/>
          <w:b/>
          <w:sz w:val="32"/>
          <w:szCs w:val="32"/>
        </w:rPr>
        <w:tab/>
      </w:r>
      <w:r>
        <w:rPr>
          <w:rFonts w:ascii="Microsoft Sans Serif" w:hAnsi="Microsoft Sans Serif" w:cs="Verdana"/>
          <w:b/>
          <w:sz w:val="32"/>
          <w:szCs w:val="32"/>
        </w:rPr>
        <w:tab/>
      </w:r>
      <w:r>
        <w:rPr>
          <w:rFonts w:ascii="Microsoft Sans Serif" w:hAnsi="Microsoft Sans Serif" w:cs="Verdana"/>
          <w:b/>
          <w:sz w:val="32"/>
          <w:szCs w:val="32"/>
        </w:rPr>
        <w:tab/>
        <w:t xml:space="preserve">        </w:t>
      </w:r>
      <w:r>
        <w:rPr>
          <w:rFonts w:ascii="Microsoft Sans Serif" w:hAnsi="Microsoft Sans Serif" w:cs="Verdana"/>
          <w:b/>
          <w:sz w:val="32"/>
          <w:szCs w:val="32"/>
        </w:rPr>
        <w:tab/>
      </w:r>
      <w:r>
        <w:rPr>
          <w:rFonts w:ascii="Microsoft Sans Serif" w:hAnsi="Microsoft Sans Serif" w:cs="Verdana"/>
          <w:b/>
          <w:sz w:val="32"/>
          <w:szCs w:val="32"/>
        </w:rPr>
        <w:tab/>
      </w:r>
      <w:r>
        <w:rPr>
          <w:rFonts w:ascii="Microsoft Sans Serif" w:hAnsi="Microsoft Sans Serif" w:cs="Verdana"/>
          <w:b/>
          <w:sz w:val="32"/>
          <w:szCs w:val="32"/>
        </w:rPr>
        <w:tab/>
      </w:r>
      <w:r w:rsidRPr="000B6440">
        <w:rPr>
          <w:rFonts w:ascii="Microsoft Sans Serif" w:hAnsi="Microsoft Sans Serif" w:cs="Verdana"/>
          <w:sz w:val="28"/>
          <w:szCs w:val="28"/>
        </w:rPr>
        <w:t xml:space="preserve">Appendix </w:t>
      </w:r>
      <w:r>
        <w:rPr>
          <w:rFonts w:ascii="Microsoft Sans Serif" w:hAnsi="Microsoft Sans Serif" w:cs="Verdana"/>
          <w:sz w:val="28"/>
          <w:szCs w:val="28"/>
        </w:rPr>
        <w:t>9(a)</w:t>
      </w:r>
    </w:p>
    <w:p w:rsidR="00E155C2" w:rsidRDefault="00E155C2" w:rsidP="000B6440">
      <w:pPr>
        <w:autoSpaceDE w:val="0"/>
        <w:autoSpaceDN w:val="0"/>
        <w:adjustRightInd w:val="0"/>
        <w:jc w:val="center"/>
        <w:outlineLvl w:val="0"/>
        <w:rPr>
          <w:rFonts w:ascii="Microsoft Sans Serif" w:hAnsi="Microsoft Sans Serif" w:cs="Verdana"/>
          <w:sz w:val="28"/>
          <w:szCs w:val="28"/>
        </w:rPr>
      </w:pPr>
    </w:p>
    <w:p w:rsidR="00E155C2" w:rsidRPr="007C50E9" w:rsidRDefault="00E155C2" w:rsidP="007C50E9">
      <w:pPr>
        <w:pStyle w:val="NoSpacing"/>
        <w:jc w:val="center"/>
        <w:outlineLvl w:val="0"/>
        <w:rPr>
          <w:rFonts w:ascii="Arial" w:hAnsi="Arial" w:cs="Arial"/>
          <w:b/>
          <w:sz w:val="32"/>
          <w:szCs w:val="32"/>
        </w:rPr>
      </w:pPr>
      <w:r w:rsidRPr="007C50E9">
        <w:rPr>
          <w:rFonts w:ascii="Arial" w:hAnsi="Arial" w:cs="Arial"/>
          <w:b/>
          <w:sz w:val="32"/>
          <w:szCs w:val="32"/>
        </w:rPr>
        <w:t>Mind in Cambridgeshire</w:t>
      </w:r>
    </w:p>
    <w:p w:rsidR="00E155C2" w:rsidRPr="007C50E9" w:rsidRDefault="00E155C2" w:rsidP="007C50E9">
      <w:pPr>
        <w:pStyle w:val="NoSpacing"/>
        <w:jc w:val="center"/>
        <w:outlineLvl w:val="0"/>
        <w:rPr>
          <w:rFonts w:ascii="Arial" w:hAnsi="Arial" w:cs="Arial"/>
          <w:b/>
          <w:sz w:val="32"/>
          <w:szCs w:val="32"/>
        </w:rPr>
      </w:pPr>
      <w:r w:rsidRPr="007C50E9">
        <w:rPr>
          <w:rFonts w:ascii="Arial" w:hAnsi="Arial" w:cs="Arial"/>
          <w:b/>
          <w:sz w:val="32"/>
          <w:szCs w:val="32"/>
        </w:rPr>
        <w:t>S2R Criteria</w:t>
      </w:r>
    </w:p>
    <w:p w:rsidR="00E155C2" w:rsidRDefault="00E155C2" w:rsidP="007C50E9">
      <w:pPr>
        <w:pStyle w:val="NoSpacing"/>
        <w:jc w:val="center"/>
        <w:outlineLvl w:val="0"/>
        <w:rPr>
          <w:rFonts w:ascii="Arial" w:hAnsi="Arial" w:cs="Arial"/>
          <w:sz w:val="24"/>
          <w:szCs w:val="24"/>
        </w:rPr>
      </w:pPr>
      <w:r w:rsidRPr="007C50E9">
        <w:rPr>
          <w:rFonts w:ascii="Arial" w:hAnsi="Arial" w:cs="Arial"/>
          <w:sz w:val="24"/>
          <w:szCs w:val="24"/>
        </w:rPr>
        <w:t>(Support to Recover programme)</w:t>
      </w:r>
    </w:p>
    <w:p w:rsidR="00E155C2" w:rsidRDefault="00E155C2" w:rsidP="007C50E9">
      <w:pPr>
        <w:pStyle w:val="NoSpacing"/>
        <w:jc w:val="center"/>
        <w:outlineLvl w:val="0"/>
        <w:rPr>
          <w:rFonts w:ascii="Arial" w:hAnsi="Arial" w:cs="Arial"/>
          <w:sz w:val="24"/>
          <w:szCs w:val="24"/>
        </w:rPr>
      </w:pPr>
    </w:p>
    <w:p w:rsidR="00E155C2" w:rsidRPr="007C50E9" w:rsidRDefault="00E155C2" w:rsidP="007C50E9">
      <w:pPr>
        <w:pStyle w:val="NoSpacing"/>
        <w:outlineLvl w:val="0"/>
        <w:rPr>
          <w:rFonts w:ascii="Arial" w:hAnsi="Arial" w:cs="Arial"/>
          <w:sz w:val="24"/>
          <w:szCs w:val="24"/>
        </w:rPr>
      </w:pPr>
    </w:p>
    <w:p w:rsidR="00E155C2" w:rsidRPr="00052FB9" w:rsidRDefault="00E155C2" w:rsidP="007C50E9">
      <w:pPr>
        <w:pStyle w:val="NoSpacing"/>
        <w:rPr>
          <w:rFonts w:ascii="Arial" w:hAnsi="Arial" w:cs="Arial"/>
          <w:sz w:val="24"/>
          <w:szCs w:val="24"/>
        </w:rPr>
      </w:pPr>
      <w:r w:rsidRPr="00052FB9">
        <w:rPr>
          <w:rFonts w:ascii="Arial" w:hAnsi="Arial" w:cs="Arial"/>
          <w:b/>
          <w:sz w:val="28"/>
          <w:szCs w:val="28"/>
        </w:rPr>
        <w:t>Basic Eligibility Criteria</w:t>
      </w:r>
      <w:r>
        <w:rPr>
          <w:rFonts w:ascii="Arial" w:hAnsi="Arial" w:cs="Arial"/>
          <w:b/>
          <w:sz w:val="28"/>
          <w:szCs w:val="28"/>
        </w:rPr>
        <w:t xml:space="preserve">: </w:t>
      </w:r>
      <w:r w:rsidRPr="00052FB9">
        <w:rPr>
          <w:rFonts w:ascii="Arial" w:hAnsi="Arial" w:cs="Arial"/>
          <w:sz w:val="28"/>
          <w:szCs w:val="28"/>
        </w:rPr>
        <w:t>(</w:t>
      </w:r>
      <w:r w:rsidRPr="00052FB9">
        <w:rPr>
          <w:rFonts w:ascii="Arial" w:hAnsi="Arial" w:cs="Arial"/>
          <w:sz w:val="24"/>
          <w:szCs w:val="24"/>
        </w:rPr>
        <w:t>To engage and commence in S2R)</w:t>
      </w:r>
    </w:p>
    <w:p w:rsidR="00E155C2" w:rsidRDefault="00E155C2" w:rsidP="00052FB9">
      <w:pPr>
        <w:pStyle w:val="NoSpacing"/>
        <w:ind w:left="360"/>
        <w:rPr>
          <w:rFonts w:ascii="Arial" w:hAnsi="Arial" w:cs="Arial"/>
          <w:sz w:val="24"/>
          <w:szCs w:val="24"/>
        </w:rPr>
      </w:pPr>
    </w:p>
    <w:p w:rsidR="00E155C2" w:rsidRPr="00052FB9" w:rsidRDefault="00E155C2" w:rsidP="007C50E9">
      <w:pPr>
        <w:pStyle w:val="NoSpacing"/>
        <w:numPr>
          <w:ilvl w:val="0"/>
          <w:numId w:val="42"/>
        </w:numPr>
        <w:rPr>
          <w:rFonts w:ascii="Arial" w:hAnsi="Arial" w:cs="Arial"/>
          <w:sz w:val="24"/>
          <w:szCs w:val="24"/>
        </w:rPr>
      </w:pPr>
      <w:r w:rsidRPr="00052FB9">
        <w:rPr>
          <w:rFonts w:ascii="Arial" w:hAnsi="Arial" w:cs="Arial"/>
          <w:sz w:val="24"/>
          <w:szCs w:val="24"/>
        </w:rPr>
        <w:t xml:space="preserve">Live in Cambridgeshire </w:t>
      </w:r>
    </w:p>
    <w:p w:rsidR="00E155C2" w:rsidRPr="00052FB9" w:rsidRDefault="00E155C2" w:rsidP="007C50E9">
      <w:pPr>
        <w:pStyle w:val="NoSpacing"/>
        <w:numPr>
          <w:ilvl w:val="0"/>
          <w:numId w:val="42"/>
        </w:numPr>
        <w:rPr>
          <w:rFonts w:ascii="Arial" w:hAnsi="Arial" w:cs="Arial"/>
          <w:sz w:val="24"/>
          <w:szCs w:val="24"/>
        </w:rPr>
      </w:pPr>
      <w:r w:rsidRPr="00052FB9">
        <w:rPr>
          <w:rFonts w:ascii="Arial" w:hAnsi="Arial" w:cs="Arial"/>
          <w:sz w:val="24"/>
          <w:szCs w:val="24"/>
        </w:rPr>
        <w:t>Be aged 16 or above</w:t>
      </w:r>
    </w:p>
    <w:p w:rsidR="00E155C2" w:rsidRPr="00052FB9" w:rsidRDefault="00E155C2" w:rsidP="007C50E9">
      <w:pPr>
        <w:pStyle w:val="NoSpacing"/>
        <w:numPr>
          <w:ilvl w:val="0"/>
          <w:numId w:val="42"/>
        </w:numPr>
        <w:rPr>
          <w:rFonts w:ascii="Arial" w:hAnsi="Arial" w:cs="Arial"/>
          <w:sz w:val="24"/>
          <w:szCs w:val="24"/>
        </w:rPr>
      </w:pPr>
      <w:r w:rsidRPr="00052FB9">
        <w:rPr>
          <w:rFonts w:ascii="Arial" w:hAnsi="Arial" w:cs="Arial"/>
          <w:sz w:val="24"/>
          <w:szCs w:val="24"/>
        </w:rPr>
        <w:t>Be willing and able to engage in the Support provided</w:t>
      </w:r>
    </w:p>
    <w:p w:rsidR="00E155C2" w:rsidRPr="00052FB9" w:rsidRDefault="00E155C2" w:rsidP="007C50E9">
      <w:pPr>
        <w:pStyle w:val="NoSpacing"/>
        <w:numPr>
          <w:ilvl w:val="0"/>
          <w:numId w:val="42"/>
        </w:numPr>
        <w:rPr>
          <w:rFonts w:ascii="Arial" w:hAnsi="Arial" w:cs="Arial"/>
          <w:sz w:val="24"/>
          <w:szCs w:val="24"/>
        </w:rPr>
      </w:pPr>
      <w:r w:rsidRPr="00052FB9">
        <w:rPr>
          <w:rFonts w:ascii="Arial" w:hAnsi="Arial" w:cs="Arial"/>
          <w:sz w:val="24"/>
          <w:szCs w:val="24"/>
        </w:rPr>
        <w:t>Be able to tolerate some challenges that we encourage Individuals to face</w:t>
      </w:r>
    </w:p>
    <w:p w:rsidR="00E155C2" w:rsidRPr="00052FB9" w:rsidRDefault="00E155C2" w:rsidP="007C50E9">
      <w:pPr>
        <w:pStyle w:val="NoSpacing"/>
        <w:numPr>
          <w:ilvl w:val="0"/>
          <w:numId w:val="42"/>
        </w:numPr>
        <w:rPr>
          <w:rFonts w:ascii="Arial" w:hAnsi="Arial" w:cs="Arial"/>
          <w:sz w:val="24"/>
          <w:szCs w:val="24"/>
        </w:rPr>
      </w:pPr>
      <w:r w:rsidRPr="00052FB9">
        <w:rPr>
          <w:rFonts w:ascii="Arial" w:hAnsi="Arial" w:cs="Arial"/>
          <w:sz w:val="24"/>
          <w:szCs w:val="24"/>
        </w:rPr>
        <w:t>Be willing to explore making changes in their life</w:t>
      </w:r>
    </w:p>
    <w:p w:rsidR="00E155C2" w:rsidRDefault="00E155C2" w:rsidP="007C50E9">
      <w:pPr>
        <w:pStyle w:val="NoSpacing"/>
        <w:numPr>
          <w:ilvl w:val="0"/>
          <w:numId w:val="42"/>
        </w:numPr>
        <w:rPr>
          <w:rFonts w:ascii="Arial" w:hAnsi="Arial" w:cs="Arial"/>
          <w:sz w:val="24"/>
          <w:szCs w:val="24"/>
        </w:rPr>
      </w:pPr>
      <w:r w:rsidRPr="00052FB9">
        <w:rPr>
          <w:rFonts w:ascii="Arial" w:hAnsi="Arial" w:cs="Arial"/>
          <w:sz w:val="24"/>
          <w:szCs w:val="24"/>
        </w:rPr>
        <w:t>To have not been violent towards another person within the last</w:t>
      </w:r>
    </w:p>
    <w:p w:rsidR="00E155C2" w:rsidRPr="00052FB9" w:rsidRDefault="00E155C2" w:rsidP="00052FB9">
      <w:pPr>
        <w:pStyle w:val="NoSpacing"/>
        <w:ind w:left="360"/>
        <w:rPr>
          <w:rFonts w:ascii="Arial" w:hAnsi="Arial" w:cs="Arial"/>
          <w:sz w:val="24"/>
          <w:szCs w:val="24"/>
        </w:rPr>
      </w:pPr>
      <w:r>
        <w:rPr>
          <w:rFonts w:ascii="Arial" w:hAnsi="Arial" w:cs="Arial"/>
          <w:sz w:val="24"/>
          <w:szCs w:val="24"/>
        </w:rPr>
        <w:t xml:space="preserve">     </w:t>
      </w:r>
      <w:r w:rsidRPr="00052FB9">
        <w:rPr>
          <w:rFonts w:ascii="Arial" w:hAnsi="Arial" w:cs="Arial"/>
          <w:sz w:val="24"/>
          <w:szCs w:val="24"/>
        </w:rPr>
        <w:t xml:space="preserve"> 6 months</w:t>
      </w:r>
    </w:p>
    <w:p w:rsidR="00E155C2" w:rsidRPr="00052FB9" w:rsidRDefault="00E155C2" w:rsidP="007C50E9">
      <w:pPr>
        <w:pStyle w:val="NoSpacing"/>
        <w:numPr>
          <w:ilvl w:val="0"/>
          <w:numId w:val="42"/>
        </w:numPr>
        <w:rPr>
          <w:rFonts w:ascii="Arial" w:hAnsi="Arial" w:cs="Arial"/>
          <w:sz w:val="24"/>
          <w:szCs w:val="24"/>
        </w:rPr>
      </w:pPr>
      <w:r w:rsidRPr="00052FB9">
        <w:rPr>
          <w:rFonts w:ascii="Arial" w:hAnsi="Arial" w:cs="Arial"/>
          <w:sz w:val="24"/>
          <w:szCs w:val="24"/>
        </w:rPr>
        <w:t>Is not currently in Hospital Care</w:t>
      </w:r>
    </w:p>
    <w:p w:rsidR="00E155C2" w:rsidRDefault="00E155C2" w:rsidP="007C50E9">
      <w:pPr>
        <w:pStyle w:val="NoSpacing"/>
        <w:rPr>
          <w:rFonts w:ascii="Street Corner" w:hAnsi="Street Corner"/>
          <w:sz w:val="20"/>
          <w:szCs w:val="20"/>
        </w:rPr>
      </w:pPr>
    </w:p>
    <w:p w:rsidR="00E155C2" w:rsidRPr="00052FB9" w:rsidRDefault="00E155C2" w:rsidP="007C50E9">
      <w:pPr>
        <w:pStyle w:val="NoSpacing"/>
        <w:rPr>
          <w:rFonts w:ascii="Arial" w:hAnsi="Arial" w:cs="Arial"/>
          <w:sz w:val="24"/>
          <w:szCs w:val="24"/>
        </w:rPr>
      </w:pPr>
    </w:p>
    <w:p w:rsidR="00E155C2" w:rsidRDefault="00E155C2" w:rsidP="007C50E9">
      <w:pPr>
        <w:pStyle w:val="NoSpacing"/>
        <w:rPr>
          <w:rFonts w:ascii="Arial" w:hAnsi="Arial" w:cs="Arial"/>
          <w:b/>
          <w:sz w:val="28"/>
          <w:szCs w:val="28"/>
        </w:rPr>
      </w:pPr>
      <w:r w:rsidRPr="00052FB9">
        <w:rPr>
          <w:rFonts w:ascii="Arial" w:hAnsi="Arial" w:cs="Arial"/>
          <w:b/>
          <w:sz w:val="28"/>
          <w:szCs w:val="28"/>
        </w:rPr>
        <w:t>Triage:</w:t>
      </w:r>
    </w:p>
    <w:p w:rsidR="00E155C2" w:rsidRPr="00052FB9" w:rsidRDefault="00E155C2" w:rsidP="007C50E9">
      <w:pPr>
        <w:pStyle w:val="NoSpacing"/>
        <w:rPr>
          <w:rFonts w:ascii="Arial" w:hAnsi="Arial" w:cs="Arial"/>
          <w:b/>
          <w:sz w:val="28"/>
          <w:szCs w:val="28"/>
        </w:rPr>
      </w:pPr>
    </w:p>
    <w:p w:rsidR="00E155C2" w:rsidRPr="00052FB9" w:rsidRDefault="00E155C2" w:rsidP="007C50E9">
      <w:pPr>
        <w:pStyle w:val="NoSpacing"/>
        <w:numPr>
          <w:ilvl w:val="0"/>
          <w:numId w:val="43"/>
        </w:numPr>
        <w:rPr>
          <w:rFonts w:ascii="Arial" w:hAnsi="Arial" w:cs="Arial"/>
          <w:sz w:val="24"/>
          <w:szCs w:val="24"/>
        </w:rPr>
      </w:pPr>
      <w:r w:rsidRPr="00052FB9">
        <w:rPr>
          <w:rFonts w:ascii="Arial" w:hAnsi="Arial" w:cs="Arial"/>
          <w:sz w:val="24"/>
          <w:szCs w:val="24"/>
        </w:rPr>
        <w:t xml:space="preserve">Referrals can be made from any </w:t>
      </w:r>
      <w:r>
        <w:rPr>
          <w:rFonts w:ascii="Arial" w:hAnsi="Arial" w:cs="Arial"/>
          <w:sz w:val="24"/>
          <w:szCs w:val="24"/>
        </w:rPr>
        <w:t>p</w:t>
      </w:r>
      <w:r w:rsidRPr="00052FB9">
        <w:rPr>
          <w:rFonts w:ascii="Arial" w:hAnsi="Arial" w:cs="Arial"/>
          <w:sz w:val="24"/>
          <w:szCs w:val="24"/>
        </w:rPr>
        <w:t>rofessional involved in the care of an Individual via our Referral form; an assessment will not be done until the Funding has been approved.</w:t>
      </w:r>
    </w:p>
    <w:p w:rsidR="00E155C2" w:rsidRPr="00052FB9" w:rsidRDefault="00E155C2" w:rsidP="007C50E9">
      <w:pPr>
        <w:pStyle w:val="NoSpacing"/>
        <w:numPr>
          <w:ilvl w:val="0"/>
          <w:numId w:val="43"/>
        </w:numPr>
        <w:rPr>
          <w:rFonts w:ascii="Arial" w:hAnsi="Arial" w:cs="Arial"/>
          <w:sz w:val="24"/>
          <w:szCs w:val="24"/>
        </w:rPr>
      </w:pPr>
      <w:r w:rsidRPr="00052FB9">
        <w:rPr>
          <w:rFonts w:ascii="Arial" w:hAnsi="Arial" w:cs="Arial"/>
          <w:sz w:val="24"/>
          <w:szCs w:val="24"/>
        </w:rPr>
        <w:t>Referrals are accepted from persons wishing to self-refer and self-fund</w:t>
      </w:r>
    </w:p>
    <w:p w:rsidR="00E155C2" w:rsidRDefault="00E155C2" w:rsidP="000B6440">
      <w:pPr>
        <w:autoSpaceDE w:val="0"/>
        <w:autoSpaceDN w:val="0"/>
        <w:adjustRightInd w:val="0"/>
        <w:jc w:val="center"/>
        <w:outlineLvl w:val="0"/>
        <w:rPr>
          <w:rFonts w:ascii="Microsoft Sans Serif" w:hAnsi="Microsoft Sans Serif" w:cs="Verdana"/>
          <w:sz w:val="28"/>
          <w:szCs w:val="28"/>
        </w:rPr>
      </w:pPr>
    </w:p>
    <w:p w:rsidR="00E155C2" w:rsidRPr="00052FB9" w:rsidRDefault="00E155C2" w:rsidP="000B6440">
      <w:pPr>
        <w:autoSpaceDE w:val="0"/>
        <w:autoSpaceDN w:val="0"/>
        <w:adjustRightInd w:val="0"/>
        <w:jc w:val="center"/>
        <w:outlineLvl w:val="0"/>
        <w:rPr>
          <w:rFonts w:ascii="Microsoft Sans Serif" w:hAnsi="Microsoft Sans Serif" w:cs="Verdana"/>
          <w:b/>
          <w:sz w:val="28"/>
          <w:szCs w:val="28"/>
        </w:rPr>
      </w:pPr>
    </w:p>
    <w:p w:rsidR="00E155C2" w:rsidRPr="00052FB9" w:rsidRDefault="00E155C2" w:rsidP="007C50E9">
      <w:pPr>
        <w:rPr>
          <w:rFonts w:ascii="Arial" w:hAnsi="Arial" w:cs="Arial"/>
          <w:b/>
          <w:sz w:val="28"/>
          <w:szCs w:val="28"/>
        </w:rPr>
      </w:pPr>
      <w:r w:rsidRPr="00052FB9">
        <w:rPr>
          <w:rFonts w:ascii="Arial" w:hAnsi="Arial" w:cs="Arial"/>
          <w:b/>
          <w:sz w:val="28"/>
          <w:szCs w:val="28"/>
        </w:rPr>
        <w:t>Assessment:</w:t>
      </w:r>
    </w:p>
    <w:p w:rsidR="00E155C2" w:rsidRPr="00052FB9" w:rsidRDefault="00E155C2" w:rsidP="007C50E9">
      <w:pPr>
        <w:rPr>
          <w:rFonts w:ascii="Arial" w:hAnsi="Arial" w:cs="Arial"/>
          <w:sz w:val="24"/>
          <w:szCs w:val="24"/>
        </w:rPr>
      </w:pPr>
    </w:p>
    <w:p w:rsidR="00E155C2" w:rsidRPr="00052FB9" w:rsidRDefault="00E155C2" w:rsidP="007C50E9">
      <w:pPr>
        <w:rPr>
          <w:rFonts w:ascii="Arial" w:hAnsi="Arial" w:cs="Arial"/>
          <w:sz w:val="24"/>
          <w:szCs w:val="24"/>
        </w:rPr>
      </w:pPr>
      <w:r w:rsidRPr="00052FB9">
        <w:rPr>
          <w:rFonts w:ascii="Arial" w:hAnsi="Arial" w:cs="Arial"/>
          <w:sz w:val="24"/>
          <w:szCs w:val="24"/>
        </w:rPr>
        <w:t xml:space="preserve">In order to ensure </w:t>
      </w:r>
      <w:r>
        <w:rPr>
          <w:rFonts w:ascii="Arial" w:hAnsi="Arial" w:cs="Arial"/>
          <w:sz w:val="24"/>
          <w:szCs w:val="24"/>
        </w:rPr>
        <w:t>that i</w:t>
      </w:r>
      <w:r w:rsidRPr="00052FB9">
        <w:rPr>
          <w:rFonts w:ascii="Arial" w:hAnsi="Arial" w:cs="Arial"/>
          <w:sz w:val="24"/>
          <w:szCs w:val="24"/>
        </w:rPr>
        <w:t>ndividuals receive support suitable to their needs and understand how the S2R service works a Home Assessment will be provided to view the following:</w:t>
      </w:r>
    </w:p>
    <w:p w:rsidR="00E155C2" w:rsidRPr="00052FB9" w:rsidRDefault="00E155C2" w:rsidP="007C50E9">
      <w:pPr>
        <w:rPr>
          <w:rFonts w:ascii="Arial" w:hAnsi="Arial" w:cs="Arial"/>
          <w:sz w:val="24"/>
          <w:szCs w:val="24"/>
        </w:rPr>
      </w:pPr>
    </w:p>
    <w:p w:rsidR="00E155C2" w:rsidRPr="00052FB9" w:rsidRDefault="00E155C2" w:rsidP="007C50E9">
      <w:pPr>
        <w:pStyle w:val="ListParagraph"/>
        <w:numPr>
          <w:ilvl w:val="0"/>
          <w:numId w:val="45"/>
        </w:numPr>
        <w:contextualSpacing/>
        <w:rPr>
          <w:rFonts w:ascii="Arial" w:hAnsi="Arial" w:cs="Arial"/>
          <w:sz w:val="24"/>
          <w:szCs w:val="24"/>
        </w:rPr>
      </w:pPr>
      <w:r w:rsidRPr="00052FB9">
        <w:rPr>
          <w:rFonts w:ascii="Arial" w:hAnsi="Arial" w:cs="Arial"/>
          <w:sz w:val="24"/>
          <w:szCs w:val="24"/>
        </w:rPr>
        <w:t>Environmental Risks are assessed</w:t>
      </w:r>
    </w:p>
    <w:p w:rsidR="00E155C2" w:rsidRPr="00052FB9" w:rsidRDefault="00E155C2" w:rsidP="007C50E9">
      <w:pPr>
        <w:numPr>
          <w:ilvl w:val="0"/>
          <w:numId w:val="44"/>
        </w:numPr>
        <w:rPr>
          <w:rFonts w:ascii="Arial" w:hAnsi="Arial" w:cs="Arial"/>
          <w:sz w:val="24"/>
          <w:szCs w:val="24"/>
        </w:rPr>
      </w:pPr>
      <w:r w:rsidRPr="00052FB9">
        <w:rPr>
          <w:rFonts w:ascii="Arial" w:hAnsi="Arial" w:cs="Arial"/>
          <w:sz w:val="24"/>
          <w:szCs w:val="24"/>
        </w:rPr>
        <w:t xml:space="preserve">Significant risk to self or others </w:t>
      </w:r>
    </w:p>
    <w:p w:rsidR="00E155C2" w:rsidRPr="00052FB9" w:rsidRDefault="00E155C2" w:rsidP="007C50E9">
      <w:pPr>
        <w:numPr>
          <w:ilvl w:val="0"/>
          <w:numId w:val="44"/>
        </w:numPr>
        <w:rPr>
          <w:rFonts w:ascii="Arial" w:hAnsi="Arial" w:cs="Arial"/>
          <w:sz w:val="24"/>
          <w:szCs w:val="24"/>
        </w:rPr>
      </w:pPr>
      <w:r w:rsidRPr="00052FB9">
        <w:rPr>
          <w:rFonts w:ascii="Arial" w:hAnsi="Arial" w:cs="Arial"/>
          <w:sz w:val="24"/>
          <w:szCs w:val="24"/>
        </w:rPr>
        <w:t>Alcohol/substance use which would interfere with ability to engage consistently</w:t>
      </w:r>
    </w:p>
    <w:p w:rsidR="00E155C2" w:rsidRPr="00052FB9" w:rsidRDefault="00E155C2" w:rsidP="007C50E9">
      <w:pPr>
        <w:numPr>
          <w:ilvl w:val="0"/>
          <w:numId w:val="44"/>
        </w:numPr>
        <w:rPr>
          <w:rFonts w:ascii="Arial" w:hAnsi="Arial" w:cs="Arial"/>
          <w:sz w:val="24"/>
          <w:szCs w:val="24"/>
        </w:rPr>
      </w:pPr>
      <w:r w:rsidRPr="00052FB9">
        <w:rPr>
          <w:rFonts w:ascii="Arial" w:hAnsi="Arial" w:cs="Arial"/>
          <w:sz w:val="24"/>
          <w:szCs w:val="24"/>
        </w:rPr>
        <w:t>A snapshot of the situation in real time</w:t>
      </w:r>
    </w:p>
    <w:p w:rsidR="00E155C2" w:rsidRDefault="00E155C2" w:rsidP="000B6440">
      <w:pPr>
        <w:autoSpaceDE w:val="0"/>
        <w:autoSpaceDN w:val="0"/>
        <w:adjustRightInd w:val="0"/>
        <w:jc w:val="center"/>
        <w:outlineLvl w:val="0"/>
        <w:rPr>
          <w:rFonts w:ascii="Microsoft Sans Serif" w:hAnsi="Microsoft Sans Serif" w:cs="Verdana"/>
          <w:sz w:val="28"/>
          <w:szCs w:val="28"/>
        </w:rPr>
      </w:pPr>
    </w:p>
    <w:p w:rsidR="00E155C2" w:rsidRDefault="00E155C2" w:rsidP="000B6440">
      <w:pPr>
        <w:autoSpaceDE w:val="0"/>
        <w:autoSpaceDN w:val="0"/>
        <w:adjustRightInd w:val="0"/>
        <w:jc w:val="center"/>
        <w:outlineLvl w:val="0"/>
        <w:rPr>
          <w:rFonts w:ascii="Microsoft Sans Serif" w:hAnsi="Microsoft Sans Serif" w:cs="Verdana"/>
          <w:sz w:val="28"/>
          <w:szCs w:val="28"/>
        </w:rPr>
      </w:pPr>
    </w:p>
    <w:p w:rsidR="00E155C2" w:rsidRDefault="00E155C2" w:rsidP="000B6440">
      <w:pPr>
        <w:autoSpaceDE w:val="0"/>
        <w:autoSpaceDN w:val="0"/>
        <w:adjustRightInd w:val="0"/>
        <w:jc w:val="center"/>
        <w:outlineLvl w:val="0"/>
        <w:rPr>
          <w:rFonts w:ascii="Microsoft Sans Serif" w:hAnsi="Microsoft Sans Serif" w:cs="Verdana"/>
          <w:sz w:val="28"/>
          <w:szCs w:val="28"/>
        </w:rPr>
      </w:pPr>
    </w:p>
    <w:p w:rsidR="00E155C2" w:rsidRDefault="00E155C2" w:rsidP="000B6440">
      <w:pPr>
        <w:autoSpaceDE w:val="0"/>
        <w:autoSpaceDN w:val="0"/>
        <w:adjustRightInd w:val="0"/>
        <w:jc w:val="center"/>
        <w:outlineLvl w:val="0"/>
        <w:rPr>
          <w:rFonts w:ascii="Microsoft Sans Serif" w:hAnsi="Microsoft Sans Serif" w:cs="Verdana"/>
          <w:sz w:val="28"/>
          <w:szCs w:val="28"/>
        </w:rPr>
      </w:pPr>
    </w:p>
    <w:p w:rsidR="00E155C2" w:rsidRDefault="00E155C2" w:rsidP="000B6440">
      <w:pPr>
        <w:autoSpaceDE w:val="0"/>
        <w:autoSpaceDN w:val="0"/>
        <w:adjustRightInd w:val="0"/>
        <w:jc w:val="center"/>
        <w:outlineLvl w:val="0"/>
        <w:rPr>
          <w:rFonts w:ascii="Microsoft Sans Serif" w:hAnsi="Microsoft Sans Serif" w:cs="Verdana"/>
          <w:sz w:val="28"/>
          <w:szCs w:val="28"/>
        </w:rPr>
      </w:pPr>
    </w:p>
    <w:p w:rsidR="00F40440" w:rsidRDefault="00F40440" w:rsidP="000B6440">
      <w:pPr>
        <w:autoSpaceDE w:val="0"/>
        <w:autoSpaceDN w:val="0"/>
        <w:adjustRightInd w:val="0"/>
        <w:jc w:val="center"/>
        <w:outlineLvl w:val="0"/>
        <w:rPr>
          <w:rFonts w:ascii="Microsoft Sans Serif" w:hAnsi="Microsoft Sans Serif" w:cs="Verdana"/>
          <w:sz w:val="28"/>
          <w:szCs w:val="28"/>
        </w:rPr>
      </w:pPr>
    </w:p>
    <w:p w:rsidR="00F40440" w:rsidRDefault="00F40440" w:rsidP="000B6440">
      <w:pPr>
        <w:autoSpaceDE w:val="0"/>
        <w:autoSpaceDN w:val="0"/>
        <w:adjustRightInd w:val="0"/>
        <w:jc w:val="center"/>
        <w:outlineLvl w:val="0"/>
        <w:rPr>
          <w:rFonts w:ascii="Microsoft Sans Serif" w:hAnsi="Microsoft Sans Serif" w:cs="Verdana"/>
          <w:sz w:val="28"/>
          <w:szCs w:val="28"/>
        </w:rPr>
      </w:pPr>
    </w:p>
    <w:p w:rsidR="00E155C2" w:rsidRDefault="00E155C2" w:rsidP="00052FB9">
      <w:pPr>
        <w:autoSpaceDE w:val="0"/>
        <w:autoSpaceDN w:val="0"/>
        <w:adjustRightInd w:val="0"/>
        <w:jc w:val="right"/>
        <w:outlineLvl w:val="0"/>
        <w:rPr>
          <w:rFonts w:ascii="Microsoft Sans Serif" w:hAnsi="Microsoft Sans Serif" w:cs="Verdana"/>
          <w:sz w:val="28"/>
          <w:szCs w:val="28"/>
        </w:rPr>
      </w:pPr>
      <w:r>
        <w:rPr>
          <w:rFonts w:ascii="Microsoft Sans Serif" w:hAnsi="Microsoft Sans Serif" w:cs="Verdana"/>
          <w:sz w:val="28"/>
          <w:szCs w:val="28"/>
        </w:rPr>
        <w:t>Appendix (9b)</w:t>
      </w:r>
    </w:p>
    <w:p w:rsidR="00E155C2" w:rsidRPr="00F850E5" w:rsidRDefault="00F40440" w:rsidP="00052FB9">
      <w:pPr>
        <w:rPr>
          <w:rFonts w:ascii="KG Small Town Southern Girl" w:hAnsi="KG Small Town Southern Girl"/>
          <w:noProof/>
          <w:sz w:val="32"/>
          <w:szCs w:val="32"/>
          <w:lang w:eastAsia="en-GB"/>
        </w:rPr>
      </w:pPr>
      <w:r>
        <w:rPr>
          <w:noProof/>
          <w:lang w:val="en-GB" w:eastAsia="en-GB"/>
        </w:rPr>
        <w:drawing>
          <wp:inline distT="0" distB="0" distL="0" distR="0">
            <wp:extent cx="2533650" cy="352425"/>
            <wp:effectExtent l="0" t="0" r="0" b="9525"/>
            <wp:docPr id="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533650" cy="352425"/>
                    </a:xfrm>
                    <a:prstGeom prst="rect">
                      <a:avLst/>
                    </a:prstGeom>
                    <a:noFill/>
                    <a:ln>
                      <a:noFill/>
                    </a:ln>
                  </pic:spPr>
                </pic:pic>
              </a:graphicData>
            </a:graphic>
          </wp:inline>
        </w:drawing>
      </w:r>
      <w:r w:rsidR="00E155C2">
        <w:rPr>
          <w:noProof/>
          <w:lang w:eastAsia="en-GB"/>
        </w:rPr>
        <w:t xml:space="preserve">                       </w:t>
      </w:r>
      <w:r w:rsidR="00E155C2" w:rsidRPr="004A77CC">
        <w:rPr>
          <w:rFonts w:ascii="KG Small Town Southern Girl" w:hAnsi="KG Small Town Southern Girl" w:cs="Tahoma"/>
          <w:b/>
          <w:noProof/>
          <w:color w:val="003377"/>
          <w:sz w:val="36"/>
          <w:szCs w:val="32"/>
          <w:lang w:eastAsia="en-GB"/>
        </w:rPr>
        <w:t>Referral</w:t>
      </w:r>
      <w:r w:rsidR="00E155C2" w:rsidRPr="004A77CC">
        <w:rPr>
          <w:rFonts w:ascii="KG Small Town Southern Girl" w:hAnsi="KG Small Town Southern Girl" w:cs="Tahoma"/>
          <w:b/>
          <w:color w:val="003377"/>
          <w:sz w:val="36"/>
          <w:szCs w:val="32"/>
        </w:rPr>
        <w:t xml:space="preserve"> Form</w:t>
      </w:r>
      <w:r w:rsidR="00E155C2">
        <w:rPr>
          <w:noProof/>
          <w:lang w:eastAsia="en-GB"/>
        </w:rPr>
        <w:t xml:space="preserve">        </w:t>
      </w:r>
      <w:r w:rsidR="00E155C2">
        <w:rPr>
          <w:noProof/>
          <w:lang w:eastAsia="en-GB"/>
        </w:rPr>
        <w:tab/>
        <w:t xml:space="preserve">    </w:t>
      </w:r>
    </w:p>
    <w:tbl>
      <w:tblPr>
        <w:tblW w:w="89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206"/>
        <w:gridCol w:w="3722"/>
      </w:tblGrid>
      <w:tr w:rsidR="00E155C2" w:rsidTr="00052FB9">
        <w:trPr>
          <w:trHeight w:val="198"/>
        </w:trPr>
        <w:tc>
          <w:tcPr>
            <w:tcW w:w="8928" w:type="dxa"/>
            <w:gridSpan w:val="2"/>
            <w:shd w:val="clear" w:color="auto" w:fill="702285"/>
          </w:tcPr>
          <w:p w:rsidR="00E155C2" w:rsidRPr="00F850E5" w:rsidRDefault="00E155C2" w:rsidP="00052FB9">
            <w:pPr>
              <w:rPr>
                <w:rFonts w:ascii="KG Small Town Southern Girl" w:hAnsi="KG Small Town Southern Girl" w:cs="Tahoma"/>
                <w:b/>
                <w:color w:val="FFFFFF"/>
                <w:sz w:val="24"/>
                <w:szCs w:val="24"/>
              </w:rPr>
            </w:pPr>
            <w:r w:rsidRPr="004A77CC">
              <w:rPr>
                <w:rFonts w:ascii="KG Small Town Southern Girl" w:hAnsi="KG Small Town Southern Girl" w:cs="Tahoma"/>
                <w:b/>
                <w:color w:val="FFFFFF"/>
                <w:sz w:val="28"/>
                <w:szCs w:val="24"/>
              </w:rPr>
              <w:t>Service User Details</w:t>
            </w:r>
          </w:p>
        </w:tc>
      </w:tr>
      <w:tr w:rsidR="00E155C2" w:rsidTr="00052FB9">
        <w:trPr>
          <w:trHeight w:val="329"/>
        </w:trPr>
        <w:tc>
          <w:tcPr>
            <w:tcW w:w="5206" w:type="dxa"/>
          </w:tcPr>
          <w:p w:rsidR="00E155C2" w:rsidRPr="004A77CC" w:rsidRDefault="00E155C2" w:rsidP="00052FB9">
            <w:pPr>
              <w:rPr>
                <w:rFonts w:ascii="Street Corner" w:hAnsi="Street Corner" w:cs="Tahoma"/>
                <w:b/>
                <w:color w:val="003377"/>
                <w:szCs w:val="24"/>
              </w:rPr>
            </w:pPr>
            <w:r w:rsidRPr="004A77CC">
              <w:rPr>
                <w:rFonts w:ascii="Street Corner" w:hAnsi="Street Corner" w:cs="Tahoma"/>
                <w:b/>
                <w:color w:val="003377"/>
                <w:szCs w:val="24"/>
              </w:rPr>
              <w:t>Title:</w:t>
            </w:r>
            <w:r>
              <w:rPr>
                <w:rFonts w:ascii="Street Corner" w:hAnsi="Street Corner" w:cs="Tahoma"/>
                <w:b/>
                <w:color w:val="003377"/>
                <w:szCs w:val="24"/>
              </w:rPr>
              <w:t xml:space="preserve"> </w:t>
            </w:r>
          </w:p>
        </w:tc>
        <w:tc>
          <w:tcPr>
            <w:tcW w:w="3722" w:type="dxa"/>
          </w:tcPr>
          <w:p w:rsidR="00E155C2" w:rsidRPr="004A77CC" w:rsidRDefault="00E155C2" w:rsidP="00052FB9">
            <w:pPr>
              <w:rPr>
                <w:rFonts w:ascii="Street Corner" w:hAnsi="Street Corner" w:cs="Tahoma"/>
                <w:b/>
                <w:color w:val="003377"/>
                <w:szCs w:val="24"/>
              </w:rPr>
            </w:pPr>
            <w:r w:rsidRPr="004A77CC">
              <w:rPr>
                <w:rFonts w:ascii="Street Corner" w:hAnsi="Street Corner" w:cs="Tahoma"/>
                <w:b/>
                <w:color w:val="003377"/>
                <w:szCs w:val="24"/>
              </w:rPr>
              <w:t>Name of service user:</w:t>
            </w:r>
          </w:p>
          <w:p w:rsidR="00E155C2" w:rsidRPr="004A77CC" w:rsidRDefault="00E155C2" w:rsidP="00052FB9">
            <w:pPr>
              <w:rPr>
                <w:rFonts w:ascii="Street Corner" w:hAnsi="Street Corner" w:cs="Tahoma"/>
                <w:b/>
                <w:color w:val="003377"/>
                <w:szCs w:val="24"/>
              </w:rPr>
            </w:pPr>
          </w:p>
        </w:tc>
      </w:tr>
      <w:tr w:rsidR="00E155C2" w:rsidTr="00052FB9">
        <w:tc>
          <w:tcPr>
            <w:tcW w:w="5206" w:type="dxa"/>
          </w:tcPr>
          <w:p w:rsidR="00E155C2" w:rsidRPr="004A77CC" w:rsidRDefault="00E155C2" w:rsidP="00052FB9">
            <w:pPr>
              <w:rPr>
                <w:rFonts w:ascii="Street Corner" w:hAnsi="Street Corner" w:cs="Tahoma"/>
                <w:b/>
                <w:color w:val="003377"/>
                <w:szCs w:val="24"/>
              </w:rPr>
            </w:pPr>
            <w:r w:rsidRPr="004A77CC">
              <w:rPr>
                <w:rFonts w:ascii="Street Corner" w:hAnsi="Street Corner" w:cs="Tahoma"/>
                <w:b/>
                <w:color w:val="003377"/>
                <w:szCs w:val="24"/>
              </w:rPr>
              <w:t>DOB:</w:t>
            </w:r>
            <w:r>
              <w:rPr>
                <w:rFonts w:ascii="Street Corner" w:hAnsi="Street Corner" w:cs="Tahoma"/>
                <w:b/>
                <w:color w:val="003377"/>
                <w:szCs w:val="24"/>
              </w:rPr>
              <w:t xml:space="preserve"> </w:t>
            </w:r>
          </w:p>
          <w:p w:rsidR="00E155C2" w:rsidRPr="004A77CC" w:rsidRDefault="00E155C2" w:rsidP="00052FB9">
            <w:pPr>
              <w:rPr>
                <w:rFonts w:ascii="Street Corner" w:hAnsi="Street Corner" w:cs="Tahoma"/>
                <w:b/>
                <w:color w:val="003377"/>
                <w:szCs w:val="24"/>
              </w:rPr>
            </w:pPr>
          </w:p>
        </w:tc>
        <w:tc>
          <w:tcPr>
            <w:tcW w:w="3722" w:type="dxa"/>
          </w:tcPr>
          <w:p w:rsidR="00E155C2" w:rsidRPr="004A77CC" w:rsidRDefault="00E155C2" w:rsidP="00052FB9">
            <w:pPr>
              <w:rPr>
                <w:rFonts w:ascii="Street Corner" w:hAnsi="Street Corner" w:cs="Tahoma"/>
                <w:b/>
                <w:color w:val="003377"/>
                <w:szCs w:val="24"/>
              </w:rPr>
            </w:pPr>
            <w:r w:rsidRPr="004A77CC">
              <w:rPr>
                <w:rFonts w:ascii="Street Corner" w:hAnsi="Street Corner" w:cs="Tahoma"/>
                <w:b/>
                <w:color w:val="003377"/>
                <w:szCs w:val="24"/>
              </w:rPr>
              <w:t>How did they hear of Mind in Cambridgeshire?</w:t>
            </w:r>
          </w:p>
          <w:p w:rsidR="00E155C2" w:rsidRPr="004A77CC" w:rsidRDefault="00E155C2" w:rsidP="00052FB9">
            <w:pPr>
              <w:rPr>
                <w:rFonts w:ascii="Street Corner" w:hAnsi="Street Corner" w:cs="Tahoma"/>
                <w:b/>
                <w:color w:val="003377"/>
                <w:szCs w:val="24"/>
              </w:rPr>
            </w:pPr>
          </w:p>
        </w:tc>
      </w:tr>
      <w:tr w:rsidR="00E155C2" w:rsidTr="00052FB9">
        <w:tc>
          <w:tcPr>
            <w:tcW w:w="5206" w:type="dxa"/>
          </w:tcPr>
          <w:p w:rsidR="00E155C2" w:rsidRPr="004A77CC" w:rsidRDefault="00E155C2" w:rsidP="00052FB9">
            <w:pPr>
              <w:rPr>
                <w:rFonts w:ascii="Street Corner" w:hAnsi="Street Corner" w:cs="Tahoma"/>
                <w:b/>
                <w:color w:val="003377"/>
                <w:szCs w:val="24"/>
              </w:rPr>
            </w:pPr>
            <w:r w:rsidRPr="004A77CC">
              <w:rPr>
                <w:rFonts w:ascii="Street Corner" w:hAnsi="Street Corner" w:cs="Tahoma"/>
                <w:b/>
                <w:color w:val="003377"/>
                <w:szCs w:val="24"/>
              </w:rPr>
              <w:t>Address:</w:t>
            </w:r>
          </w:p>
          <w:p w:rsidR="00E155C2" w:rsidRDefault="00E155C2" w:rsidP="00052FB9">
            <w:pPr>
              <w:rPr>
                <w:rFonts w:ascii="Street Corner" w:hAnsi="Street Corner" w:cs="Tahoma"/>
                <w:b/>
                <w:color w:val="003377"/>
                <w:szCs w:val="24"/>
              </w:rPr>
            </w:pPr>
          </w:p>
          <w:p w:rsidR="00E155C2" w:rsidRDefault="00E155C2" w:rsidP="00052FB9">
            <w:pPr>
              <w:rPr>
                <w:rFonts w:ascii="Street Corner" w:hAnsi="Street Corner" w:cs="Tahoma"/>
                <w:b/>
                <w:color w:val="003377"/>
                <w:szCs w:val="24"/>
              </w:rPr>
            </w:pPr>
          </w:p>
          <w:p w:rsidR="00E155C2" w:rsidRDefault="00E155C2" w:rsidP="00052FB9">
            <w:pPr>
              <w:rPr>
                <w:rFonts w:ascii="Street Corner" w:hAnsi="Street Corner" w:cs="Tahoma"/>
                <w:b/>
                <w:color w:val="003377"/>
                <w:szCs w:val="24"/>
              </w:rPr>
            </w:pPr>
          </w:p>
          <w:p w:rsidR="00E155C2" w:rsidRPr="004A77CC" w:rsidRDefault="00E155C2" w:rsidP="00052FB9">
            <w:pPr>
              <w:rPr>
                <w:rFonts w:ascii="Street Corner" w:hAnsi="Street Corner" w:cs="Tahoma"/>
                <w:b/>
                <w:color w:val="003377"/>
                <w:szCs w:val="24"/>
              </w:rPr>
            </w:pPr>
          </w:p>
        </w:tc>
        <w:tc>
          <w:tcPr>
            <w:tcW w:w="3722" w:type="dxa"/>
          </w:tcPr>
          <w:p w:rsidR="00E155C2" w:rsidRDefault="00E155C2" w:rsidP="00052FB9">
            <w:pPr>
              <w:rPr>
                <w:rFonts w:ascii="Street Corner" w:hAnsi="Street Corner" w:cs="Tahoma"/>
                <w:b/>
                <w:color w:val="003377"/>
                <w:szCs w:val="24"/>
              </w:rPr>
            </w:pPr>
            <w:r w:rsidRPr="004A77CC">
              <w:rPr>
                <w:rFonts w:ascii="Street Corner" w:hAnsi="Street Corner" w:cs="Tahoma"/>
                <w:b/>
                <w:color w:val="003377"/>
                <w:szCs w:val="24"/>
              </w:rPr>
              <w:t>Landline number:</w:t>
            </w:r>
            <w:r>
              <w:rPr>
                <w:rFonts w:ascii="Street Corner" w:hAnsi="Street Corner" w:cs="Tahoma"/>
                <w:b/>
                <w:color w:val="003377"/>
                <w:szCs w:val="24"/>
              </w:rPr>
              <w:t xml:space="preserve"> </w:t>
            </w:r>
          </w:p>
          <w:p w:rsidR="00E155C2" w:rsidRPr="004A77CC" w:rsidRDefault="00E155C2" w:rsidP="00052FB9">
            <w:pPr>
              <w:rPr>
                <w:rFonts w:ascii="Street Corner" w:hAnsi="Street Corner" w:cs="Tahoma"/>
                <w:b/>
                <w:color w:val="003377"/>
                <w:szCs w:val="24"/>
              </w:rPr>
            </w:pPr>
            <w:r w:rsidRPr="004A77CC">
              <w:rPr>
                <w:rFonts w:ascii="Street Corner" w:hAnsi="Street Corner" w:cs="Tahoma"/>
                <w:b/>
                <w:color w:val="003377"/>
                <w:szCs w:val="24"/>
              </w:rPr>
              <w:t>Mobile number:</w:t>
            </w:r>
            <w:r>
              <w:rPr>
                <w:rFonts w:ascii="Street Corner" w:hAnsi="Street Corner" w:cs="Tahoma"/>
                <w:b/>
                <w:color w:val="003377"/>
                <w:szCs w:val="24"/>
              </w:rPr>
              <w:t xml:space="preserve"> </w:t>
            </w:r>
          </w:p>
          <w:p w:rsidR="00E155C2" w:rsidRPr="004A77CC" w:rsidRDefault="00E155C2" w:rsidP="00052FB9">
            <w:pPr>
              <w:rPr>
                <w:rFonts w:ascii="Street Corner" w:hAnsi="Street Corner" w:cs="Tahoma"/>
                <w:b/>
                <w:color w:val="003377"/>
                <w:szCs w:val="24"/>
              </w:rPr>
            </w:pPr>
            <w:r w:rsidRPr="004A77CC">
              <w:rPr>
                <w:rFonts w:ascii="Street Corner" w:hAnsi="Street Corner" w:cs="Tahoma"/>
                <w:b/>
                <w:color w:val="003377"/>
                <w:szCs w:val="24"/>
              </w:rPr>
              <w:t>Email:</w:t>
            </w:r>
            <w:r>
              <w:rPr>
                <w:rFonts w:ascii="Street Corner" w:hAnsi="Street Corner" w:cs="Tahoma"/>
                <w:b/>
                <w:color w:val="003377"/>
                <w:szCs w:val="24"/>
              </w:rPr>
              <w:t xml:space="preserve"> </w:t>
            </w:r>
          </w:p>
        </w:tc>
      </w:tr>
      <w:tr w:rsidR="00E155C2" w:rsidTr="00052FB9">
        <w:tc>
          <w:tcPr>
            <w:tcW w:w="5206" w:type="dxa"/>
          </w:tcPr>
          <w:p w:rsidR="00E155C2" w:rsidRPr="004A77CC" w:rsidRDefault="00E155C2" w:rsidP="00052FB9">
            <w:pPr>
              <w:rPr>
                <w:rFonts w:ascii="Street Corner" w:hAnsi="Street Corner" w:cs="Tahoma"/>
                <w:b/>
                <w:color w:val="003377"/>
                <w:szCs w:val="24"/>
              </w:rPr>
            </w:pPr>
            <w:r w:rsidRPr="004A77CC">
              <w:rPr>
                <w:rFonts w:ascii="Street Corner" w:hAnsi="Street Corner" w:cs="Tahoma"/>
                <w:b/>
                <w:color w:val="003377"/>
                <w:szCs w:val="24"/>
              </w:rPr>
              <w:t>Is it Ok to leave an answer phone message</w:t>
            </w:r>
          </w:p>
          <w:p w:rsidR="00E155C2" w:rsidRPr="004A77CC" w:rsidRDefault="00E155C2" w:rsidP="00052FB9">
            <w:pPr>
              <w:rPr>
                <w:rFonts w:ascii="Street Corner" w:hAnsi="Street Corner" w:cs="Tahoma"/>
                <w:b/>
                <w:color w:val="003377"/>
                <w:szCs w:val="24"/>
              </w:rPr>
            </w:pPr>
          </w:p>
        </w:tc>
        <w:tc>
          <w:tcPr>
            <w:tcW w:w="3722" w:type="dxa"/>
          </w:tcPr>
          <w:p w:rsidR="00E155C2" w:rsidRPr="004A77CC" w:rsidRDefault="00E155C2" w:rsidP="00052FB9">
            <w:pPr>
              <w:rPr>
                <w:rFonts w:ascii="Street Corner" w:hAnsi="Street Corner" w:cs="Tahoma"/>
                <w:b/>
                <w:color w:val="003377"/>
                <w:szCs w:val="24"/>
              </w:rPr>
            </w:pPr>
            <w:r w:rsidRPr="004A77CC">
              <w:rPr>
                <w:rFonts w:ascii="Street Corner" w:hAnsi="Street Corner" w:cs="Tahoma"/>
                <w:b/>
                <w:color w:val="003377"/>
                <w:szCs w:val="24"/>
              </w:rPr>
              <w:t>Preferred method of contact:</w:t>
            </w:r>
            <w:r>
              <w:rPr>
                <w:rFonts w:ascii="Street Corner" w:hAnsi="Street Corner" w:cs="Tahoma"/>
                <w:b/>
                <w:color w:val="003377"/>
                <w:szCs w:val="24"/>
              </w:rPr>
              <w:t xml:space="preserve"> </w:t>
            </w:r>
          </w:p>
        </w:tc>
      </w:tr>
      <w:tr w:rsidR="00E155C2" w:rsidRPr="00F850E5" w:rsidTr="00052FB9">
        <w:tc>
          <w:tcPr>
            <w:tcW w:w="8928" w:type="dxa"/>
            <w:gridSpan w:val="2"/>
            <w:shd w:val="clear" w:color="auto" w:fill="702285"/>
          </w:tcPr>
          <w:p w:rsidR="00E155C2" w:rsidRPr="00F850E5" w:rsidRDefault="00E155C2" w:rsidP="00052FB9">
            <w:pPr>
              <w:rPr>
                <w:rFonts w:ascii="KG Small Town Southern Girl" w:hAnsi="KG Small Town Southern Girl" w:cs="Tahoma"/>
                <w:b/>
                <w:color w:val="FFFFFF"/>
                <w:sz w:val="24"/>
                <w:szCs w:val="24"/>
              </w:rPr>
            </w:pPr>
            <w:r w:rsidRPr="004A77CC">
              <w:rPr>
                <w:rFonts w:ascii="KG Small Town Southern Girl" w:hAnsi="KG Small Town Southern Girl" w:cs="Tahoma"/>
                <w:b/>
                <w:color w:val="FFFFFF"/>
                <w:sz w:val="28"/>
                <w:szCs w:val="24"/>
              </w:rPr>
              <w:t>Referrer Details</w:t>
            </w:r>
          </w:p>
        </w:tc>
      </w:tr>
      <w:tr w:rsidR="00E155C2" w:rsidTr="00052FB9">
        <w:trPr>
          <w:trHeight w:val="1077"/>
        </w:trPr>
        <w:tc>
          <w:tcPr>
            <w:tcW w:w="8928" w:type="dxa"/>
            <w:gridSpan w:val="2"/>
          </w:tcPr>
          <w:p w:rsidR="00E155C2" w:rsidRPr="004A77CC" w:rsidRDefault="00E155C2" w:rsidP="00052FB9">
            <w:pPr>
              <w:rPr>
                <w:rFonts w:ascii="Street Corner" w:hAnsi="Street Corner" w:cs="Tahoma"/>
                <w:b/>
                <w:color w:val="003377"/>
                <w:szCs w:val="24"/>
              </w:rPr>
            </w:pPr>
            <w:r w:rsidRPr="004A77CC">
              <w:rPr>
                <w:rFonts w:ascii="Street Corner" w:hAnsi="Street Corner" w:cs="Tahoma"/>
                <w:b/>
                <w:color w:val="003377"/>
                <w:szCs w:val="24"/>
              </w:rPr>
              <w:t xml:space="preserve">Referral type:                    </w:t>
            </w:r>
            <w:r>
              <w:rPr>
                <w:rFonts w:ascii="Street Corner" w:hAnsi="Street Corner" w:cs="Tahoma"/>
                <w:color w:val="003377"/>
              </w:rPr>
              <w:sym w:font="Wingdings" w:char="F06F"/>
            </w:r>
            <w:r>
              <w:rPr>
                <w:rFonts w:ascii="Street Corner" w:hAnsi="Street Corner" w:cs="Tahoma"/>
                <w:color w:val="003377"/>
              </w:rPr>
              <w:t xml:space="preserve">   </w:t>
            </w:r>
            <w:r w:rsidRPr="004A77CC">
              <w:rPr>
                <w:rFonts w:ascii="Street Corner" w:hAnsi="Street Corner" w:cs="Tahoma"/>
                <w:b/>
                <w:color w:val="003377"/>
                <w:szCs w:val="24"/>
              </w:rPr>
              <w:t xml:space="preserve">    Self                      </w:t>
            </w:r>
            <w:r w:rsidRPr="004A77CC">
              <w:rPr>
                <w:rFonts w:ascii="Street Corner" w:hAnsi="Street Corner" w:cs="Tahoma"/>
                <w:b/>
                <w:color w:val="003377"/>
              </w:rPr>
              <w:sym w:font="Wingdings" w:char="F06F"/>
            </w:r>
            <w:r w:rsidRPr="004A77CC">
              <w:rPr>
                <w:rFonts w:ascii="Street Corner" w:hAnsi="Street Corner" w:cs="Tahoma"/>
                <w:b/>
                <w:color w:val="003377"/>
                <w:szCs w:val="24"/>
              </w:rPr>
              <w:t xml:space="preserve">     Professional                      </w:t>
            </w:r>
          </w:p>
          <w:p w:rsidR="00E155C2" w:rsidRPr="004A77CC" w:rsidRDefault="00E155C2" w:rsidP="00052FB9">
            <w:pPr>
              <w:rPr>
                <w:rFonts w:ascii="Street Corner" w:hAnsi="Street Corner" w:cs="Tahoma"/>
                <w:b/>
                <w:color w:val="003377"/>
                <w:sz w:val="6"/>
                <w:szCs w:val="10"/>
              </w:rPr>
            </w:pPr>
          </w:p>
          <w:p w:rsidR="00E155C2" w:rsidRPr="004A77CC" w:rsidRDefault="00E155C2" w:rsidP="00052FB9">
            <w:pPr>
              <w:rPr>
                <w:rFonts w:ascii="Street Corner" w:hAnsi="Street Corner" w:cs="Tahoma"/>
                <w:b/>
                <w:color w:val="003377"/>
                <w:szCs w:val="24"/>
              </w:rPr>
            </w:pPr>
            <w:r w:rsidRPr="004A77CC">
              <w:rPr>
                <w:rFonts w:ascii="Street Corner" w:hAnsi="Street Corner" w:cs="Tahoma"/>
                <w:b/>
                <w:color w:val="003377"/>
                <w:szCs w:val="24"/>
              </w:rPr>
              <w:t xml:space="preserve">Name:                                    </w:t>
            </w:r>
            <w:r>
              <w:rPr>
                <w:rFonts w:ascii="Street Corner" w:hAnsi="Street Corner" w:cs="Tahoma"/>
                <w:b/>
                <w:color w:val="003377"/>
                <w:szCs w:val="24"/>
              </w:rPr>
              <w:t xml:space="preserve">                   </w:t>
            </w:r>
            <w:r w:rsidRPr="004A77CC">
              <w:rPr>
                <w:rFonts w:ascii="Street Corner" w:hAnsi="Street Corner" w:cs="Tahoma"/>
                <w:b/>
                <w:color w:val="003377"/>
                <w:szCs w:val="24"/>
              </w:rPr>
              <w:t>Relationship to service user:</w:t>
            </w:r>
          </w:p>
          <w:p w:rsidR="00E155C2" w:rsidRPr="004A77CC" w:rsidRDefault="00E155C2" w:rsidP="00052FB9">
            <w:pPr>
              <w:rPr>
                <w:rFonts w:ascii="Street Corner" w:hAnsi="Street Corner" w:cs="Tahoma"/>
                <w:b/>
                <w:color w:val="003377"/>
                <w:sz w:val="6"/>
                <w:szCs w:val="10"/>
              </w:rPr>
            </w:pPr>
          </w:p>
          <w:p w:rsidR="00E155C2" w:rsidRPr="004A77CC" w:rsidRDefault="00E155C2" w:rsidP="00052FB9">
            <w:pPr>
              <w:rPr>
                <w:rFonts w:ascii="Street Corner" w:hAnsi="Street Corner" w:cs="Tahoma"/>
                <w:b/>
                <w:color w:val="003377"/>
                <w:szCs w:val="24"/>
              </w:rPr>
            </w:pPr>
            <w:r w:rsidRPr="004A77CC">
              <w:rPr>
                <w:rFonts w:ascii="Street Corner" w:hAnsi="Street Corner" w:cs="Tahoma"/>
                <w:b/>
                <w:color w:val="003377"/>
                <w:szCs w:val="24"/>
              </w:rPr>
              <w:t xml:space="preserve">Organisation:                             </w:t>
            </w:r>
            <w:r>
              <w:rPr>
                <w:rFonts w:ascii="Street Corner" w:hAnsi="Street Corner" w:cs="Tahoma"/>
                <w:b/>
                <w:color w:val="003377"/>
                <w:szCs w:val="24"/>
              </w:rPr>
              <w:t xml:space="preserve">                                 </w:t>
            </w:r>
            <w:r w:rsidRPr="004A77CC">
              <w:rPr>
                <w:rFonts w:ascii="Street Corner" w:hAnsi="Street Corner" w:cs="Tahoma"/>
                <w:b/>
                <w:color w:val="003377"/>
                <w:szCs w:val="24"/>
              </w:rPr>
              <w:t xml:space="preserve"> Contact details:</w:t>
            </w:r>
          </w:p>
          <w:p w:rsidR="00E155C2" w:rsidRPr="004A77CC" w:rsidRDefault="00E155C2" w:rsidP="00052FB9">
            <w:pPr>
              <w:rPr>
                <w:rFonts w:ascii="Street Corner" w:hAnsi="Street Corner" w:cs="Tahoma"/>
                <w:b/>
                <w:color w:val="003377"/>
                <w:sz w:val="6"/>
                <w:szCs w:val="10"/>
              </w:rPr>
            </w:pPr>
          </w:p>
          <w:p w:rsidR="00E155C2" w:rsidRPr="004A77CC" w:rsidRDefault="00E155C2" w:rsidP="00052FB9">
            <w:pPr>
              <w:rPr>
                <w:rFonts w:ascii="Street Corner" w:hAnsi="Street Corner" w:cs="Tahoma"/>
                <w:b/>
                <w:color w:val="003377"/>
                <w:szCs w:val="24"/>
              </w:rPr>
            </w:pPr>
            <w:r w:rsidRPr="004A77CC">
              <w:rPr>
                <w:rFonts w:ascii="Street Corner" w:hAnsi="Street Corner" w:cs="Tahoma"/>
                <w:b/>
                <w:color w:val="003377"/>
                <w:szCs w:val="24"/>
              </w:rPr>
              <w:t xml:space="preserve">Is the Client aware of this referral?                  </w:t>
            </w:r>
            <w:r>
              <w:rPr>
                <w:rFonts w:ascii="Street Corner" w:hAnsi="Street Corner" w:cs="Tahoma"/>
                <w:color w:val="003377"/>
              </w:rPr>
              <w:sym w:font="Wingdings" w:char="F06F"/>
            </w:r>
            <w:r>
              <w:rPr>
                <w:rFonts w:ascii="Street Corner" w:hAnsi="Street Corner" w:cs="Tahoma"/>
                <w:color w:val="003377"/>
              </w:rPr>
              <w:t xml:space="preserve">   </w:t>
            </w:r>
            <w:r w:rsidRPr="004A77CC">
              <w:rPr>
                <w:rFonts w:ascii="Street Corner" w:hAnsi="Street Corner" w:cs="Tahoma"/>
                <w:b/>
                <w:color w:val="003377"/>
                <w:szCs w:val="24"/>
              </w:rPr>
              <w:t xml:space="preserve"> </w:t>
            </w:r>
            <w:r w:rsidRPr="003D7C70">
              <w:rPr>
                <w:rFonts w:ascii="Street Corner" w:hAnsi="Street Corner" w:cs="Tahoma"/>
                <w:color w:val="003377"/>
                <w:szCs w:val="24"/>
              </w:rPr>
              <w:t xml:space="preserve">   Yes          </w:t>
            </w:r>
            <w:r w:rsidRPr="003D7C70">
              <w:rPr>
                <w:rFonts w:ascii="Street Corner" w:hAnsi="Street Corner" w:cs="Tahoma"/>
                <w:color w:val="003377"/>
              </w:rPr>
              <w:sym w:font="Wingdings" w:char="F06F"/>
            </w:r>
            <w:r w:rsidRPr="003D7C70">
              <w:rPr>
                <w:rFonts w:ascii="Street Corner" w:hAnsi="Street Corner" w:cs="Tahoma"/>
                <w:color w:val="003377"/>
                <w:szCs w:val="24"/>
              </w:rPr>
              <w:t xml:space="preserve">       No</w:t>
            </w:r>
          </w:p>
          <w:p w:rsidR="00E155C2" w:rsidRPr="00F850E5" w:rsidRDefault="00E155C2" w:rsidP="00052FB9">
            <w:pPr>
              <w:rPr>
                <w:rFonts w:ascii="KG Small Town Southern Girl" w:hAnsi="KG Small Town Southern Girl" w:cs="Arial"/>
                <w:sz w:val="10"/>
                <w:szCs w:val="10"/>
              </w:rPr>
            </w:pPr>
          </w:p>
        </w:tc>
      </w:tr>
      <w:tr w:rsidR="00E155C2" w:rsidRPr="00F850E5" w:rsidTr="00052FB9">
        <w:trPr>
          <w:trHeight w:val="259"/>
        </w:trPr>
        <w:tc>
          <w:tcPr>
            <w:tcW w:w="8928" w:type="dxa"/>
            <w:gridSpan w:val="2"/>
            <w:shd w:val="clear" w:color="auto" w:fill="702285"/>
          </w:tcPr>
          <w:p w:rsidR="00E155C2" w:rsidRPr="00F850E5" w:rsidRDefault="00E155C2" w:rsidP="00052FB9">
            <w:pPr>
              <w:rPr>
                <w:rFonts w:ascii="KG Small Town Southern Girl" w:hAnsi="KG Small Town Southern Girl" w:cs="Tahoma"/>
                <w:b/>
                <w:noProof/>
                <w:color w:val="FFFFFF"/>
                <w:sz w:val="24"/>
                <w:szCs w:val="24"/>
                <w:lang w:eastAsia="en-GB"/>
              </w:rPr>
            </w:pPr>
            <w:r w:rsidRPr="004A77CC">
              <w:rPr>
                <w:rFonts w:ascii="KG Small Town Southern Girl" w:hAnsi="KG Small Town Southern Girl" w:cs="Tahoma"/>
                <w:b/>
                <w:noProof/>
                <w:color w:val="FFFFFF"/>
                <w:sz w:val="28"/>
                <w:szCs w:val="24"/>
                <w:lang w:eastAsia="en-GB"/>
              </w:rPr>
              <w:t>Gp Details</w:t>
            </w:r>
          </w:p>
        </w:tc>
      </w:tr>
      <w:tr w:rsidR="00E155C2" w:rsidTr="00052FB9">
        <w:trPr>
          <w:trHeight w:val="531"/>
        </w:trPr>
        <w:tc>
          <w:tcPr>
            <w:tcW w:w="8928" w:type="dxa"/>
            <w:gridSpan w:val="2"/>
            <w:tcBorders>
              <w:bottom w:val="single" w:sz="4" w:space="0" w:color="auto"/>
            </w:tcBorders>
          </w:tcPr>
          <w:p w:rsidR="00E155C2" w:rsidRPr="004A77CC" w:rsidRDefault="00E155C2" w:rsidP="00052FB9">
            <w:pPr>
              <w:spacing w:before="240"/>
              <w:rPr>
                <w:rFonts w:ascii="Street Corner" w:hAnsi="Street Corner" w:cs="Tahoma"/>
                <w:b/>
                <w:noProof/>
                <w:color w:val="003377"/>
                <w:szCs w:val="24"/>
                <w:lang w:eastAsia="en-GB"/>
              </w:rPr>
            </w:pPr>
            <w:r w:rsidRPr="004A77CC">
              <w:rPr>
                <w:rFonts w:ascii="Street Corner" w:hAnsi="Street Corner" w:cs="Tahoma"/>
                <w:b/>
                <w:noProof/>
                <w:color w:val="003377"/>
                <w:szCs w:val="24"/>
                <w:lang w:eastAsia="en-GB"/>
              </w:rPr>
              <w:t xml:space="preserve">GP name:      </w:t>
            </w:r>
            <w:r>
              <w:rPr>
                <w:rFonts w:ascii="Street Corner" w:hAnsi="Street Corner" w:cs="Tahoma"/>
                <w:b/>
                <w:noProof/>
                <w:color w:val="003377"/>
                <w:szCs w:val="24"/>
                <w:lang w:eastAsia="en-GB"/>
              </w:rPr>
              <w:t xml:space="preserve">                                                                         </w:t>
            </w:r>
            <w:r w:rsidRPr="004A77CC">
              <w:rPr>
                <w:rFonts w:ascii="Street Corner" w:hAnsi="Street Corner" w:cs="Tahoma"/>
                <w:b/>
                <w:noProof/>
                <w:color w:val="003377"/>
                <w:szCs w:val="24"/>
                <w:lang w:eastAsia="en-GB"/>
              </w:rPr>
              <w:t>Surgery:</w:t>
            </w:r>
            <w:r>
              <w:rPr>
                <w:rFonts w:ascii="Street Corner" w:hAnsi="Street Corner" w:cs="Tahoma"/>
                <w:b/>
                <w:noProof/>
                <w:color w:val="003377"/>
                <w:szCs w:val="24"/>
                <w:lang w:eastAsia="en-GB"/>
              </w:rPr>
              <w:t xml:space="preserve"> </w:t>
            </w:r>
          </w:p>
          <w:p w:rsidR="00E155C2" w:rsidRPr="004A77CC" w:rsidRDefault="00E155C2" w:rsidP="00052FB9">
            <w:pPr>
              <w:rPr>
                <w:rFonts w:ascii="Street Corner" w:hAnsi="Street Corner" w:cs="Tahoma"/>
                <w:b/>
                <w:noProof/>
                <w:color w:val="003377"/>
                <w:sz w:val="6"/>
                <w:szCs w:val="10"/>
                <w:lang w:eastAsia="en-GB"/>
              </w:rPr>
            </w:pPr>
          </w:p>
          <w:p w:rsidR="00E155C2" w:rsidRDefault="00E155C2" w:rsidP="00052FB9">
            <w:pPr>
              <w:rPr>
                <w:rFonts w:ascii="Street Corner" w:hAnsi="Street Corner" w:cs="Tahoma"/>
                <w:b/>
                <w:noProof/>
                <w:color w:val="003377"/>
                <w:szCs w:val="24"/>
                <w:lang w:eastAsia="en-GB"/>
              </w:rPr>
            </w:pPr>
            <w:r w:rsidRPr="004A77CC">
              <w:rPr>
                <w:rFonts w:ascii="Street Corner" w:hAnsi="Street Corner" w:cs="Tahoma"/>
                <w:b/>
                <w:noProof/>
                <w:color w:val="003377"/>
                <w:szCs w:val="24"/>
                <w:lang w:eastAsia="en-GB"/>
              </w:rPr>
              <w:t xml:space="preserve">Address:  </w:t>
            </w:r>
            <w:r>
              <w:rPr>
                <w:rFonts w:ascii="Street Corner" w:hAnsi="Street Corner" w:cs="Tahoma"/>
                <w:b/>
                <w:noProof/>
                <w:color w:val="003377"/>
                <w:szCs w:val="24"/>
                <w:lang w:eastAsia="en-GB"/>
              </w:rPr>
              <w:t xml:space="preserve">                                                                             </w:t>
            </w:r>
            <w:r w:rsidRPr="004A77CC">
              <w:rPr>
                <w:rFonts w:ascii="Street Corner" w:hAnsi="Street Corner" w:cs="Tahoma"/>
                <w:b/>
                <w:noProof/>
                <w:color w:val="003377"/>
                <w:szCs w:val="24"/>
                <w:lang w:eastAsia="en-GB"/>
              </w:rPr>
              <w:t>Contact Number:</w:t>
            </w:r>
            <w:r>
              <w:rPr>
                <w:rFonts w:ascii="Street Corner" w:hAnsi="Street Corner" w:cs="Tahoma"/>
                <w:b/>
                <w:noProof/>
                <w:color w:val="003377"/>
                <w:szCs w:val="24"/>
                <w:lang w:eastAsia="en-GB"/>
              </w:rPr>
              <w:t xml:space="preserve"> </w:t>
            </w:r>
          </w:p>
          <w:p w:rsidR="00E155C2" w:rsidRDefault="00E155C2" w:rsidP="00052FB9">
            <w:pPr>
              <w:rPr>
                <w:rFonts w:ascii="Street Corner" w:hAnsi="Street Corner" w:cs="Tahoma"/>
                <w:b/>
                <w:noProof/>
                <w:szCs w:val="24"/>
                <w:lang w:eastAsia="en-GB"/>
              </w:rPr>
            </w:pPr>
          </w:p>
          <w:p w:rsidR="00E155C2" w:rsidRDefault="00E155C2" w:rsidP="00052FB9">
            <w:pPr>
              <w:rPr>
                <w:rFonts w:ascii="Street Corner" w:hAnsi="Street Corner" w:cs="Tahoma"/>
                <w:b/>
                <w:noProof/>
                <w:szCs w:val="24"/>
                <w:lang w:eastAsia="en-GB"/>
              </w:rPr>
            </w:pPr>
          </w:p>
          <w:p w:rsidR="00E155C2" w:rsidRPr="004A77CC" w:rsidRDefault="00E155C2" w:rsidP="00052FB9">
            <w:pPr>
              <w:rPr>
                <w:rFonts w:ascii="Street Corner" w:hAnsi="Street Corner" w:cs="Tahoma"/>
                <w:b/>
                <w:noProof/>
                <w:szCs w:val="24"/>
                <w:lang w:eastAsia="en-GB"/>
              </w:rPr>
            </w:pPr>
          </w:p>
          <w:p w:rsidR="00E155C2" w:rsidRPr="0045415C" w:rsidRDefault="00E155C2" w:rsidP="00052FB9">
            <w:pPr>
              <w:rPr>
                <w:rFonts w:ascii="Tahoma" w:hAnsi="Tahoma" w:cs="Tahoma"/>
                <w:b/>
                <w:noProof/>
                <w:sz w:val="10"/>
                <w:szCs w:val="10"/>
                <w:lang w:eastAsia="en-GB"/>
              </w:rPr>
            </w:pPr>
          </w:p>
        </w:tc>
      </w:tr>
      <w:tr w:rsidR="00E155C2" w:rsidRPr="00F850E5" w:rsidTr="00052FB9">
        <w:trPr>
          <w:trHeight w:val="303"/>
        </w:trPr>
        <w:tc>
          <w:tcPr>
            <w:tcW w:w="8928" w:type="dxa"/>
            <w:gridSpan w:val="2"/>
            <w:shd w:val="clear" w:color="auto" w:fill="702285"/>
          </w:tcPr>
          <w:p w:rsidR="00E155C2" w:rsidRPr="004A77CC" w:rsidRDefault="00E155C2" w:rsidP="00052FB9">
            <w:pPr>
              <w:rPr>
                <w:rFonts w:ascii="KG Small Town Southern Girl" w:hAnsi="KG Small Town Southern Girl" w:cs="Tahoma"/>
                <w:b/>
                <w:color w:val="FFFFFF"/>
                <w:sz w:val="24"/>
                <w:szCs w:val="24"/>
              </w:rPr>
            </w:pPr>
            <w:r w:rsidRPr="004A77CC">
              <w:rPr>
                <w:rFonts w:ascii="KG Small Town Southern Girl" w:hAnsi="KG Small Town Southern Girl" w:cs="Tahoma"/>
                <w:b/>
                <w:noProof/>
                <w:color w:val="FFFFFF"/>
                <w:sz w:val="28"/>
                <w:szCs w:val="24"/>
                <w:lang w:eastAsia="en-GB"/>
              </w:rPr>
              <w:t xml:space="preserve">Reason For Referral         </w:t>
            </w:r>
            <w:r w:rsidRPr="004A77CC">
              <w:rPr>
                <w:rFonts w:ascii="KG Small Town Southern Girl" w:hAnsi="KG Small Town Southern Girl" w:cs="Tahoma"/>
                <w:color w:val="FFFFFF"/>
                <w:sz w:val="28"/>
                <w:szCs w:val="24"/>
              </w:rPr>
              <w:t xml:space="preserve">        </w:t>
            </w:r>
          </w:p>
        </w:tc>
      </w:tr>
      <w:tr w:rsidR="00E155C2" w:rsidTr="00052FB9">
        <w:trPr>
          <w:cantSplit/>
          <w:trHeight w:val="2825"/>
        </w:trPr>
        <w:tc>
          <w:tcPr>
            <w:tcW w:w="8928" w:type="dxa"/>
            <w:gridSpan w:val="2"/>
            <w:tcBorders>
              <w:bottom w:val="single" w:sz="4" w:space="0" w:color="auto"/>
            </w:tcBorders>
          </w:tcPr>
          <w:p w:rsidR="00E155C2" w:rsidRPr="004A77CC" w:rsidRDefault="00E155C2" w:rsidP="00052FB9">
            <w:pPr>
              <w:rPr>
                <w:rFonts w:ascii="Street Corner" w:hAnsi="Street Corner" w:cs="Tahoma"/>
                <w:b/>
                <w:color w:val="003377"/>
              </w:rPr>
            </w:pPr>
            <w:r w:rsidRPr="004A77CC">
              <w:rPr>
                <w:rFonts w:ascii="Street Corner" w:hAnsi="Street Corner" w:cs="Tahoma"/>
                <w:b/>
                <w:color w:val="003377"/>
              </w:rPr>
              <w:t>Please summarise below your reasons for making this referral; giving details of what is happening in your life currently that is having a negative impact on you and what support would be helpful</w:t>
            </w:r>
            <w:r>
              <w:rPr>
                <w:rFonts w:ascii="Street Corner" w:hAnsi="Street Corner" w:cs="Tahoma"/>
                <w:b/>
                <w:color w:val="003377"/>
              </w:rPr>
              <w:t xml:space="preserve"> (please tell us what your ultimate outcome/ goal is)</w:t>
            </w:r>
          </w:p>
          <w:p w:rsidR="00E155C2" w:rsidRDefault="00E155C2" w:rsidP="00052FB9">
            <w:pPr>
              <w:jc w:val="center"/>
              <w:rPr>
                <w:rFonts w:ascii="Street Corner" w:hAnsi="Street Corner" w:cs="Tahoma"/>
                <w:b/>
                <w:color w:val="003377"/>
              </w:rPr>
            </w:pPr>
          </w:p>
          <w:p w:rsidR="00E155C2" w:rsidRDefault="00E155C2" w:rsidP="004860A8">
            <w:pPr>
              <w:rPr>
                <w:rFonts w:ascii="Street Corner" w:hAnsi="Street Corner" w:cs="Tahoma"/>
                <w:b/>
                <w:color w:val="003377"/>
              </w:rPr>
            </w:pPr>
            <w:r>
              <w:rPr>
                <w:rFonts w:ascii="Street Corner" w:hAnsi="Street Corner" w:cs="Tahoma"/>
                <w:b/>
                <w:color w:val="003377"/>
              </w:rPr>
              <w:t xml:space="preserve">Changing Lives Counseling </w:t>
            </w:r>
            <w:r w:rsidRPr="004A77CC">
              <w:rPr>
                <w:rFonts w:ascii="Street Corner" w:hAnsi="Street Corner" w:cs="Tahoma"/>
                <w:b/>
                <w:color w:val="003377"/>
              </w:rPr>
              <w:sym w:font="Wingdings" w:char="F06F"/>
            </w:r>
            <w:r w:rsidRPr="004A77CC">
              <w:rPr>
                <w:rFonts w:ascii="Street Corner" w:hAnsi="Street Corner" w:cs="Tahoma"/>
                <w:b/>
                <w:color w:val="003377"/>
              </w:rPr>
              <w:t xml:space="preserve"> </w:t>
            </w:r>
            <w:r>
              <w:rPr>
                <w:rFonts w:ascii="Street Corner" w:hAnsi="Street Corner" w:cs="Tahoma"/>
                <w:b/>
                <w:color w:val="003377"/>
              </w:rPr>
              <w:t xml:space="preserve">  </w:t>
            </w:r>
            <w:r w:rsidRPr="004A77CC">
              <w:rPr>
                <w:rFonts w:ascii="Street Corner" w:hAnsi="Street Corner" w:cs="Tahoma"/>
                <w:b/>
                <w:color w:val="003377"/>
              </w:rPr>
              <w:t xml:space="preserve">  </w:t>
            </w:r>
            <w:r>
              <w:rPr>
                <w:rFonts w:ascii="Street Corner" w:hAnsi="Street Corner" w:cs="Tahoma"/>
                <w:b/>
                <w:color w:val="003377"/>
              </w:rPr>
              <w:t>Changing Lives IAPT</w:t>
            </w:r>
            <w:r w:rsidRPr="004A77CC">
              <w:rPr>
                <w:rFonts w:ascii="Street Corner" w:hAnsi="Street Corner" w:cs="Tahoma"/>
                <w:b/>
                <w:color w:val="003377"/>
              </w:rPr>
              <w:t xml:space="preserve">  </w:t>
            </w:r>
            <w:r w:rsidRPr="004A77CC">
              <w:rPr>
                <w:rFonts w:ascii="Street Corner" w:hAnsi="Street Corner" w:cs="Tahoma"/>
                <w:b/>
                <w:color w:val="003377"/>
              </w:rPr>
              <w:sym w:font="Wingdings" w:char="F06F"/>
            </w:r>
            <w:r w:rsidRPr="004A77CC">
              <w:rPr>
                <w:rFonts w:ascii="Street Corner" w:hAnsi="Street Corner" w:cs="Tahoma"/>
                <w:b/>
                <w:color w:val="003377"/>
              </w:rPr>
              <w:t xml:space="preserve">     </w:t>
            </w:r>
            <w:r>
              <w:rPr>
                <w:rFonts w:ascii="Street Corner" w:hAnsi="Street Corner" w:cs="Tahoma"/>
                <w:b/>
                <w:color w:val="003377"/>
              </w:rPr>
              <w:t>Wellbeing Service</w:t>
            </w:r>
            <w:r w:rsidRPr="004A77CC">
              <w:rPr>
                <w:rFonts w:ascii="Street Corner" w:hAnsi="Street Corner" w:cs="Tahoma"/>
                <w:b/>
                <w:color w:val="003377"/>
              </w:rPr>
              <w:t xml:space="preserve"> </w:t>
            </w:r>
            <w:r>
              <w:rPr>
                <w:rFonts w:ascii="Street Corner" w:hAnsi="Street Corner" w:cs="Tahoma"/>
                <w:color w:val="003377"/>
              </w:rPr>
              <w:t xml:space="preserve"> </w:t>
            </w:r>
            <w:r>
              <w:rPr>
                <w:rFonts w:ascii="Street Corner" w:hAnsi="Street Corner" w:cs="Tahoma"/>
                <w:color w:val="003377"/>
              </w:rPr>
              <w:sym w:font="Wingdings" w:char="F06F"/>
            </w:r>
            <w:r>
              <w:rPr>
                <w:rFonts w:ascii="Street Corner" w:hAnsi="Street Corner" w:cs="Tahoma"/>
                <w:color w:val="003377"/>
              </w:rPr>
              <w:t xml:space="preserve">   </w:t>
            </w:r>
            <w:r>
              <w:rPr>
                <w:rFonts w:ascii="Street Corner" w:hAnsi="Street Corner" w:cs="Tahoma"/>
                <w:b/>
                <w:color w:val="003377"/>
              </w:rPr>
              <w:t xml:space="preserve"> Support2Recovery</w:t>
            </w:r>
            <w:r w:rsidRPr="004A77CC">
              <w:rPr>
                <w:rFonts w:ascii="Street Corner" w:hAnsi="Street Corner" w:cs="Tahoma"/>
                <w:b/>
                <w:color w:val="003377"/>
              </w:rPr>
              <w:t xml:space="preserve"> </w:t>
            </w:r>
            <w:r w:rsidRPr="004A77CC">
              <w:rPr>
                <w:rFonts w:ascii="Street Corner" w:hAnsi="Street Corner" w:cs="Tahoma"/>
                <w:b/>
                <w:color w:val="003377"/>
              </w:rPr>
              <w:sym w:font="Wingdings" w:char="F06F"/>
            </w:r>
          </w:p>
          <w:p w:rsidR="00E155C2" w:rsidRDefault="00E155C2" w:rsidP="00052FB9">
            <w:pPr>
              <w:jc w:val="center"/>
              <w:rPr>
                <w:rFonts w:ascii="Street Corner" w:hAnsi="Street Corner" w:cs="Tahoma"/>
                <w:b/>
                <w:color w:val="003377"/>
              </w:rPr>
            </w:pPr>
          </w:p>
          <w:p w:rsidR="00E155C2" w:rsidRDefault="00E155C2" w:rsidP="00052FB9">
            <w:pPr>
              <w:jc w:val="center"/>
              <w:rPr>
                <w:rFonts w:ascii="Street Corner" w:hAnsi="Street Corner" w:cs="Tahoma"/>
                <w:b/>
                <w:color w:val="003377"/>
              </w:rPr>
            </w:pPr>
          </w:p>
          <w:p w:rsidR="00E155C2" w:rsidRDefault="00E155C2" w:rsidP="00052FB9">
            <w:pPr>
              <w:jc w:val="center"/>
              <w:rPr>
                <w:rFonts w:ascii="Street Corner" w:hAnsi="Street Corner" w:cs="Tahoma"/>
                <w:b/>
                <w:color w:val="003377"/>
              </w:rPr>
            </w:pPr>
          </w:p>
          <w:p w:rsidR="00E155C2" w:rsidRDefault="00E155C2" w:rsidP="00052FB9">
            <w:pPr>
              <w:jc w:val="center"/>
              <w:rPr>
                <w:rFonts w:ascii="Street Corner" w:hAnsi="Street Corner" w:cs="Tahoma"/>
                <w:b/>
                <w:color w:val="003377"/>
              </w:rPr>
            </w:pPr>
          </w:p>
          <w:p w:rsidR="00E155C2" w:rsidRDefault="00E155C2" w:rsidP="00052FB9">
            <w:pPr>
              <w:jc w:val="center"/>
              <w:rPr>
                <w:rFonts w:ascii="Street Corner" w:hAnsi="Street Corner" w:cs="Tahoma"/>
                <w:b/>
                <w:color w:val="003377"/>
              </w:rPr>
            </w:pPr>
          </w:p>
          <w:p w:rsidR="00E155C2" w:rsidRDefault="00E155C2" w:rsidP="00052FB9">
            <w:pPr>
              <w:jc w:val="center"/>
              <w:rPr>
                <w:rFonts w:ascii="Street Corner" w:hAnsi="Street Corner" w:cs="Tahoma"/>
                <w:b/>
                <w:color w:val="003377"/>
              </w:rPr>
            </w:pPr>
          </w:p>
          <w:p w:rsidR="00E155C2" w:rsidRDefault="00E155C2" w:rsidP="00052FB9">
            <w:pPr>
              <w:jc w:val="center"/>
              <w:rPr>
                <w:rFonts w:ascii="Street Corner" w:hAnsi="Street Corner" w:cs="Tahoma"/>
                <w:b/>
                <w:color w:val="003377"/>
              </w:rPr>
            </w:pPr>
          </w:p>
          <w:p w:rsidR="00E155C2" w:rsidRPr="004A77CC" w:rsidRDefault="00E155C2" w:rsidP="00052FB9">
            <w:pPr>
              <w:jc w:val="center"/>
              <w:rPr>
                <w:rFonts w:ascii="Street Corner" w:hAnsi="Street Corner" w:cs="Tahoma"/>
                <w:b/>
                <w:color w:val="003377"/>
              </w:rPr>
            </w:pPr>
          </w:p>
        </w:tc>
      </w:tr>
      <w:tr w:rsidR="00E155C2" w:rsidTr="00052FB9">
        <w:trPr>
          <w:trHeight w:val="1330"/>
        </w:trPr>
        <w:tc>
          <w:tcPr>
            <w:tcW w:w="8928" w:type="dxa"/>
            <w:gridSpan w:val="2"/>
            <w:tcBorders>
              <w:top w:val="single" w:sz="4" w:space="0" w:color="auto"/>
            </w:tcBorders>
          </w:tcPr>
          <w:p w:rsidR="00E155C2" w:rsidRPr="004A77CC" w:rsidRDefault="00E155C2" w:rsidP="00052FB9">
            <w:pPr>
              <w:rPr>
                <w:rFonts w:ascii="Street Corner" w:hAnsi="Street Corner" w:cs="Tahoma"/>
                <w:b/>
                <w:noProof/>
                <w:color w:val="003377"/>
                <w:lang w:eastAsia="en-GB"/>
              </w:rPr>
            </w:pPr>
            <w:r w:rsidRPr="004A77CC">
              <w:rPr>
                <w:rFonts w:ascii="Street Corner" w:hAnsi="Street Corner" w:cs="Tahoma"/>
                <w:b/>
                <w:noProof/>
                <w:color w:val="003377"/>
                <w:lang w:eastAsia="en-GB"/>
              </w:rPr>
              <w:t>Is there anything about your life/  currently that you feel is unsafe, impacts on yourself or others around you  and that you would benefit from additional support with  (risk-taking, aggression, discrimination, self-harm etc.)</w:t>
            </w:r>
          </w:p>
          <w:p w:rsidR="00E155C2" w:rsidRDefault="00E155C2" w:rsidP="00052FB9">
            <w:pPr>
              <w:rPr>
                <w:rFonts w:ascii="Tahoma" w:hAnsi="Tahoma" w:cs="Tahoma"/>
                <w:b/>
                <w:noProof/>
                <w:lang w:eastAsia="en-GB"/>
              </w:rPr>
            </w:pPr>
          </w:p>
          <w:p w:rsidR="00E155C2" w:rsidRDefault="00E155C2" w:rsidP="00052FB9">
            <w:pPr>
              <w:rPr>
                <w:rFonts w:ascii="Tahoma" w:hAnsi="Tahoma" w:cs="Tahoma"/>
                <w:b/>
                <w:noProof/>
                <w:lang w:eastAsia="en-GB"/>
              </w:rPr>
            </w:pPr>
          </w:p>
          <w:p w:rsidR="00E155C2" w:rsidRDefault="00E155C2" w:rsidP="00052FB9">
            <w:pPr>
              <w:rPr>
                <w:rFonts w:ascii="Tahoma" w:hAnsi="Tahoma" w:cs="Tahoma"/>
                <w:b/>
                <w:noProof/>
                <w:lang w:eastAsia="en-GB"/>
              </w:rPr>
            </w:pPr>
          </w:p>
          <w:p w:rsidR="00E155C2" w:rsidRDefault="00E155C2" w:rsidP="00052FB9">
            <w:pPr>
              <w:rPr>
                <w:rFonts w:ascii="Tahoma" w:hAnsi="Tahoma" w:cs="Tahoma"/>
                <w:b/>
                <w:noProof/>
                <w:lang w:eastAsia="en-GB"/>
              </w:rPr>
            </w:pPr>
          </w:p>
          <w:p w:rsidR="00E155C2" w:rsidRDefault="00E155C2" w:rsidP="00052FB9">
            <w:pPr>
              <w:rPr>
                <w:rFonts w:ascii="Tahoma" w:hAnsi="Tahoma" w:cs="Tahoma"/>
                <w:b/>
                <w:noProof/>
                <w:lang w:eastAsia="en-GB"/>
              </w:rPr>
            </w:pPr>
          </w:p>
          <w:p w:rsidR="00E155C2" w:rsidRDefault="00E155C2" w:rsidP="00052FB9">
            <w:pPr>
              <w:rPr>
                <w:rFonts w:ascii="Tahoma" w:hAnsi="Tahoma" w:cs="Tahoma"/>
                <w:b/>
                <w:noProof/>
                <w:lang w:eastAsia="en-GB"/>
              </w:rPr>
            </w:pPr>
          </w:p>
          <w:p w:rsidR="00E155C2" w:rsidRDefault="00E155C2" w:rsidP="00052FB9">
            <w:pPr>
              <w:rPr>
                <w:rFonts w:ascii="Tahoma" w:hAnsi="Tahoma" w:cs="Tahoma"/>
                <w:b/>
                <w:noProof/>
                <w:lang w:eastAsia="en-GB"/>
              </w:rPr>
            </w:pPr>
          </w:p>
          <w:p w:rsidR="00E155C2" w:rsidRPr="00344D2C" w:rsidRDefault="00E155C2" w:rsidP="00052FB9">
            <w:pPr>
              <w:rPr>
                <w:rFonts w:ascii="Tahoma" w:hAnsi="Tahoma" w:cs="Tahoma"/>
                <w:b/>
              </w:rPr>
            </w:pPr>
          </w:p>
        </w:tc>
      </w:tr>
      <w:tr w:rsidR="00E155C2" w:rsidTr="00052FB9">
        <w:trPr>
          <w:trHeight w:val="956"/>
        </w:trPr>
        <w:tc>
          <w:tcPr>
            <w:tcW w:w="8928" w:type="dxa"/>
            <w:gridSpan w:val="2"/>
            <w:tcBorders>
              <w:bottom w:val="single" w:sz="4" w:space="0" w:color="auto"/>
            </w:tcBorders>
          </w:tcPr>
          <w:p w:rsidR="00E155C2" w:rsidRPr="005B67F1" w:rsidRDefault="00E155C2" w:rsidP="00052FB9">
            <w:pPr>
              <w:rPr>
                <w:rFonts w:ascii="Tahoma" w:hAnsi="Tahoma" w:cs="Tahoma"/>
                <w:b/>
                <w:noProof/>
                <w:sz w:val="10"/>
                <w:szCs w:val="10"/>
                <w:lang w:eastAsia="en-GB"/>
              </w:rPr>
            </w:pPr>
          </w:p>
          <w:p w:rsidR="00E155C2" w:rsidRPr="004A77CC" w:rsidRDefault="00E155C2" w:rsidP="00052FB9">
            <w:pPr>
              <w:rPr>
                <w:rFonts w:ascii="Street Corner" w:hAnsi="Street Corner" w:cs="Tahoma"/>
                <w:b/>
                <w:noProof/>
                <w:color w:val="003377"/>
                <w:szCs w:val="16"/>
                <w:lang w:eastAsia="en-GB"/>
              </w:rPr>
            </w:pPr>
            <w:r w:rsidRPr="004A77CC">
              <w:rPr>
                <w:rFonts w:ascii="Street Corner" w:hAnsi="Street Corner" w:cs="Tahoma"/>
                <w:b/>
                <w:noProof/>
                <w:color w:val="003377"/>
                <w:szCs w:val="16"/>
                <w:lang w:eastAsia="en-GB"/>
              </w:rPr>
              <w:t xml:space="preserve">Preferred Venue </w:t>
            </w:r>
            <w:r>
              <w:rPr>
                <w:rFonts w:ascii="Street Corner" w:hAnsi="Street Corner" w:cs="Tahoma"/>
                <w:b/>
                <w:noProof/>
                <w:color w:val="003377"/>
                <w:szCs w:val="16"/>
                <w:lang w:eastAsia="en-GB"/>
              </w:rPr>
              <w:t>and Availability</w:t>
            </w:r>
          </w:p>
          <w:p w:rsidR="00E155C2" w:rsidRDefault="00E155C2" w:rsidP="00052FB9">
            <w:pPr>
              <w:rPr>
                <w:sz w:val="10"/>
                <w:szCs w:val="10"/>
                <w:lang w:eastAsia="en-GB"/>
              </w:rPr>
            </w:pPr>
          </w:p>
          <w:p w:rsidR="00E155C2" w:rsidRDefault="00E155C2" w:rsidP="00052FB9">
            <w:pPr>
              <w:rPr>
                <w:lang w:eastAsia="en-GB"/>
              </w:rPr>
            </w:pPr>
          </w:p>
          <w:p w:rsidR="00E155C2" w:rsidRDefault="00E155C2" w:rsidP="00052FB9">
            <w:pPr>
              <w:rPr>
                <w:lang w:eastAsia="en-GB"/>
              </w:rPr>
            </w:pPr>
          </w:p>
          <w:p w:rsidR="00E155C2" w:rsidRPr="00D22A21" w:rsidRDefault="00E155C2" w:rsidP="00052FB9">
            <w:pPr>
              <w:rPr>
                <w:lang w:eastAsia="en-GB"/>
              </w:rPr>
            </w:pPr>
          </w:p>
        </w:tc>
      </w:tr>
    </w:tbl>
    <w:p w:rsidR="00E155C2" w:rsidRDefault="00E155C2" w:rsidP="00052FB9"/>
    <w:tbl>
      <w:tblPr>
        <w:tblW w:w="89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91"/>
        <w:gridCol w:w="3437"/>
        <w:gridCol w:w="1193"/>
        <w:gridCol w:w="3607"/>
      </w:tblGrid>
      <w:tr w:rsidR="00E155C2" w:rsidRPr="00F850E5" w:rsidTr="00052FB9">
        <w:trPr>
          <w:trHeight w:val="270"/>
        </w:trPr>
        <w:tc>
          <w:tcPr>
            <w:tcW w:w="8928" w:type="dxa"/>
            <w:gridSpan w:val="4"/>
            <w:shd w:val="clear" w:color="auto" w:fill="702285"/>
          </w:tcPr>
          <w:p w:rsidR="00E155C2" w:rsidRPr="00F850E5" w:rsidRDefault="00E155C2" w:rsidP="00052FB9">
            <w:pPr>
              <w:rPr>
                <w:rFonts w:ascii="KG Small Town Southern Girl" w:hAnsi="KG Small Town Southern Girl" w:cs="Tahoma"/>
                <w:b/>
                <w:color w:val="FFFFFF"/>
                <w:sz w:val="24"/>
                <w:szCs w:val="24"/>
              </w:rPr>
            </w:pPr>
            <w:r w:rsidRPr="004A77CC">
              <w:rPr>
                <w:rFonts w:ascii="KG Small Town Southern Girl" w:hAnsi="KG Small Town Southern Girl" w:cs="Tahoma"/>
                <w:b/>
                <w:color w:val="FFFFFF"/>
                <w:sz w:val="28"/>
                <w:szCs w:val="24"/>
              </w:rPr>
              <w:t>Support From Other Services</w:t>
            </w:r>
          </w:p>
        </w:tc>
      </w:tr>
      <w:tr w:rsidR="00E155C2" w:rsidTr="00052FB9">
        <w:trPr>
          <w:trHeight w:val="270"/>
        </w:trPr>
        <w:tc>
          <w:tcPr>
            <w:tcW w:w="8928" w:type="dxa"/>
            <w:gridSpan w:val="4"/>
          </w:tcPr>
          <w:p w:rsidR="00E155C2" w:rsidRPr="004A77CC" w:rsidRDefault="00E155C2" w:rsidP="00052FB9">
            <w:pPr>
              <w:rPr>
                <w:rFonts w:ascii="Street Corner" w:hAnsi="Street Corner" w:cs="Tahoma"/>
                <w:b/>
                <w:color w:val="003377"/>
                <w:szCs w:val="24"/>
              </w:rPr>
            </w:pPr>
            <w:r w:rsidRPr="004A77CC">
              <w:rPr>
                <w:rFonts w:ascii="Street Corner" w:hAnsi="Street Corner" w:cs="Tahoma"/>
                <w:b/>
                <w:color w:val="003377"/>
                <w:szCs w:val="24"/>
              </w:rPr>
              <w:t xml:space="preserve">Please indicate whether there is currently any involvement with other agencies that are providing specific support e.g. Addaction, Inclusion, Probation Service etc.  </w:t>
            </w:r>
            <w:r w:rsidRPr="003D7C70">
              <w:rPr>
                <w:rFonts w:ascii="Street Corner" w:hAnsi="Street Corner" w:cs="Tahoma"/>
                <w:color w:val="003377"/>
              </w:rPr>
              <w:sym w:font="Wingdings" w:char="F06F"/>
            </w:r>
            <w:r w:rsidRPr="003D7C70">
              <w:rPr>
                <w:rFonts w:ascii="Street Corner" w:hAnsi="Street Corner" w:cs="Tahoma"/>
                <w:color w:val="003377"/>
                <w:szCs w:val="24"/>
              </w:rPr>
              <w:t xml:space="preserve">   Yes           </w:t>
            </w:r>
            <w:r>
              <w:rPr>
                <w:rFonts w:ascii="Street Corner" w:hAnsi="Street Corner" w:cs="Tahoma"/>
                <w:color w:val="003377"/>
              </w:rPr>
              <w:t xml:space="preserve"> </w:t>
            </w:r>
            <w:r>
              <w:rPr>
                <w:rFonts w:ascii="Street Corner" w:hAnsi="Street Corner" w:cs="Tahoma"/>
                <w:color w:val="003377"/>
              </w:rPr>
              <w:sym w:font="Wingdings" w:char="F06F"/>
            </w:r>
            <w:r>
              <w:rPr>
                <w:rFonts w:ascii="Street Corner" w:hAnsi="Street Corner" w:cs="Tahoma"/>
                <w:color w:val="003377"/>
              </w:rPr>
              <w:t xml:space="preserve">   </w:t>
            </w:r>
            <w:r w:rsidRPr="003D7C70">
              <w:rPr>
                <w:rFonts w:ascii="Street Corner" w:hAnsi="Street Corner" w:cs="Tahoma"/>
                <w:color w:val="003377"/>
                <w:szCs w:val="24"/>
              </w:rPr>
              <w:t xml:space="preserve">   No            </w:t>
            </w:r>
            <w:r w:rsidRPr="003D7C70">
              <w:rPr>
                <w:rFonts w:ascii="Street Corner" w:hAnsi="Street Corner" w:cs="Tahoma"/>
                <w:color w:val="003377"/>
              </w:rPr>
              <w:sym w:font="Wingdings" w:char="F06F"/>
            </w:r>
            <w:r w:rsidRPr="003D7C70">
              <w:rPr>
                <w:rFonts w:ascii="Street Corner" w:hAnsi="Street Corner" w:cs="Tahoma"/>
                <w:color w:val="003377"/>
                <w:szCs w:val="24"/>
              </w:rPr>
              <w:t xml:space="preserve">   Not sure</w:t>
            </w:r>
          </w:p>
          <w:p w:rsidR="00E155C2" w:rsidRPr="004A77CC" w:rsidRDefault="00E155C2" w:rsidP="00052FB9">
            <w:pPr>
              <w:jc w:val="center"/>
              <w:rPr>
                <w:rFonts w:ascii="Street Corner" w:hAnsi="Street Corner" w:cs="Tahoma"/>
                <w:b/>
                <w:color w:val="003377"/>
                <w:szCs w:val="24"/>
              </w:rPr>
            </w:pPr>
          </w:p>
          <w:p w:rsidR="00E155C2" w:rsidRPr="004A77CC" w:rsidRDefault="00E155C2" w:rsidP="00052FB9">
            <w:pPr>
              <w:rPr>
                <w:rFonts w:ascii="Street Corner" w:hAnsi="Street Corner" w:cs="Tahoma"/>
                <w:b/>
                <w:color w:val="003377"/>
                <w:szCs w:val="24"/>
              </w:rPr>
            </w:pPr>
            <w:r w:rsidRPr="004A77CC">
              <w:rPr>
                <w:rFonts w:ascii="Street Corner" w:hAnsi="Street Corner" w:cs="Tahoma"/>
                <w:b/>
                <w:color w:val="003377"/>
                <w:szCs w:val="24"/>
              </w:rPr>
              <w:t xml:space="preserve">Name:                              </w:t>
            </w:r>
            <w:r>
              <w:rPr>
                <w:rFonts w:ascii="Street Corner" w:hAnsi="Street Corner" w:cs="Tahoma"/>
                <w:b/>
                <w:color w:val="003377"/>
                <w:szCs w:val="24"/>
              </w:rPr>
              <w:t xml:space="preserve">         </w:t>
            </w:r>
            <w:r w:rsidRPr="004A77CC">
              <w:rPr>
                <w:rFonts w:ascii="Street Corner" w:hAnsi="Street Corner" w:cs="Tahoma"/>
                <w:b/>
                <w:color w:val="003377"/>
                <w:szCs w:val="24"/>
              </w:rPr>
              <w:t xml:space="preserve">Role:                                     </w:t>
            </w:r>
            <w:r>
              <w:rPr>
                <w:rFonts w:ascii="Street Corner" w:hAnsi="Street Corner" w:cs="Tahoma"/>
                <w:b/>
                <w:color w:val="003377"/>
                <w:szCs w:val="24"/>
              </w:rPr>
              <w:t xml:space="preserve">     </w:t>
            </w:r>
            <w:r w:rsidRPr="004A77CC">
              <w:rPr>
                <w:rFonts w:ascii="Street Corner" w:hAnsi="Street Corner" w:cs="Tahoma"/>
                <w:b/>
                <w:color w:val="003377"/>
                <w:szCs w:val="24"/>
              </w:rPr>
              <w:t xml:space="preserve">  Contact details:</w:t>
            </w:r>
          </w:p>
          <w:p w:rsidR="00E155C2" w:rsidRPr="004A77CC" w:rsidRDefault="00E155C2" w:rsidP="00052FB9">
            <w:pPr>
              <w:rPr>
                <w:rFonts w:ascii="Street Corner" w:hAnsi="Street Corner" w:cs="Tahoma"/>
                <w:b/>
                <w:color w:val="003377"/>
                <w:szCs w:val="24"/>
              </w:rPr>
            </w:pPr>
          </w:p>
          <w:p w:rsidR="00E155C2" w:rsidRPr="004A77CC" w:rsidRDefault="00E155C2" w:rsidP="00052FB9">
            <w:pPr>
              <w:rPr>
                <w:rFonts w:ascii="Street Corner" w:hAnsi="Street Corner" w:cs="Tahoma"/>
                <w:b/>
                <w:color w:val="003377"/>
                <w:szCs w:val="24"/>
              </w:rPr>
            </w:pPr>
            <w:r w:rsidRPr="004A77CC">
              <w:rPr>
                <w:rFonts w:ascii="Street Corner" w:hAnsi="Street Corner" w:cs="Tahoma"/>
                <w:b/>
                <w:color w:val="003377"/>
                <w:szCs w:val="24"/>
              </w:rPr>
              <w:t xml:space="preserve">Name:                              </w:t>
            </w:r>
            <w:r>
              <w:rPr>
                <w:rFonts w:ascii="Street Corner" w:hAnsi="Street Corner" w:cs="Tahoma"/>
                <w:b/>
                <w:color w:val="003377"/>
                <w:szCs w:val="24"/>
              </w:rPr>
              <w:t xml:space="preserve">         </w:t>
            </w:r>
            <w:r w:rsidRPr="004A77CC">
              <w:rPr>
                <w:rFonts w:ascii="Street Corner" w:hAnsi="Street Corner" w:cs="Tahoma"/>
                <w:b/>
                <w:color w:val="003377"/>
                <w:szCs w:val="24"/>
              </w:rPr>
              <w:t xml:space="preserve">Role:                                      </w:t>
            </w:r>
            <w:r>
              <w:rPr>
                <w:rFonts w:ascii="Street Corner" w:hAnsi="Street Corner" w:cs="Tahoma"/>
                <w:b/>
                <w:color w:val="003377"/>
                <w:szCs w:val="24"/>
              </w:rPr>
              <w:t xml:space="preserve">     </w:t>
            </w:r>
            <w:r w:rsidRPr="004A77CC">
              <w:rPr>
                <w:rFonts w:ascii="Street Corner" w:hAnsi="Street Corner" w:cs="Tahoma"/>
                <w:b/>
                <w:color w:val="003377"/>
                <w:szCs w:val="24"/>
              </w:rPr>
              <w:t xml:space="preserve"> Contact details:</w:t>
            </w:r>
          </w:p>
          <w:p w:rsidR="00E155C2" w:rsidRPr="004A77CC" w:rsidRDefault="00E155C2" w:rsidP="00052FB9">
            <w:pPr>
              <w:rPr>
                <w:rFonts w:ascii="Street Corner" w:hAnsi="Street Corner" w:cs="Tahoma"/>
                <w:b/>
                <w:color w:val="003377"/>
                <w:sz w:val="6"/>
                <w:szCs w:val="10"/>
              </w:rPr>
            </w:pPr>
          </w:p>
          <w:p w:rsidR="00E155C2" w:rsidRDefault="00E155C2" w:rsidP="00052FB9">
            <w:pPr>
              <w:rPr>
                <w:rFonts w:ascii="Street Corner" w:hAnsi="Street Corner" w:cs="Tahoma"/>
                <w:color w:val="003377"/>
                <w:szCs w:val="24"/>
              </w:rPr>
            </w:pPr>
            <w:r w:rsidRPr="004A77CC">
              <w:rPr>
                <w:rFonts w:ascii="Street Corner" w:hAnsi="Street Corner" w:cs="Tahoma"/>
                <w:b/>
                <w:color w:val="003377"/>
                <w:szCs w:val="24"/>
              </w:rPr>
              <w:t>Is there currently any involvement with a mental health professional from the NHS (psychiatrist, Care Coordinator, Support Worker etc.)?</w:t>
            </w:r>
            <w:r>
              <w:rPr>
                <w:rFonts w:ascii="Street Corner" w:hAnsi="Street Corner" w:cs="Tahoma"/>
                <w:b/>
                <w:color w:val="003377"/>
                <w:szCs w:val="24"/>
              </w:rPr>
              <w:t xml:space="preserve">                  </w:t>
            </w:r>
            <w:r w:rsidRPr="003D7C70">
              <w:rPr>
                <w:rFonts w:ascii="Street Corner" w:hAnsi="Street Corner" w:cs="Tahoma"/>
                <w:color w:val="003377"/>
              </w:rPr>
              <w:sym w:font="Wingdings" w:char="F06F"/>
            </w:r>
            <w:r w:rsidRPr="003D7C70">
              <w:rPr>
                <w:rFonts w:ascii="Street Corner" w:hAnsi="Street Corner" w:cs="Tahoma"/>
                <w:color w:val="003377"/>
                <w:szCs w:val="24"/>
              </w:rPr>
              <w:t xml:space="preserve">   Yes           </w:t>
            </w:r>
            <w:r>
              <w:rPr>
                <w:rFonts w:ascii="Street Corner" w:hAnsi="Street Corner" w:cs="Tahoma"/>
                <w:color w:val="003377"/>
              </w:rPr>
              <w:t xml:space="preserve"> </w:t>
            </w:r>
            <w:r>
              <w:rPr>
                <w:rFonts w:ascii="Street Corner" w:hAnsi="Street Corner" w:cs="Tahoma"/>
                <w:color w:val="003377"/>
              </w:rPr>
              <w:sym w:font="Wingdings" w:char="F06F"/>
            </w:r>
            <w:r>
              <w:rPr>
                <w:rFonts w:ascii="Street Corner" w:hAnsi="Street Corner" w:cs="Tahoma"/>
                <w:color w:val="003377"/>
              </w:rPr>
              <w:t xml:space="preserve">   </w:t>
            </w:r>
            <w:r w:rsidRPr="003D7C70">
              <w:rPr>
                <w:rFonts w:ascii="Street Corner" w:hAnsi="Street Corner" w:cs="Tahoma"/>
                <w:color w:val="003377"/>
                <w:szCs w:val="24"/>
              </w:rPr>
              <w:t xml:space="preserve">No            </w:t>
            </w:r>
            <w:r w:rsidRPr="003D7C70">
              <w:rPr>
                <w:rFonts w:ascii="Street Corner" w:hAnsi="Street Corner" w:cs="Tahoma"/>
                <w:color w:val="003377"/>
              </w:rPr>
              <w:sym w:font="Wingdings" w:char="F06F"/>
            </w:r>
            <w:r w:rsidRPr="003D7C70">
              <w:rPr>
                <w:rFonts w:ascii="Street Corner" w:hAnsi="Street Corner" w:cs="Tahoma"/>
                <w:color w:val="003377"/>
                <w:szCs w:val="24"/>
              </w:rPr>
              <w:t xml:space="preserve">   Not sure</w:t>
            </w:r>
          </w:p>
          <w:p w:rsidR="00E155C2" w:rsidRPr="003D7C70" w:rsidRDefault="00E155C2" w:rsidP="00052FB9">
            <w:pPr>
              <w:rPr>
                <w:rFonts w:ascii="Street Corner" w:hAnsi="Street Corner" w:cs="Tahoma"/>
                <w:color w:val="003377"/>
                <w:szCs w:val="24"/>
              </w:rPr>
            </w:pPr>
          </w:p>
          <w:p w:rsidR="00E155C2" w:rsidRPr="003D7C70" w:rsidRDefault="00E155C2" w:rsidP="00052FB9">
            <w:pPr>
              <w:rPr>
                <w:rFonts w:ascii="Street Corner" w:hAnsi="Street Corner" w:cs="Tahoma"/>
                <w:color w:val="003377"/>
                <w:szCs w:val="24"/>
                <w:shd w:val="clear" w:color="auto" w:fill="C6D9F1"/>
              </w:rPr>
            </w:pPr>
            <w:r w:rsidRPr="003D7C70">
              <w:rPr>
                <w:rFonts w:ascii="Street Corner" w:hAnsi="Street Corner" w:cs="Tahoma"/>
                <w:i/>
                <w:noProof/>
                <w:color w:val="003377"/>
                <w:szCs w:val="24"/>
              </w:rPr>
              <w:t>If you answered yes to this question, please give details and include a copy of the most recent Care Plan with the referral</w:t>
            </w:r>
          </w:p>
          <w:p w:rsidR="00E155C2" w:rsidRPr="004A77CC" w:rsidRDefault="00E155C2" w:rsidP="00052FB9">
            <w:pPr>
              <w:rPr>
                <w:rFonts w:ascii="Street Corner" w:hAnsi="Street Corner" w:cs="Tahoma"/>
                <w:b/>
                <w:color w:val="003377"/>
                <w:sz w:val="6"/>
                <w:szCs w:val="10"/>
              </w:rPr>
            </w:pPr>
          </w:p>
          <w:p w:rsidR="00E155C2" w:rsidRPr="00F2441F" w:rsidRDefault="00E155C2" w:rsidP="00052FB9">
            <w:pPr>
              <w:rPr>
                <w:rFonts w:ascii="Tahoma" w:hAnsi="Tahoma" w:cs="Tahoma"/>
                <w:b/>
                <w:szCs w:val="24"/>
              </w:rPr>
            </w:pPr>
            <w:r w:rsidRPr="004A77CC">
              <w:rPr>
                <w:rFonts w:ascii="Street Corner" w:hAnsi="Street Corner" w:cs="Tahoma"/>
                <w:b/>
                <w:color w:val="003377"/>
                <w:szCs w:val="24"/>
              </w:rPr>
              <w:t xml:space="preserve">Name:      </w:t>
            </w:r>
            <w:r>
              <w:rPr>
                <w:rFonts w:ascii="Street Corner" w:hAnsi="Street Corner" w:cs="Tahoma"/>
                <w:b/>
                <w:color w:val="003377"/>
                <w:szCs w:val="24"/>
              </w:rPr>
              <w:t xml:space="preserve">           </w:t>
            </w:r>
            <w:r w:rsidRPr="004A77CC">
              <w:rPr>
                <w:rFonts w:ascii="Street Corner" w:hAnsi="Street Corner" w:cs="Tahoma"/>
                <w:b/>
                <w:color w:val="003377"/>
                <w:szCs w:val="24"/>
              </w:rPr>
              <w:t xml:space="preserve">                       Role:  </w:t>
            </w:r>
            <w:r>
              <w:rPr>
                <w:rFonts w:ascii="Street Corner" w:hAnsi="Street Corner" w:cs="Tahoma"/>
                <w:b/>
                <w:color w:val="003377"/>
                <w:szCs w:val="24"/>
              </w:rPr>
              <w:t xml:space="preserve">     </w:t>
            </w:r>
            <w:r w:rsidRPr="004A77CC">
              <w:rPr>
                <w:rFonts w:ascii="Street Corner" w:hAnsi="Street Corner" w:cs="Tahoma"/>
                <w:b/>
                <w:color w:val="003377"/>
                <w:szCs w:val="24"/>
              </w:rPr>
              <w:t xml:space="preserve">                                     Contact details:</w:t>
            </w:r>
          </w:p>
        </w:tc>
      </w:tr>
      <w:tr w:rsidR="00E155C2" w:rsidTr="00052FB9">
        <w:trPr>
          <w:trHeight w:val="135"/>
        </w:trPr>
        <w:tc>
          <w:tcPr>
            <w:tcW w:w="8928" w:type="dxa"/>
            <w:gridSpan w:val="4"/>
            <w:tcBorders>
              <w:top w:val="single" w:sz="4" w:space="0" w:color="auto"/>
              <w:left w:val="nil"/>
              <w:bottom w:val="single" w:sz="4" w:space="0" w:color="auto"/>
              <w:right w:val="nil"/>
            </w:tcBorders>
          </w:tcPr>
          <w:p w:rsidR="00E155C2" w:rsidRDefault="00E155C2" w:rsidP="00052FB9">
            <w:pPr>
              <w:pStyle w:val="NoSpacing"/>
              <w:rPr>
                <w:rFonts w:ascii="Arial" w:hAnsi="Arial" w:cs="Arial"/>
                <w:b/>
                <w:noProof/>
                <w:sz w:val="16"/>
                <w:szCs w:val="16"/>
                <w:lang w:eastAsia="en-GB"/>
              </w:rPr>
            </w:pPr>
          </w:p>
        </w:tc>
      </w:tr>
      <w:tr w:rsidR="00E155C2" w:rsidTr="00052FB9">
        <w:trPr>
          <w:trHeight w:val="435"/>
        </w:trPr>
        <w:tc>
          <w:tcPr>
            <w:tcW w:w="691" w:type="dxa"/>
            <w:tcBorders>
              <w:top w:val="single" w:sz="4" w:space="0" w:color="auto"/>
              <w:bottom w:val="single" w:sz="4" w:space="0" w:color="auto"/>
              <w:right w:val="single" w:sz="4" w:space="0" w:color="auto"/>
            </w:tcBorders>
            <w:shd w:val="clear" w:color="auto" w:fill="FFCC00"/>
          </w:tcPr>
          <w:p w:rsidR="00E155C2" w:rsidRPr="004A77CC" w:rsidRDefault="00E155C2" w:rsidP="00052FB9">
            <w:pPr>
              <w:pStyle w:val="NoSpacing"/>
              <w:rPr>
                <w:rFonts w:ascii="Street Corner" w:hAnsi="Street Corner" w:cs="Tahoma"/>
                <w:b/>
                <w:noProof/>
                <w:color w:val="003377"/>
                <w:sz w:val="20"/>
                <w:szCs w:val="16"/>
                <w:lang w:eastAsia="en-GB"/>
              </w:rPr>
            </w:pPr>
            <w:r w:rsidRPr="004A77CC">
              <w:rPr>
                <w:rFonts w:ascii="Street Corner" w:hAnsi="Street Corner" w:cs="Tahoma"/>
                <w:b/>
                <w:noProof/>
                <w:color w:val="003377"/>
                <w:sz w:val="20"/>
                <w:szCs w:val="16"/>
                <w:lang w:eastAsia="en-GB"/>
              </w:rPr>
              <w:t>Date</w:t>
            </w:r>
          </w:p>
        </w:tc>
        <w:tc>
          <w:tcPr>
            <w:tcW w:w="3437" w:type="dxa"/>
            <w:tcBorders>
              <w:top w:val="single" w:sz="4" w:space="0" w:color="auto"/>
              <w:bottom w:val="single" w:sz="4" w:space="0" w:color="auto"/>
              <w:right w:val="single" w:sz="4" w:space="0" w:color="auto"/>
            </w:tcBorders>
          </w:tcPr>
          <w:p w:rsidR="00E155C2" w:rsidRPr="004A77CC" w:rsidRDefault="00E155C2" w:rsidP="00052FB9">
            <w:pPr>
              <w:pStyle w:val="NoSpacing"/>
              <w:rPr>
                <w:rFonts w:ascii="Street Corner" w:hAnsi="Street Corner" w:cs="Arial"/>
                <w:b/>
                <w:noProof/>
                <w:sz w:val="16"/>
                <w:szCs w:val="16"/>
                <w:lang w:eastAsia="en-GB"/>
              </w:rPr>
            </w:pPr>
          </w:p>
        </w:tc>
        <w:tc>
          <w:tcPr>
            <w:tcW w:w="1193" w:type="dxa"/>
            <w:tcBorders>
              <w:top w:val="single" w:sz="4" w:space="0" w:color="auto"/>
              <w:bottom w:val="single" w:sz="4" w:space="0" w:color="auto"/>
              <w:right w:val="single" w:sz="4" w:space="0" w:color="auto"/>
            </w:tcBorders>
            <w:shd w:val="clear" w:color="auto" w:fill="FFCC00"/>
          </w:tcPr>
          <w:p w:rsidR="00E155C2" w:rsidRPr="004A77CC" w:rsidRDefault="00E155C2" w:rsidP="00052FB9">
            <w:pPr>
              <w:pStyle w:val="NoSpacing"/>
              <w:rPr>
                <w:rFonts w:ascii="Street Corner" w:hAnsi="Street Corner" w:cs="Tahoma"/>
                <w:b/>
                <w:noProof/>
                <w:color w:val="003377"/>
                <w:sz w:val="20"/>
                <w:szCs w:val="20"/>
                <w:lang w:eastAsia="en-GB"/>
              </w:rPr>
            </w:pPr>
            <w:r>
              <w:rPr>
                <w:rFonts w:ascii="Street Corner" w:hAnsi="Street Corner" w:cs="Tahoma"/>
                <w:b/>
                <w:noProof/>
                <w:color w:val="003377"/>
                <w:sz w:val="20"/>
                <w:szCs w:val="20"/>
                <w:lang w:eastAsia="en-GB"/>
              </w:rPr>
              <w:t>Signature</w:t>
            </w:r>
          </w:p>
        </w:tc>
        <w:tc>
          <w:tcPr>
            <w:tcW w:w="3607" w:type="dxa"/>
            <w:tcBorders>
              <w:top w:val="single" w:sz="4" w:space="0" w:color="auto"/>
              <w:left w:val="single" w:sz="4" w:space="0" w:color="auto"/>
              <w:bottom w:val="single" w:sz="4" w:space="0" w:color="auto"/>
            </w:tcBorders>
          </w:tcPr>
          <w:p w:rsidR="00E155C2" w:rsidRPr="004A77CC" w:rsidRDefault="00E155C2" w:rsidP="00052FB9">
            <w:pPr>
              <w:pStyle w:val="NoSpacing"/>
              <w:rPr>
                <w:rFonts w:ascii="Street Corner" w:hAnsi="Street Corner" w:cs="Arial"/>
                <w:b/>
                <w:noProof/>
                <w:sz w:val="16"/>
                <w:szCs w:val="16"/>
                <w:lang w:eastAsia="en-GB"/>
              </w:rPr>
            </w:pPr>
          </w:p>
        </w:tc>
      </w:tr>
    </w:tbl>
    <w:p w:rsidR="00E155C2" w:rsidRPr="00112DCC" w:rsidRDefault="00E155C2" w:rsidP="00052FB9">
      <w:pPr>
        <w:rPr>
          <w:sz w:val="10"/>
          <w:szCs w:val="10"/>
        </w:rPr>
      </w:pPr>
    </w:p>
    <w:tbl>
      <w:tblPr>
        <w:tblW w:w="89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078"/>
        <w:gridCol w:w="440"/>
        <w:gridCol w:w="1134"/>
        <w:gridCol w:w="2148"/>
        <w:gridCol w:w="120"/>
        <w:gridCol w:w="1008"/>
        <w:gridCol w:w="2000"/>
      </w:tblGrid>
      <w:tr w:rsidR="00E155C2" w:rsidTr="00052FB9">
        <w:trPr>
          <w:trHeight w:val="181"/>
        </w:trPr>
        <w:tc>
          <w:tcPr>
            <w:tcW w:w="8928" w:type="dxa"/>
            <w:gridSpan w:val="7"/>
            <w:shd w:val="clear" w:color="auto" w:fill="702285"/>
          </w:tcPr>
          <w:p w:rsidR="00E155C2" w:rsidRPr="004A77CC" w:rsidRDefault="00E155C2" w:rsidP="00052FB9">
            <w:pPr>
              <w:jc w:val="center"/>
              <w:rPr>
                <w:rFonts w:ascii="KG Small Town Southern Girl" w:hAnsi="KG Small Town Southern Girl" w:cs="Tahoma"/>
                <w:b/>
                <w:noProof/>
                <w:color w:val="FFFFFF"/>
                <w:szCs w:val="24"/>
                <w:lang w:eastAsia="en-GB"/>
              </w:rPr>
            </w:pPr>
            <w:r w:rsidRPr="004A77CC">
              <w:rPr>
                <w:rFonts w:ascii="KG Small Town Southern Girl" w:hAnsi="KG Small Town Southern Girl" w:cs="Tahoma"/>
                <w:b/>
                <w:noProof/>
                <w:color w:val="FFFFFF"/>
                <w:sz w:val="28"/>
                <w:szCs w:val="24"/>
                <w:lang w:eastAsia="en-GB"/>
              </w:rPr>
              <w:t>For Office Use Only</w:t>
            </w:r>
          </w:p>
        </w:tc>
      </w:tr>
      <w:tr w:rsidR="00E155C2" w:rsidTr="00052FB9">
        <w:trPr>
          <w:trHeight w:val="257"/>
        </w:trPr>
        <w:tc>
          <w:tcPr>
            <w:tcW w:w="2518" w:type="dxa"/>
            <w:gridSpan w:val="2"/>
            <w:tcBorders>
              <w:bottom w:val="single" w:sz="4" w:space="0" w:color="auto"/>
              <w:right w:val="single" w:sz="4" w:space="0" w:color="auto"/>
            </w:tcBorders>
            <w:shd w:val="clear" w:color="auto" w:fill="FFCC00"/>
          </w:tcPr>
          <w:p w:rsidR="00E155C2" w:rsidRPr="004A77CC" w:rsidRDefault="00E155C2" w:rsidP="00052FB9">
            <w:pPr>
              <w:contextualSpacing/>
              <w:jc w:val="center"/>
              <w:rPr>
                <w:rFonts w:ascii="Street Corner" w:hAnsi="Street Corner" w:cs="Tahoma"/>
                <w:b/>
                <w:color w:val="003377"/>
              </w:rPr>
            </w:pPr>
            <w:r>
              <w:rPr>
                <w:rFonts w:ascii="Street Corner" w:hAnsi="Street Corner" w:cs="Tahoma"/>
                <w:b/>
                <w:color w:val="003377"/>
              </w:rPr>
              <w:t>Allocated W</w:t>
            </w:r>
            <w:r w:rsidRPr="004A77CC">
              <w:rPr>
                <w:rFonts w:ascii="Street Corner" w:hAnsi="Street Corner" w:cs="Tahoma"/>
                <w:b/>
                <w:color w:val="003377"/>
              </w:rPr>
              <w:t>orker:</w:t>
            </w:r>
          </w:p>
        </w:tc>
        <w:tc>
          <w:tcPr>
            <w:tcW w:w="6410" w:type="dxa"/>
            <w:gridSpan w:val="5"/>
            <w:tcBorders>
              <w:left w:val="single" w:sz="4" w:space="0" w:color="auto"/>
              <w:bottom w:val="single" w:sz="4" w:space="0" w:color="auto"/>
            </w:tcBorders>
            <w:shd w:val="clear" w:color="auto" w:fill="FFCC00"/>
          </w:tcPr>
          <w:p w:rsidR="00E155C2" w:rsidRDefault="00E155C2" w:rsidP="00052FB9">
            <w:pPr>
              <w:contextualSpacing/>
              <w:jc w:val="center"/>
              <w:rPr>
                <w:rFonts w:ascii="Street Corner" w:hAnsi="Street Corner" w:cs="Tahoma"/>
                <w:b/>
                <w:color w:val="003377"/>
              </w:rPr>
            </w:pPr>
          </w:p>
          <w:p w:rsidR="00E155C2" w:rsidRPr="004A77CC" w:rsidRDefault="00E155C2" w:rsidP="00052FB9">
            <w:pPr>
              <w:contextualSpacing/>
              <w:jc w:val="center"/>
              <w:rPr>
                <w:rFonts w:ascii="Street Corner" w:hAnsi="Street Corner" w:cs="Tahoma"/>
                <w:b/>
                <w:color w:val="003377"/>
              </w:rPr>
            </w:pPr>
          </w:p>
        </w:tc>
      </w:tr>
      <w:tr w:rsidR="00E155C2" w:rsidTr="00052FB9">
        <w:trPr>
          <w:trHeight w:val="257"/>
        </w:trPr>
        <w:tc>
          <w:tcPr>
            <w:tcW w:w="2518" w:type="dxa"/>
            <w:gridSpan w:val="2"/>
            <w:tcBorders>
              <w:bottom w:val="single" w:sz="4" w:space="0" w:color="auto"/>
              <w:right w:val="single" w:sz="4" w:space="0" w:color="auto"/>
            </w:tcBorders>
            <w:shd w:val="clear" w:color="auto" w:fill="FFCC00"/>
          </w:tcPr>
          <w:p w:rsidR="00E155C2" w:rsidRPr="004A77CC" w:rsidRDefault="00E155C2" w:rsidP="00052FB9">
            <w:pPr>
              <w:contextualSpacing/>
              <w:jc w:val="center"/>
              <w:rPr>
                <w:rFonts w:ascii="Street Corner" w:hAnsi="Street Corner" w:cs="Tahoma"/>
                <w:b/>
                <w:noProof/>
                <w:color w:val="003377"/>
                <w:szCs w:val="24"/>
                <w:lang w:eastAsia="en-GB"/>
              </w:rPr>
            </w:pPr>
            <w:r w:rsidRPr="004A77CC">
              <w:rPr>
                <w:rFonts w:ascii="Street Corner" w:hAnsi="Street Corner" w:cs="Tahoma"/>
                <w:b/>
                <w:color w:val="003377"/>
              </w:rPr>
              <w:t>Date</w:t>
            </w:r>
          </w:p>
        </w:tc>
        <w:tc>
          <w:tcPr>
            <w:tcW w:w="3402" w:type="dxa"/>
            <w:gridSpan w:val="3"/>
            <w:tcBorders>
              <w:left w:val="single" w:sz="4" w:space="0" w:color="auto"/>
              <w:bottom w:val="single" w:sz="4" w:space="0" w:color="auto"/>
              <w:right w:val="single" w:sz="4" w:space="0" w:color="auto"/>
            </w:tcBorders>
            <w:shd w:val="clear" w:color="auto" w:fill="FFCC00"/>
          </w:tcPr>
          <w:p w:rsidR="00E155C2" w:rsidRPr="004A77CC" w:rsidRDefault="00E155C2" w:rsidP="00052FB9">
            <w:pPr>
              <w:contextualSpacing/>
              <w:jc w:val="center"/>
              <w:rPr>
                <w:rFonts w:ascii="Street Corner" w:hAnsi="Street Corner" w:cs="Tahoma"/>
                <w:b/>
                <w:color w:val="003377"/>
              </w:rPr>
            </w:pPr>
            <w:r w:rsidRPr="004A77CC">
              <w:rPr>
                <w:rFonts w:ascii="Street Corner" w:hAnsi="Street Corner" w:cs="Tahoma"/>
                <w:b/>
                <w:color w:val="003377"/>
              </w:rPr>
              <w:t>Type of contact</w:t>
            </w:r>
          </w:p>
        </w:tc>
        <w:tc>
          <w:tcPr>
            <w:tcW w:w="3008" w:type="dxa"/>
            <w:gridSpan w:val="2"/>
            <w:tcBorders>
              <w:left w:val="single" w:sz="4" w:space="0" w:color="auto"/>
              <w:bottom w:val="single" w:sz="4" w:space="0" w:color="auto"/>
            </w:tcBorders>
            <w:shd w:val="clear" w:color="auto" w:fill="FFCC00"/>
          </w:tcPr>
          <w:p w:rsidR="00E155C2" w:rsidRPr="004A77CC" w:rsidRDefault="00E155C2" w:rsidP="00052FB9">
            <w:pPr>
              <w:contextualSpacing/>
              <w:jc w:val="center"/>
              <w:rPr>
                <w:rFonts w:ascii="Street Corner" w:hAnsi="Street Corner" w:cs="Tahoma"/>
                <w:b/>
                <w:noProof/>
                <w:color w:val="003377"/>
                <w:szCs w:val="24"/>
                <w:lang w:eastAsia="en-GB"/>
              </w:rPr>
            </w:pPr>
            <w:r w:rsidRPr="004A77CC">
              <w:rPr>
                <w:rFonts w:ascii="Street Corner" w:hAnsi="Street Corner" w:cs="Tahoma"/>
                <w:b/>
                <w:color w:val="003377"/>
              </w:rPr>
              <w:t>Outcome</w:t>
            </w:r>
          </w:p>
        </w:tc>
      </w:tr>
      <w:tr w:rsidR="00E155C2" w:rsidTr="00052FB9">
        <w:trPr>
          <w:trHeight w:val="557"/>
        </w:trPr>
        <w:tc>
          <w:tcPr>
            <w:tcW w:w="2518" w:type="dxa"/>
            <w:gridSpan w:val="2"/>
            <w:tcBorders>
              <w:top w:val="single" w:sz="4" w:space="0" w:color="auto"/>
              <w:bottom w:val="single" w:sz="4" w:space="0" w:color="auto"/>
              <w:right w:val="single" w:sz="4" w:space="0" w:color="auto"/>
            </w:tcBorders>
          </w:tcPr>
          <w:p w:rsidR="00E155C2" w:rsidRPr="004A77CC" w:rsidRDefault="00E155C2" w:rsidP="00052FB9">
            <w:pPr>
              <w:jc w:val="center"/>
              <w:rPr>
                <w:rFonts w:ascii="Street Corner" w:hAnsi="Street Corner" w:cs="Tahoma"/>
                <w:b/>
                <w:noProof/>
                <w:color w:val="003377"/>
                <w:szCs w:val="24"/>
                <w:lang w:eastAsia="en-GB"/>
              </w:rPr>
            </w:pPr>
          </w:p>
          <w:p w:rsidR="00E155C2" w:rsidRPr="004A77CC" w:rsidRDefault="00E155C2" w:rsidP="00052FB9">
            <w:pPr>
              <w:jc w:val="center"/>
              <w:rPr>
                <w:rFonts w:ascii="Street Corner" w:hAnsi="Street Corner" w:cs="Tahoma"/>
                <w:b/>
                <w:noProof/>
                <w:color w:val="003377"/>
                <w:szCs w:val="24"/>
                <w:lang w:eastAsia="en-GB"/>
              </w:rPr>
            </w:pPr>
          </w:p>
        </w:tc>
        <w:tc>
          <w:tcPr>
            <w:tcW w:w="3402" w:type="dxa"/>
            <w:gridSpan w:val="3"/>
            <w:tcBorders>
              <w:top w:val="single" w:sz="4" w:space="0" w:color="auto"/>
              <w:left w:val="single" w:sz="4" w:space="0" w:color="auto"/>
              <w:bottom w:val="single" w:sz="4" w:space="0" w:color="auto"/>
              <w:right w:val="single" w:sz="4" w:space="0" w:color="auto"/>
            </w:tcBorders>
          </w:tcPr>
          <w:p w:rsidR="00E155C2" w:rsidRPr="004A77CC" w:rsidRDefault="00E155C2" w:rsidP="00052FB9">
            <w:pPr>
              <w:jc w:val="center"/>
              <w:rPr>
                <w:rFonts w:ascii="Street Corner" w:hAnsi="Street Corner" w:cs="Tahoma"/>
                <w:b/>
                <w:noProof/>
                <w:color w:val="003377"/>
                <w:szCs w:val="24"/>
                <w:lang w:eastAsia="en-GB"/>
              </w:rPr>
            </w:pPr>
          </w:p>
          <w:p w:rsidR="00E155C2" w:rsidRPr="004A77CC" w:rsidRDefault="00E155C2" w:rsidP="00052FB9">
            <w:pPr>
              <w:tabs>
                <w:tab w:val="left" w:pos="960"/>
              </w:tabs>
              <w:rPr>
                <w:rFonts w:ascii="Street Corner" w:hAnsi="Street Corner" w:cs="Tahoma"/>
                <w:b/>
                <w:noProof/>
                <w:color w:val="003377"/>
                <w:szCs w:val="24"/>
                <w:lang w:eastAsia="en-GB"/>
              </w:rPr>
            </w:pPr>
            <w:r w:rsidRPr="004A77CC">
              <w:rPr>
                <w:rFonts w:ascii="Street Corner" w:hAnsi="Street Corner" w:cs="Tahoma"/>
                <w:color w:val="003377"/>
              </w:rPr>
              <w:t xml:space="preserve">Telephone </w:t>
            </w:r>
            <w:r>
              <w:rPr>
                <w:rFonts w:ascii="Street Corner" w:hAnsi="Street Corner" w:cs="Tahoma"/>
                <w:color w:val="003377"/>
              </w:rPr>
              <w:t xml:space="preserve">  </w:t>
            </w:r>
            <w:r w:rsidRPr="004A77CC">
              <w:rPr>
                <w:rFonts w:ascii="Street Corner" w:hAnsi="Street Corner" w:cs="Tahoma"/>
                <w:color w:val="003377"/>
              </w:rPr>
              <w:t xml:space="preserve"> </w:t>
            </w:r>
            <w:r w:rsidRPr="004A77CC">
              <w:rPr>
                <w:rFonts w:ascii="Street Corner" w:hAnsi="Street Corner" w:cs="Tahoma"/>
                <w:color w:val="003377"/>
              </w:rPr>
              <w:sym w:font="Wingdings" w:char="F06F"/>
            </w:r>
            <w:r w:rsidRPr="004A77CC">
              <w:rPr>
                <w:rFonts w:ascii="Street Corner" w:hAnsi="Street Corner" w:cs="Tahoma"/>
                <w:color w:val="003377"/>
              </w:rPr>
              <w:t xml:space="preserve">   Letter/ email   </w:t>
            </w:r>
            <w:r w:rsidRPr="004A77CC">
              <w:rPr>
                <w:rFonts w:ascii="Street Corner" w:hAnsi="Street Corner" w:cs="Tahoma"/>
                <w:color w:val="003377"/>
              </w:rPr>
              <w:sym w:font="Wingdings" w:char="F06F"/>
            </w:r>
          </w:p>
        </w:tc>
        <w:tc>
          <w:tcPr>
            <w:tcW w:w="3008" w:type="dxa"/>
            <w:gridSpan w:val="2"/>
            <w:tcBorders>
              <w:top w:val="single" w:sz="4" w:space="0" w:color="auto"/>
              <w:left w:val="single" w:sz="4" w:space="0" w:color="auto"/>
              <w:bottom w:val="single" w:sz="4" w:space="0" w:color="auto"/>
            </w:tcBorders>
          </w:tcPr>
          <w:p w:rsidR="00E155C2" w:rsidRPr="004A77CC" w:rsidRDefault="00E155C2" w:rsidP="00052FB9">
            <w:pPr>
              <w:jc w:val="center"/>
              <w:rPr>
                <w:rFonts w:ascii="Street Corner" w:hAnsi="Street Corner" w:cs="Tahoma"/>
                <w:b/>
                <w:noProof/>
                <w:color w:val="003377"/>
                <w:szCs w:val="24"/>
                <w:lang w:eastAsia="en-GB"/>
              </w:rPr>
            </w:pPr>
          </w:p>
          <w:p w:rsidR="00E155C2" w:rsidRPr="004A77CC" w:rsidRDefault="00E155C2" w:rsidP="00052FB9">
            <w:pPr>
              <w:tabs>
                <w:tab w:val="left" w:pos="960"/>
              </w:tabs>
              <w:rPr>
                <w:rFonts w:ascii="Street Corner" w:hAnsi="Street Corner" w:cs="Tahoma"/>
                <w:b/>
                <w:noProof/>
                <w:color w:val="003377"/>
                <w:szCs w:val="24"/>
                <w:lang w:eastAsia="en-GB"/>
              </w:rPr>
            </w:pPr>
            <w:r w:rsidRPr="004A77CC">
              <w:rPr>
                <w:rFonts w:ascii="Street Corner" w:hAnsi="Street Corner" w:cs="Tahoma"/>
                <w:color w:val="003377"/>
              </w:rPr>
              <w:t xml:space="preserve">Unable to contact  </w:t>
            </w:r>
            <w:r w:rsidRPr="004A77CC">
              <w:rPr>
                <w:rFonts w:ascii="Street Corner" w:hAnsi="Street Corner" w:cs="Tahoma"/>
                <w:color w:val="003377"/>
              </w:rPr>
              <w:sym w:font="Wingdings" w:char="F06F"/>
            </w:r>
            <w:r w:rsidRPr="004A77CC">
              <w:rPr>
                <w:rFonts w:ascii="Street Corner" w:hAnsi="Street Corner" w:cs="Tahoma"/>
                <w:color w:val="003377"/>
              </w:rPr>
              <w:t xml:space="preserve">   Allocate assessment</w:t>
            </w:r>
            <w:r>
              <w:rPr>
                <w:rFonts w:ascii="Street Corner" w:hAnsi="Street Corner" w:cs="Tahoma"/>
                <w:color w:val="003377"/>
              </w:rPr>
              <w:t xml:space="preserve"> </w:t>
            </w:r>
            <w:r w:rsidRPr="004A77CC">
              <w:rPr>
                <w:rFonts w:ascii="Street Corner" w:hAnsi="Street Corner" w:cs="Tahoma"/>
                <w:color w:val="003377"/>
              </w:rPr>
              <w:t xml:space="preserve">  </w:t>
            </w:r>
            <w:r w:rsidRPr="004A77CC">
              <w:rPr>
                <w:rFonts w:ascii="Street Corner" w:hAnsi="Street Corner" w:cs="Tahoma"/>
                <w:color w:val="003377"/>
              </w:rPr>
              <w:sym w:font="Wingdings" w:char="F06F"/>
            </w:r>
          </w:p>
        </w:tc>
      </w:tr>
      <w:tr w:rsidR="00E155C2" w:rsidTr="00052FB9">
        <w:trPr>
          <w:trHeight w:val="353"/>
        </w:trPr>
        <w:tc>
          <w:tcPr>
            <w:tcW w:w="2518" w:type="dxa"/>
            <w:gridSpan w:val="2"/>
            <w:tcBorders>
              <w:top w:val="single" w:sz="4" w:space="0" w:color="auto"/>
              <w:bottom w:val="single" w:sz="4" w:space="0" w:color="auto"/>
              <w:right w:val="single" w:sz="4" w:space="0" w:color="auto"/>
            </w:tcBorders>
          </w:tcPr>
          <w:p w:rsidR="00E155C2" w:rsidRPr="004A77CC" w:rsidRDefault="00E155C2" w:rsidP="00052FB9">
            <w:pPr>
              <w:jc w:val="center"/>
              <w:rPr>
                <w:rFonts w:ascii="Street Corner" w:hAnsi="Street Corner" w:cs="Tahoma"/>
                <w:b/>
                <w:noProof/>
                <w:color w:val="003377"/>
                <w:szCs w:val="24"/>
                <w:lang w:eastAsia="en-GB"/>
              </w:rPr>
            </w:pPr>
          </w:p>
          <w:p w:rsidR="00E155C2" w:rsidRPr="004A77CC" w:rsidRDefault="00E155C2" w:rsidP="00052FB9">
            <w:pPr>
              <w:jc w:val="center"/>
              <w:rPr>
                <w:rFonts w:ascii="Street Corner" w:hAnsi="Street Corner" w:cs="Tahoma"/>
                <w:b/>
                <w:noProof/>
                <w:color w:val="003377"/>
                <w:szCs w:val="24"/>
                <w:lang w:eastAsia="en-GB"/>
              </w:rPr>
            </w:pPr>
          </w:p>
        </w:tc>
        <w:tc>
          <w:tcPr>
            <w:tcW w:w="3402" w:type="dxa"/>
            <w:gridSpan w:val="3"/>
            <w:tcBorders>
              <w:top w:val="single" w:sz="4" w:space="0" w:color="auto"/>
              <w:left w:val="single" w:sz="4" w:space="0" w:color="auto"/>
              <w:bottom w:val="single" w:sz="4" w:space="0" w:color="auto"/>
              <w:right w:val="single" w:sz="4" w:space="0" w:color="auto"/>
            </w:tcBorders>
          </w:tcPr>
          <w:p w:rsidR="00E155C2" w:rsidRPr="004A77CC" w:rsidRDefault="00E155C2" w:rsidP="00052FB9">
            <w:pPr>
              <w:tabs>
                <w:tab w:val="left" w:pos="960"/>
              </w:tabs>
              <w:spacing w:before="240"/>
              <w:rPr>
                <w:rFonts w:ascii="Street Corner" w:hAnsi="Street Corner" w:cs="Tahoma"/>
                <w:b/>
                <w:noProof/>
                <w:color w:val="003377"/>
                <w:szCs w:val="24"/>
                <w:lang w:eastAsia="en-GB"/>
              </w:rPr>
            </w:pPr>
            <w:r w:rsidRPr="004A77CC">
              <w:rPr>
                <w:rFonts w:ascii="Street Corner" w:hAnsi="Street Corner" w:cs="Tahoma"/>
                <w:color w:val="003377"/>
              </w:rPr>
              <w:t xml:space="preserve">Telephone  </w:t>
            </w:r>
            <w:r>
              <w:rPr>
                <w:rFonts w:ascii="Street Corner" w:hAnsi="Street Corner" w:cs="Tahoma"/>
                <w:color w:val="003377"/>
              </w:rPr>
              <w:t xml:space="preserve">  </w:t>
            </w:r>
            <w:r w:rsidRPr="004A77CC">
              <w:rPr>
                <w:rFonts w:ascii="Street Corner" w:hAnsi="Street Corner" w:cs="Tahoma"/>
                <w:color w:val="003377"/>
              </w:rPr>
              <w:sym w:font="Wingdings" w:char="F06F"/>
            </w:r>
            <w:r w:rsidRPr="004A77CC">
              <w:rPr>
                <w:rFonts w:ascii="Street Corner" w:hAnsi="Street Corner" w:cs="Tahoma"/>
                <w:color w:val="003377"/>
              </w:rPr>
              <w:t xml:space="preserve">   Letter/ email   </w:t>
            </w:r>
            <w:r w:rsidRPr="004A77CC">
              <w:rPr>
                <w:rFonts w:ascii="Street Corner" w:hAnsi="Street Corner" w:cs="Tahoma"/>
                <w:color w:val="003377"/>
              </w:rPr>
              <w:sym w:font="Wingdings" w:char="F06F"/>
            </w:r>
          </w:p>
        </w:tc>
        <w:tc>
          <w:tcPr>
            <w:tcW w:w="3008" w:type="dxa"/>
            <w:gridSpan w:val="2"/>
            <w:tcBorders>
              <w:top w:val="single" w:sz="4" w:space="0" w:color="auto"/>
              <w:left w:val="single" w:sz="4" w:space="0" w:color="auto"/>
              <w:bottom w:val="single" w:sz="4" w:space="0" w:color="auto"/>
            </w:tcBorders>
          </w:tcPr>
          <w:p w:rsidR="00E155C2" w:rsidRPr="004A77CC" w:rsidRDefault="00E155C2" w:rsidP="00052FB9">
            <w:pPr>
              <w:tabs>
                <w:tab w:val="left" w:pos="960"/>
              </w:tabs>
              <w:spacing w:before="240"/>
              <w:rPr>
                <w:rFonts w:ascii="Street Corner" w:hAnsi="Street Corner" w:cs="Tahoma"/>
                <w:b/>
                <w:noProof/>
                <w:color w:val="003377"/>
                <w:szCs w:val="24"/>
                <w:lang w:eastAsia="en-GB"/>
              </w:rPr>
            </w:pPr>
            <w:r w:rsidRPr="004A77CC">
              <w:rPr>
                <w:rFonts w:ascii="Street Corner" w:hAnsi="Street Corner" w:cs="Tahoma"/>
                <w:color w:val="003377"/>
              </w:rPr>
              <w:t xml:space="preserve">Unable to contact  </w:t>
            </w:r>
            <w:r w:rsidRPr="004A77CC">
              <w:rPr>
                <w:rFonts w:ascii="Street Corner" w:hAnsi="Street Corner" w:cs="Tahoma"/>
                <w:color w:val="003377"/>
              </w:rPr>
              <w:sym w:font="Wingdings" w:char="F06F"/>
            </w:r>
            <w:r w:rsidRPr="004A77CC">
              <w:rPr>
                <w:rFonts w:ascii="Street Corner" w:hAnsi="Street Corner" w:cs="Tahoma"/>
                <w:color w:val="003377"/>
              </w:rPr>
              <w:t xml:space="preserve">   Allocate assessment   </w:t>
            </w:r>
            <w:r w:rsidRPr="004A77CC">
              <w:rPr>
                <w:rFonts w:ascii="Street Corner" w:hAnsi="Street Corner" w:cs="Tahoma"/>
                <w:color w:val="003377"/>
              </w:rPr>
              <w:sym w:font="Wingdings" w:char="F06F"/>
            </w:r>
          </w:p>
        </w:tc>
      </w:tr>
      <w:tr w:rsidR="00E155C2" w:rsidTr="00052FB9">
        <w:trPr>
          <w:trHeight w:val="703"/>
        </w:trPr>
        <w:tc>
          <w:tcPr>
            <w:tcW w:w="2518" w:type="dxa"/>
            <w:gridSpan w:val="2"/>
            <w:tcBorders>
              <w:top w:val="single" w:sz="4" w:space="0" w:color="auto"/>
              <w:bottom w:val="single" w:sz="4" w:space="0" w:color="auto"/>
              <w:right w:val="single" w:sz="4" w:space="0" w:color="auto"/>
            </w:tcBorders>
          </w:tcPr>
          <w:p w:rsidR="00E155C2" w:rsidRPr="004A77CC" w:rsidRDefault="00E155C2" w:rsidP="00052FB9">
            <w:pPr>
              <w:rPr>
                <w:rFonts w:ascii="Street Corner" w:hAnsi="Street Corner" w:cs="Tahoma"/>
                <w:b/>
                <w:noProof/>
                <w:color w:val="003377"/>
                <w:szCs w:val="24"/>
                <w:lang w:eastAsia="en-GB"/>
              </w:rPr>
            </w:pPr>
          </w:p>
        </w:tc>
        <w:tc>
          <w:tcPr>
            <w:tcW w:w="3402" w:type="dxa"/>
            <w:gridSpan w:val="3"/>
            <w:tcBorders>
              <w:top w:val="single" w:sz="4" w:space="0" w:color="auto"/>
              <w:left w:val="single" w:sz="4" w:space="0" w:color="auto"/>
              <w:bottom w:val="single" w:sz="4" w:space="0" w:color="auto"/>
              <w:right w:val="single" w:sz="4" w:space="0" w:color="auto"/>
            </w:tcBorders>
          </w:tcPr>
          <w:p w:rsidR="00E155C2" w:rsidRPr="00E87F38" w:rsidRDefault="00E155C2" w:rsidP="00052FB9">
            <w:pPr>
              <w:spacing w:before="240"/>
              <w:rPr>
                <w:rFonts w:ascii="Street Corner" w:hAnsi="Street Corner" w:cs="Tahoma"/>
                <w:b/>
                <w:noProof/>
                <w:color w:val="003377"/>
                <w:szCs w:val="24"/>
                <w:lang w:eastAsia="en-GB"/>
              </w:rPr>
            </w:pPr>
            <w:r w:rsidRPr="004A77CC">
              <w:rPr>
                <w:rFonts w:ascii="Street Corner" w:hAnsi="Street Corner" w:cs="Tahoma"/>
                <w:color w:val="003377"/>
              </w:rPr>
              <w:t xml:space="preserve">Letter/ email  </w:t>
            </w:r>
            <w:r w:rsidRPr="004A77CC">
              <w:rPr>
                <w:rFonts w:ascii="Street Corner" w:hAnsi="Street Corner" w:cs="Tahoma"/>
                <w:color w:val="003377"/>
              </w:rPr>
              <w:sym w:font="Wingdings" w:char="F06F"/>
            </w:r>
          </w:p>
        </w:tc>
        <w:tc>
          <w:tcPr>
            <w:tcW w:w="3008" w:type="dxa"/>
            <w:gridSpan w:val="2"/>
            <w:tcBorders>
              <w:top w:val="single" w:sz="4" w:space="0" w:color="auto"/>
              <w:left w:val="single" w:sz="4" w:space="0" w:color="auto"/>
              <w:bottom w:val="single" w:sz="4" w:space="0" w:color="auto"/>
            </w:tcBorders>
          </w:tcPr>
          <w:p w:rsidR="00E155C2" w:rsidRPr="00E87F38" w:rsidRDefault="00E155C2" w:rsidP="00052FB9">
            <w:pPr>
              <w:spacing w:before="240"/>
              <w:rPr>
                <w:rFonts w:ascii="Street Corner" w:hAnsi="Street Corner" w:cs="Tahoma"/>
                <w:b/>
                <w:noProof/>
                <w:color w:val="003377"/>
                <w:szCs w:val="24"/>
                <w:lang w:eastAsia="en-GB"/>
              </w:rPr>
            </w:pPr>
            <w:r w:rsidRPr="004A77CC">
              <w:rPr>
                <w:rFonts w:ascii="Street Corner" w:hAnsi="Street Corner" w:cs="Tahoma"/>
                <w:color w:val="003377"/>
              </w:rPr>
              <w:t>Deadline for contact ………………………………</w:t>
            </w:r>
          </w:p>
        </w:tc>
      </w:tr>
      <w:tr w:rsidR="00E155C2" w:rsidTr="00052FB9">
        <w:trPr>
          <w:trHeight w:val="421"/>
        </w:trPr>
        <w:tc>
          <w:tcPr>
            <w:tcW w:w="8928" w:type="dxa"/>
            <w:gridSpan w:val="7"/>
            <w:tcBorders>
              <w:top w:val="single" w:sz="4" w:space="0" w:color="auto"/>
              <w:bottom w:val="single" w:sz="4" w:space="0" w:color="auto"/>
            </w:tcBorders>
            <w:shd w:val="clear" w:color="auto" w:fill="FFCC00"/>
          </w:tcPr>
          <w:p w:rsidR="00E155C2" w:rsidRPr="004A77CC" w:rsidRDefault="00E155C2" w:rsidP="00052FB9">
            <w:pPr>
              <w:jc w:val="center"/>
              <w:rPr>
                <w:rFonts w:ascii="Street Corner" w:hAnsi="Street Corner" w:cs="Tahoma"/>
                <w:b/>
                <w:noProof/>
                <w:color w:val="003377"/>
                <w:szCs w:val="24"/>
                <w:lang w:eastAsia="en-GB"/>
              </w:rPr>
            </w:pPr>
            <w:r w:rsidRPr="004A77CC">
              <w:rPr>
                <w:rFonts w:ascii="Street Corner" w:hAnsi="Street Corner" w:cs="Tahoma"/>
                <w:b/>
                <w:color w:val="003377"/>
              </w:rPr>
              <w:t xml:space="preserve">When the deadline to contact has been exceeded contact the referrer to notify them that we have been unable to engage the SU and archive the referral </w:t>
            </w:r>
          </w:p>
        </w:tc>
      </w:tr>
      <w:tr w:rsidR="00E155C2" w:rsidTr="00052FB9">
        <w:trPr>
          <w:trHeight w:val="398"/>
        </w:trPr>
        <w:tc>
          <w:tcPr>
            <w:tcW w:w="2518" w:type="dxa"/>
            <w:gridSpan w:val="2"/>
            <w:tcBorders>
              <w:top w:val="single" w:sz="4" w:space="0" w:color="auto"/>
              <w:bottom w:val="single" w:sz="4" w:space="0" w:color="auto"/>
              <w:right w:val="single" w:sz="4" w:space="0" w:color="auto"/>
            </w:tcBorders>
          </w:tcPr>
          <w:p w:rsidR="00E155C2" w:rsidRPr="004A77CC" w:rsidRDefault="00E155C2" w:rsidP="00052FB9">
            <w:pPr>
              <w:jc w:val="center"/>
              <w:rPr>
                <w:rFonts w:ascii="Street Corner" w:hAnsi="Street Corner" w:cs="Tahoma"/>
                <w:b/>
                <w:noProof/>
                <w:color w:val="003377"/>
                <w:szCs w:val="24"/>
                <w:lang w:eastAsia="en-GB"/>
              </w:rPr>
            </w:pPr>
          </w:p>
        </w:tc>
        <w:tc>
          <w:tcPr>
            <w:tcW w:w="3402" w:type="dxa"/>
            <w:gridSpan w:val="3"/>
            <w:tcBorders>
              <w:top w:val="single" w:sz="4" w:space="0" w:color="auto"/>
              <w:left w:val="single" w:sz="4" w:space="0" w:color="auto"/>
              <w:bottom w:val="single" w:sz="4" w:space="0" w:color="auto"/>
              <w:right w:val="single" w:sz="4" w:space="0" w:color="auto"/>
            </w:tcBorders>
          </w:tcPr>
          <w:p w:rsidR="00E155C2" w:rsidRPr="004A77CC" w:rsidRDefault="00E155C2" w:rsidP="00052FB9">
            <w:pPr>
              <w:tabs>
                <w:tab w:val="left" w:pos="960"/>
              </w:tabs>
              <w:spacing w:before="240"/>
              <w:rPr>
                <w:rFonts w:ascii="Street Corner" w:hAnsi="Street Corner" w:cs="Tahoma"/>
                <w:color w:val="003377"/>
              </w:rPr>
            </w:pPr>
            <w:r w:rsidRPr="004A77CC">
              <w:rPr>
                <w:rFonts w:ascii="Street Corner" w:hAnsi="Street Corner" w:cs="Tahoma"/>
                <w:color w:val="003377"/>
              </w:rPr>
              <w:t xml:space="preserve">Telephoned referrer     </w:t>
            </w:r>
            <w:r>
              <w:rPr>
                <w:rFonts w:ascii="Street Corner" w:hAnsi="Street Corner" w:cs="Tahoma"/>
                <w:color w:val="003377"/>
              </w:rPr>
              <w:t xml:space="preserve"> </w:t>
            </w:r>
            <w:r w:rsidRPr="004A77CC">
              <w:rPr>
                <w:rFonts w:ascii="Street Corner" w:hAnsi="Street Corner" w:cs="Tahoma"/>
                <w:color w:val="003377"/>
              </w:rPr>
              <w:t xml:space="preserve">        </w:t>
            </w:r>
            <w:r w:rsidRPr="004A77CC">
              <w:rPr>
                <w:rFonts w:ascii="Street Corner" w:hAnsi="Street Corner" w:cs="Tahoma"/>
                <w:color w:val="003377"/>
              </w:rPr>
              <w:sym w:font="Wingdings" w:char="F06F"/>
            </w:r>
            <w:r w:rsidRPr="004A77CC">
              <w:rPr>
                <w:rFonts w:ascii="Street Corner" w:hAnsi="Street Corner" w:cs="Tahoma"/>
                <w:color w:val="003377"/>
              </w:rPr>
              <w:t xml:space="preserve">  </w:t>
            </w:r>
          </w:p>
          <w:p w:rsidR="00E155C2" w:rsidRDefault="00E155C2" w:rsidP="00052FB9">
            <w:pPr>
              <w:rPr>
                <w:rFonts w:ascii="Street Corner" w:hAnsi="Street Corner" w:cs="Tahoma"/>
                <w:color w:val="003377"/>
              </w:rPr>
            </w:pPr>
            <w:r w:rsidRPr="004A77CC">
              <w:rPr>
                <w:rFonts w:ascii="Street Corner" w:hAnsi="Street Corner" w:cs="Tahoma"/>
                <w:color w:val="003377"/>
              </w:rPr>
              <w:t>Letter/ email sent to referrer</w:t>
            </w:r>
            <w:r>
              <w:rPr>
                <w:rFonts w:ascii="Street Corner" w:hAnsi="Street Corner" w:cs="Tahoma"/>
                <w:color w:val="003377"/>
              </w:rPr>
              <w:t xml:space="preserve"> </w:t>
            </w:r>
            <w:r w:rsidRPr="004A77CC">
              <w:rPr>
                <w:rFonts w:ascii="Street Corner" w:hAnsi="Street Corner" w:cs="Tahoma"/>
                <w:color w:val="003377"/>
              </w:rPr>
              <w:t xml:space="preserve">  </w:t>
            </w:r>
            <w:r w:rsidRPr="004A77CC">
              <w:rPr>
                <w:rFonts w:ascii="Street Corner" w:hAnsi="Street Corner" w:cs="Tahoma"/>
                <w:color w:val="003377"/>
              </w:rPr>
              <w:sym w:font="Wingdings" w:char="F06F"/>
            </w:r>
          </w:p>
          <w:p w:rsidR="00E155C2" w:rsidRPr="004A77CC" w:rsidRDefault="00E155C2" w:rsidP="00052FB9">
            <w:pPr>
              <w:rPr>
                <w:rFonts w:ascii="Street Corner" w:hAnsi="Street Corner" w:cs="Tahoma"/>
                <w:b/>
                <w:noProof/>
                <w:color w:val="003377"/>
                <w:szCs w:val="24"/>
                <w:lang w:eastAsia="en-GB"/>
              </w:rPr>
            </w:pPr>
          </w:p>
        </w:tc>
        <w:tc>
          <w:tcPr>
            <w:tcW w:w="3008" w:type="dxa"/>
            <w:gridSpan w:val="2"/>
            <w:tcBorders>
              <w:top w:val="single" w:sz="4" w:space="0" w:color="auto"/>
              <w:left w:val="single" w:sz="4" w:space="0" w:color="auto"/>
              <w:bottom w:val="single" w:sz="4" w:space="0" w:color="auto"/>
            </w:tcBorders>
          </w:tcPr>
          <w:p w:rsidR="00E155C2" w:rsidRPr="004A77CC" w:rsidRDefault="00E155C2" w:rsidP="00052FB9">
            <w:pPr>
              <w:jc w:val="center"/>
              <w:rPr>
                <w:rFonts w:ascii="Street Corner" w:hAnsi="Street Corner" w:cs="Tahoma"/>
                <w:b/>
                <w:noProof/>
                <w:color w:val="003377"/>
                <w:szCs w:val="24"/>
                <w:lang w:eastAsia="en-GB"/>
              </w:rPr>
            </w:pPr>
          </w:p>
          <w:p w:rsidR="00E155C2" w:rsidRPr="004A77CC" w:rsidRDefault="00E155C2" w:rsidP="00052FB9">
            <w:pPr>
              <w:rPr>
                <w:rFonts w:ascii="Street Corner" w:hAnsi="Street Corner" w:cs="Tahoma"/>
                <w:b/>
                <w:noProof/>
                <w:color w:val="003377"/>
                <w:szCs w:val="24"/>
                <w:lang w:eastAsia="en-GB"/>
              </w:rPr>
            </w:pPr>
            <w:r w:rsidRPr="004A77CC">
              <w:rPr>
                <w:rFonts w:ascii="Street Corner" w:hAnsi="Street Corner" w:cs="Tahoma"/>
                <w:color w:val="003377"/>
              </w:rPr>
              <w:t xml:space="preserve">Referral to be archived </w:t>
            </w:r>
            <w:r w:rsidRPr="004A77CC">
              <w:rPr>
                <w:rFonts w:ascii="Street Corner" w:hAnsi="Street Corner" w:cs="Tahoma"/>
                <w:color w:val="003377"/>
              </w:rPr>
              <w:sym w:font="Wingdings" w:char="F06F"/>
            </w:r>
          </w:p>
        </w:tc>
      </w:tr>
      <w:tr w:rsidR="00E155C2" w:rsidRPr="00355F9B" w:rsidTr="00052FB9">
        <w:trPr>
          <w:trHeight w:val="398"/>
        </w:trPr>
        <w:tc>
          <w:tcPr>
            <w:tcW w:w="3652" w:type="dxa"/>
            <w:gridSpan w:val="3"/>
            <w:tcBorders>
              <w:top w:val="single" w:sz="4" w:space="0" w:color="auto"/>
              <w:bottom w:val="single" w:sz="4" w:space="0" w:color="auto"/>
              <w:right w:val="single" w:sz="4" w:space="0" w:color="auto"/>
            </w:tcBorders>
            <w:shd w:val="clear" w:color="auto" w:fill="FFCC00"/>
          </w:tcPr>
          <w:p w:rsidR="00E155C2" w:rsidRPr="00112DCC" w:rsidRDefault="00E155C2" w:rsidP="00052FB9">
            <w:pPr>
              <w:rPr>
                <w:rFonts w:ascii="Street Corner" w:hAnsi="Street Corner" w:cs="Tahoma"/>
                <w:b/>
                <w:color w:val="003377"/>
              </w:rPr>
            </w:pPr>
            <w:r w:rsidRPr="00112DCC">
              <w:rPr>
                <w:rFonts w:ascii="Street Corner" w:hAnsi="Street Corner" w:cs="Tahoma"/>
                <w:b/>
                <w:color w:val="003377"/>
              </w:rPr>
              <w:t>Is this person appropriate for service</w:t>
            </w:r>
          </w:p>
        </w:tc>
        <w:tc>
          <w:tcPr>
            <w:tcW w:w="5276" w:type="dxa"/>
            <w:gridSpan w:val="4"/>
            <w:tcBorders>
              <w:top w:val="single" w:sz="4" w:space="0" w:color="auto"/>
              <w:left w:val="single" w:sz="4" w:space="0" w:color="auto"/>
              <w:bottom w:val="single" w:sz="4" w:space="0" w:color="auto"/>
            </w:tcBorders>
          </w:tcPr>
          <w:p w:rsidR="00E155C2" w:rsidRPr="00112DCC" w:rsidRDefault="00E155C2" w:rsidP="00052FB9">
            <w:pPr>
              <w:rPr>
                <w:rFonts w:ascii="Street Corner" w:hAnsi="Street Corner" w:cs="Tahoma"/>
                <w:noProof/>
                <w:color w:val="003377"/>
                <w:szCs w:val="24"/>
                <w:lang w:eastAsia="en-GB"/>
              </w:rPr>
            </w:pPr>
            <w:r w:rsidRPr="00112DCC">
              <w:rPr>
                <w:rFonts w:ascii="Street Corner" w:hAnsi="Street Corner" w:cs="Tahoma"/>
                <w:noProof/>
                <w:color w:val="003377"/>
                <w:szCs w:val="24"/>
                <w:lang w:eastAsia="en-GB"/>
              </w:rPr>
              <w:t xml:space="preserve">Yes        </w:t>
            </w:r>
            <w:r w:rsidRPr="00112DCC">
              <w:rPr>
                <w:rFonts w:ascii="Street Corner" w:hAnsi="Street Corner" w:cs="Tahoma"/>
                <w:noProof/>
                <w:color w:val="003377"/>
                <w:lang w:eastAsia="en-GB"/>
              </w:rPr>
              <w:sym w:font="Wingdings" w:char="F06F"/>
            </w:r>
            <w:r w:rsidRPr="00112DCC">
              <w:rPr>
                <w:rFonts w:ascii="Street Corner" w:hAnsi="Street Corner" w:cs="Tahoma"/>
                <w:noProof/>
                <w:color w:val="003377"/>
                <w:szCs w:val="24"/>
                <w:lang w:eastAsia="en-GB"/>
              </w:rPr>
              <w:t xml:space="preserve">                No         </w:t>
            </w:r>
            <w:r w:rsidRPr="00112DCC">
              <w:rPr>
                <w:rFonts w:ascii="Street Corner" w:hAnsi="Street Corner" w:cs="Tahoma"/>
                <w:noProof/>
                <w:color w:val="003377"/>
                <w:lang w:eastAsia="en-GB"/>
              </w:rPr>
              <w:sym w:font="Wingdings" w:char="F06F"/>
            </w:r>
          </w:p>
        </w:tc>
      </w:tr>
      <w:tr w:rsidR="00E155C2" w:rsidRPr="00F1574E" w:rsidTr="00052FB9">
        <w:trPr>
          <w:trHeight w:val="1184"/>
        </w:trPr>
        <w:tc>
          <w:tcPr>
            <w:tcW w:w="3652" w:type="dxa"/>
            <w:gridSpan w:val="3"/>
            <w:tcBorders>
              <w:top w:val="single" w:sz="4" w:space="0" w:color="auto"/>
              <w:bottom w:val="single" w:sz="4" w:space="0" w:color="auto"/>
              <w:right w:val="single" w:sz="4" w:space="0" w:color="auto"/>
            </w:tcBorders>
            <w:shd w:val="clear" w:color="auto" w:fill="FFCC00"/>
          </w:tcPr>
          <w:p w:rsidR="00E155C2" w:rsidRPr="00112DCC" w:rsidRDefault="00E155C2" w:rsidP="00052FB9">
            <w:pPr>
              <w:rPr>
                <w:rFonts w:ascii="Street Corner" w:hAnsi="Street Corner" w:cs="Tahoma"/>
                <w:b/>
                <w:color w:val="003377"/>
              </w:rPr>
            </w:pPr>
            <w:r w:rsidRPr="00112DCC">
              <w:rPr>
                <w:rFonts w:ascii="Street Corner" w:hAnsi="Street Corner" w:cs="Tahoma"/>
                <w:b/>
                <w:color w:val="003377"/>
              </w:rPr>
              <w:t>Does this person require signposting to more relevant services/ support</w:t>
            </w:r>
          </w:p>
          <w:p w:rsidR="00E155C2" w:rsidRPr="00112DCC" w:rsidRDefault="00E155C2" w:rsidP="00052FB9">
            <w:pPr>
              <w:rPr>
                <w:rFonts w:ascii="Street Corner" w:hAnsi="Street Corner" w:cs="Tahoma"/>
                <w:color w:val="003377"/>
              </w:rPr>
            </w:pPr>
            <w:r w:rsidRPr="00112DCC">
              <w:rPr>
                <w:rFonts w:ascii="Street Corner" w:hAnsi="Street Corner" w:cs="Tahoma"/>
                <w:color w:val="003377"/>
              </w:rPr>
              <w:t>If you answered yes to this question, please confirm details</w:t>
            </w:r>
          </w:p>
        </w:tc>
        <w:tc>
          <w:tcPr>
            <w:tcW w:w="5276" w:type="dxa"/>
            <w:gridSpan w:val="4"/>
            <w:tcBorders>
              <w:top w:val="single" w:sz="4" w:space="0" w:color="auto"/>
              <w:left w:val="single" w:sz="4" w:space="0" w:color="auto"/>
              <w:bottom w:val="single" w:sz="4" w:space="0" w:color="auto"/>
            </w:tcBorders>
          </w:tcPr>
          <w:p w:rsidR="00E155C2" w:rsidRPr="00112DCC" w:rsidRDefault="00E155C2" w:rsidP="00052FB9">
            <w:pPr>
              <w:spacing w:before="240"/>
              <w:rPr>
                <w:rFonts w:ascii="Street Corner" w:hAnsi="Street Corner" w:cs="Tahoma"/>
                <w:noProof/>
                <w:color w:val="003377"/>
                <w:szCs w:val="24"/>
                <w:lang w:eastAsia="en-GB"/>
              </w:rPr>
            </w:pPr>
            <w:r w:rsidRPr="00112DCC">
              <w:rPr>
                <w:rFonts w:ascii="Street Corner" w:hAnsi="Street Corner" w:cs="Tahoma"/>
                <w:noProof/>
                <w:color w:val="003377"/>
                <w:szCs w:val="24"/>
                <w:lang w:eastAsia="en-GB"/>
              </w:rPr>
              <w:t xml:space="preserve">Yes        </w:t>
            </w:r>
            <w:r w:rsidRPr="00112DCC">
              <w:rPr>
                <w:rFonts w:ascii="Street Corner" w:hAnsi="Street Corner" w:cs="Tahoma"/>
                <w:noProof/>
                <w:color w:val="003377"/>
                <w:lang w:eastAsia="en-GB"/>
              </w:rPr>
              <w:sym w:font="Wingdings" w:char="F06F"/>
            </w:r>
            <w:r w:rsidRPr="00112DCC">
              <w:rPr>
                <w:rFonts w:ascii="Street Corner" w:hAnsi="Street Corner" w:cs="Tahoma"/>
                <w:noProof/>
                <w:color w:val="003377"/>
                <w:szCs w:val="24"/>
                <w:lang w:eastAsia="en-GB"/>
              </w:rPr>
              <w:t xml:space="preserve">                No         </w:t>
            </w:r>
            <w:r w:rsidRPr="00112DCC">
              <w:rPr>
                <w:rFonts w:ascii="Street Corner" w:hAnsi="Street Corner" w:cs="Tahoma"/>
                <w:noProof/>
                <w:color w:val="003377"/>
                <w:lang w:eastAsia="en-GB"/>
              </w:rPr>
              <w:sym w:font="Wingdings" w:char="F06F"/>
            </w:r>
          </w:p>
          <w:p w:rsidR="00E155C2" w:rsidRPr="00112DCC" w:rsidRDefault="00E155C2" w:rsidP="00052FB9">
            <w:pPr>
              <w:rPr>
                <w:rFonts w:ascii="Street Corner" w:hAnsi="Street Corner" w:cs="Tahoma"/>
                <w:noProof/>
                <w:color w:val="003377"/>
                <w:szCs w:val="24"/>
                <w:lang w:eastAsia="en-GB"/>
              </w:rPr>
            </w:pPr>
            <w:r w:rsidRPr="00112DCC">
              <w:rPr>
                <w:rFonts w:ascii="Street Corner" w:hAnsi="Street Corner" w:cs="Tahoma"/>
                <w:noProof/>
                <w:color w:val="003377"/>
                <w:szCs w:val="24"/>
                <w:lang w:eastAsia="en-GB"/>
              </w:rPr>
              <w:t>…………………………………………………………………………………</w:t>
            </w:r>
          </w:p>
          <w:p w:rsidR="00E155C2" w:rsidRPr="00112DCC" w:rsidRDefault="00E155C2" w:rsidP="00052FB9">
            <w:pPr>
              <w:rPr>
                <w:rFonts w:ascii="Street Corner" w:hAnsi="Street Corner" w:cs="Tahoma"/>
                <w:noProof/>
                <w:color w:val="003377"/>
                <w:szCs w:val="24"/>
                <w:lang w:eastAsia="en-GB"/>
              </w:rPr>
            </w:pPr>
            <w:r>
              <w:rPr>
                <w:rFonts w:ascii="Street Corner" w:hAnsi="Street Corner" w:cs="Tahoma"/>
                <w:noProof/>
                <w:color w:val="003377"/>
                <w:szCs w:val="24"/>
                <w:lang w:eastAsia="en-GB"/>
              </w:rPr>
              <w:t>…………………………………………………………………………………</w:t>
            </w:r>
          </w:p>
        </w:tc>
      </w:tr>
      <w:tr w:rsidR="00E155C2" w:rsidRPr="00F1574E" w:rsidTr="00052FB9">
        <w:trPr>
          <w:trHeight w:val="421"/>
        </w:trPr>
        <w:tc>
          <w:tcPr>
            <w:tcW w:w="8928" w:type="dxa"/>
            <w:gridSpan w:val="7"/>
            <w:tcBorders>
              <w:top w:val="single" w:sz="4" w:space="0" w:color="auto"/>
              <w:left w:val="nil"/>
              <w:bottom w:val="single" w:sz="4" w:space="0" w:color="auto"/>
              <w:right w:val="nil"/>
            </w:tcBorders>
          </w:tcPr>
          <w:p w:rsidR="00E155C2" w:rsidRPr="00112DCC" w:rsidRDefault="00E155C2" w:rsidP="00052FB9">
            <w:pPr>
              <w:rPr>
                <w:rFonts w:ascii="Street Corner" w:hAnsi="Street Corner" w:cs="Tahoma"/>
                <w:noProof/>
                <w:color w:val="003377"/>
                <w:szCs w:val="24"/>
                <w:lang w:eastAsia="en-GB"/>
              </w:rPr>
            </w:pPr>
          </w:p>
        </w:tc>
      </w:tr>
      <w:tr w:rsidR="00E155C2" w:rsidRPr="00F1574E" w:rsidTr="00052FB9">
        <w:trPr>
          <w:trHeight w:val="413"/>
        </w:trPr>
        <w:tc>
          <w:tcPr>
            <w:tcW w:w="2078" w:type="dxa"/>
            <w:tcBorders>
              <w:top w:val="single" w:sz="4" w:space="0" w:color="auto"/>
              <w:bottom w:val="single" w:sz="4" w:space="0" w:color="auto"/>
              <w:right w:val="single" w:sz="4" w:space="0" w:color="auto"/>
            </w:tcBorders>
            <w:shd w:val="clear" w:color="auto" w:fill="FFCC00"/>
          </w:tcPr>
          <w:p w:rsidR="00E155C2" w:rsidRPr="00112DCC" w:rsidRDefault="00E155C2" w:rsidP="00052FB9">
            <w:pPr>
              <w:rPr>
                <w:rFonts w:ascii="Street Corner" w:hAnsi="Street Corner" w:cs="Tahoma"/>
                <w:b/>
                <w:color w:val="003377"/>
              </w:rPr>
            </w:pPr>
            <w:r>
              <w:rPr>
                <w:rFonts w:ascii="Street Corner" w:hAnsi="Street Corner" w:cs="Tahoma"/>
                <w:b/>
                <w:color w:val="003377"/>
              </w:rPr>
              <w:t>Completed by</w:t>
            </w:r>
          </w:p>
        </w:tc>
        <w:tc>
          <w:tcPr>
            <w:tcW w:w="3722" w:type="dxa"/>
            <w:gridSpan w:val="3"/>
            <w:tcBorders>
              <w:top w:val="single" w:sz="4" w:space="0" w:color="auto"/>
              <w:bottom w:val="single" w:sz="4" w:space="0" w:color="auto"/>
              <w:right w:val="single" w:sz="4" w:space="0" w:color="auto"/>
            </w:tcBorders>
          </w:tcPr>
          <w:p w:rsidR="00E155C2" w:rsidRPr="00112DCC" w:rsidRDefault="00E155C2" w:rsidP="00052FB9">
            <w:pPr>
              <w:rPr>
                <w:rFonts w:ascii="Street Corner" w:hAnsi="Street Corner" w:cs="Tahoma"/>
                <w:noProof/>
                <w:color w:val="003377"/>
                <w:szCs w:val="24"/>
                <w:lang w:eastAsia="en-GB"/>
              </w:rPr>
            </w:pPr>
          </w:p>
        </w:tc>
        <w:tc>
          <w:tcPr>
            <w:tcW w:w="1128" w:type="dxa"/>
            <w:gridSpan w:val="2"/>
            <w:tcBorders>
              <w:top w:val="single" w:sz="4" w:space="0" w:color="auto"/>
              <w:left w:val="single" w:sz="4" w:space="0" w:color="auto"/>
              <w:bottom w:val="single" w:sz="4" w:space="0" w:color="auto"/>
              <w:right w:val="single" w:sz="4" w:space="0" w:color="auto"/>
            </w:tcBorders>
            <w:shd w:val="clear" w:color="auto" w:fill="FFCC00"/>
          </w:tcPr>
          <w:p w:rsidR="00E155C2" w:rsidRPr="00E87F38" w:rsidRDefault="00E155C2" w:rsidP="00052FB9">
            <w:pPr>
              <w:rPr>
                <w:rFonts w:ascii="Street Corner" w:hAnsi="Street Corner" w:cs="Tahoma"/>
                <w:b/>
                <w:noProof/>
                <w:color w:val="003377"/>
                <w:szCs w:val="24"/>
                <w:lang w:eastAsia="en-GB"/>
              </w:rPr>
            </w:pPr>
            <w:r w:rsidRPr="00E87F38">
              <w:rPr>
                <w:rFonts w:ascii="Street Corner" w:hAnsi="Street Corner" w:cs="Tahoma"/>
                <w:b/>
                <w:noProof/>
                <w:color w:val="003377"/>
                <w:szCs w:val="24"/>
                <w:lang w:eastAsia="en-GB"/>
              </w:rPr>
              <w:t>Date</w:t>
            </w:r>
          </w:p>
        </w:tc>
        <w:tc>
          <w:tcPr>
            <w:tcW w:w="2000" w:type="dxa"/>
            <w:tcBorders>
              <w:top w:val="single" w:sz="4" w:space="0" w:color="auto"/>
              <w:left w:val="single" w:sz="4" w:space="0" w:color="auto"/>
              <w:bottom w:val="single" w:sz="4" w:space="0" w:color="auto"/>
            </w:tcBorders>
          </w:tcPr>
          <w:p w:rsidR="00E155C2" w:rsidRPr="00112DCC" w:rsidRDefault="00E155C2" w:rsidP="00052FB9">
            <w:pPr>
              <w:rPr>
                <w:rFonts w:ascii="Street Corner" w:hAnsi="Street Corner" w:cs="Tahoma"/>
                <w:noProof/>
                <w:color w:val="003377"/>
                <w:szCs w:val="24"/>
                <w:lang w:eastAsia="en-GB"/>
              </w:rPr>
            </w:pPr>
          </w:p>
        </w:tc>
      </w:tr>
    </w:tbl>
    <w:p w:rsidR="00E155C2" w:rsidRDefault="00E155C2" w:rsidP="00052FB9"/>
    <w:p w:rsidR="00E155C2" w:rsidRDefault="00E155C2" w:rsidP="000B6440">
      <w:pPr>
        <w:autoSpaceDE w:val="0"/>
        <w:autoSpaceDN w:val="0"/>
        <w:adjustRightInd w:val="0"/>
        <w:jc w:val="center"/>
        <w:outlineLvl w:val="0"/>
        <w:rPr>
          <w:rFonts w:ascii="Microsoft Sans Serif" w:hAnsi="Microsoft Sans Serif" w:cs="Verdana"/>
          <w:sz w:val="28"/>
          <w:szCs w:val="28"/>
        </w:rPr>
      </w:pPr>
    </w:p>
    <w:p w:rsidR="00E155C2" w:rsidRDefault="00E155C2" w:rsidP="000B6440">
      <w:pPr>
        <w:autoSpaceDE w:val="0"/>
        <w:autoSpaceDN w:val="0"/>
        <w:adjustRightInd w:val="0"/>
        <w:jc w:val="center"/>
        <w:outlineLvl w:val="0"/>
        <w:rPr>
          <w:rFonts w:ascii="Microsoft Sans Serif" w:hAnsi="Microsoft Sans Serif" w:cs="Verdana"/>
          <w:sz w:val="28"/>
          <w:szCs w:val="28"/>
        </w:rPr>
      </w:pPr>
    </w:p>
    <w:p w:rsidR="00E155C2" w:rsidRDefault="00E155C2" w:rsidP="000B6440">
      <w:pPr>
        <w:autoSpaceDE w:val="0"/>
        <w:autoSpaceDN w:val="0"/>
        <w:adjustRightInd w:val="0"/>
        <w:jc w:val="center"/>
        <w:outlineLvl w:val="0"/>
        <w:rPr>
          <w:rFonts w:ascii="Microsoft Sans Serif" w:hAnsi="Microsoft Sans Serif" w:cs="Verdana"/>
          <w:sz w:val="28"/>
          <w:szCs w:val="28"/>
        </w:rPr>
      </w:pPr>
    </w:p>
    <w:p w:rsidR="00E155C2" w:rsidRDefault="00E155C2" w:rsidP="000B6440">
      <w:pPr>
        <w:autoSpaceDE w:val="0"/>
        <w:autoSpaceDN w:val="0"/>
        <w:adjustRightInd w:val="0"/>
        <w:jc w:val="center"/>
        <w:outlineLvl w:val="0"/>
        <w:rPr>
          <w:rFonts w:ascii="Microsoft Sans Serif" w:hAnsi="Microsoft Sans Serif" w:cs="Verdana"/>
          <w:sz w:val="28"/>
          <w:szCs w:val="28"/>
        </w:rPr>
      </w:pPr>
    </w:p>
    <w:p w:rsidR="00E155C2" w:rsidRDefault="00E155C2" w:rsidP="001210B8">
      <w:pPr>
        <w:autoSpaceDE w:val="0"/>
        <w:autoSpaceDN w:val="0"/>
        <w:adjustRightInd w:val="0"/>
        <w:jc w:val="right"/>
        <w:outlineLvl w:val="0"/>
        <w:rPr>
          <w:rFonts w:ascii="Microsoft Sans Serif" w:hAnsi="Microsoft Sans Serif" w:cs="Verdana"/>
          <w:sz w:val="28"/>
          <w:szCs w:val="28"/>
        </w:rPr>
      </w:pPr>
      <w:r>
        <w:rPr>
          <w:rFonts w:ascii="Microsoft Sans Serif" w:hAnsi="Microsoft Sans Serif" w:cs="Verdana"/>
          <w:sz w:val="28"/>
          <w:szCs w:val="28"/>
        </w:rPr>
        <w:t>Appendix 10</w:t>
      </w:r>
    </w:p>
    <w:p w:rsidR="00F40440" w:rsidRPr="000B6440" w:rsidRDefault="00F40440" w:rsidP="001210B8">
      <w:pPr>
        <w:autoSpaceDE w:val="0"/>
        <w:autoSpaceDN w:val="0"/>
        <w:adjustRightInd w:val="0"/>
        <w:jc w:val="right"/>
        <w:outlineLvl w:val="0"/>
        <w:rPr>
          <w:rFonts w:ascii="Microsoft Sans Serif" w:hAnsi="Microsoft Sans Serif" w:cs="Verdana"/>
          <w:sz w:val="28"/>
          <w:szCs w:val="28"/>
        </w:rPr>
      </w:pPr>
    </w:p>
    <w:p w:rsidR="00E155C2" w:rsidRPr="001210B8" w:rsidRDefault="00E155C2" w:rsidP="000B6440">
      <w:pPr>
        <w:autoSpaceDE w:val="0"/>
        <w:autoSpaceDN w:val="0"/>
        <w:adjustRightInd w:val="0"/>
        <w:jc w:val="center"/>
        <w:outlineLvl w:val="0"/>
        <w:rPr>
          <w:rFonts w:ascii="Arial" w:hAnsi="Arial" w:cs="Arial"/>
          <w:b/>
          <w:sz w:val="32"/>
          <w:szCs w:val="32"/>
        </w:rPr>
      </w:pPr>
      <w:r w:rsidRPr="001210B8">
        <w:rPr>
          <w:rFonts w:ascii="Arial" w:hAnsi="Arial" w:cs="Arial"/>
          <w:b/>
          <w:sz w:val="32"/>
          <w:szCs w:val="32"/>
        </w:rPr>
        <w:t xml:space="preserve">Handy tips for people who </w:t>
      </w:r>
      <w:r>
        <w:rPr>
          <w:rFonts w:ascii="Arial" w:hAnsi="Arial" w:cs="Arial"/>
          <w:b/>
          <w:sz w:val="32"/>
          <w:szCs w:val="32"/>
        </w:rPr>
        <w:t xml:space="preserve">display hoarding </w:t>
      </w:r>
      <w:r w:rsidR="00F40440">
        <w:rPr>
          <w:rFonts w:ascii="Arial" w:hAnsi="Arial" w:cs="Arial"/>
          <w:b/>
          <w:sz w:val="32"/>
          <w:szCs w:val="32"/>
        </w:rPr>
        <w:t>behavior</w:t>
      </w:r>
    </w:p>
    <w:p w:rsidR="00E155C2" w:rsidRPr="001210B8" w:rsidRDefault="00E155C2" w:rsidP="000B6440">
      <w:pPr>
        <w:autoSpaceDE w:val="0"/>
        <w:autoSpaceDN w:val="0"/>
        <w:adjustRightInd w:val="0"/>
        <w:rPr>
          <w:rFonts w:ascii="Arial" w:hAnsi="Arial" w:cs="Arial"/>
          <w:sz w:val="24"/>
          <w:szCs w:val="24"/>
        </w:rPr>
      </w:pPr>
    </w:p>
    <w:p w:rsidR="00E155C2" w:rsidRPr="001210B8" w:rsidRDefault="00E155C2" w:rsidP="000B6440">
      <w:pPr>
        <w:autoSpaceDE w:val="0"/>
        <w:autoSpaceDN w:val="0"/>
        <w:adjustRightInd w:val="0"/>
        <w:rPr>
          <w:rFonts w:ascii="Arial" w:hAnsi="Arial" w:cs="Arial"/>
          <w:sz w:val="24"/>
          <w:szCs w:val="24"/>
        </w:rPr>
      </w:pPr>
    </w:p>
    <w:p w:rsidR="00E155C2" w:rsidRPr="001210B8" w:rsidRDefault="00E155C2" w:rsidP="000B6440">
      <w:pPr>
        <w:autoSpaceDE w:val="0"/>
        <w:autoSpaceDN w:val="0"/>
        <w:adjustRightInd w:val="0"/>
        <w:outlineLvl w:val="0"/>
        <w:rPr>
          <w:rFonts w:ascii="Arial" w:hAnsi="Arial" w:cs="Arial"/>
          <w:sz w:val="24"/>
          <w:szCs w:val="24"/>
        </w:rPr>
      </w:pPr>
      <w:r w:rsidRPr="001210B8">
        <w:rPr>
          <w:rFonts w:ascii="Arial" w:hAnsi="Arial" w:cs="Arial"/>
          <w:sz w:val="24"/>
          <w:szCs w:val="24"/>
        </w:rPr>
        <w:t>The basics</w:t>
      </w:r>
    </w:p>
    <w:p w:rsidR="00E155C2" w:rsidRPr="001210B8" w:rsidRDefault="00E155C2" w:rsidP="000B6440">
      <w:pPr>
        <w:autoSpaceDE w:val="0"/>
        <w:autoSpaceDN w:val="0"/>
        <w:adjustRightInd w:val="0"/>
        <w:rPr>
          <w:rFonts w:ascii="Arial" w:hAnsi="Arial" w:cs="Arial"/>
          <w:sz w:val="24"/>
          <w:szCs w:val="24"/>
        </w:rPr>
      </w:pPr>
      <w:r w:rsidRPr="001210B8">
        <w:rPr>
          <w:rFonts w:ascii="Arial" w:hAnsi="Arial" w:cs="Arial"/>
          <w:sz w:val="24"/>
          <w:szCs w:val="24"/>
        </w:rPr>
        <w:t>When you are dealing with your hoarding issues here are some basic guidelines that would be helpful for you.</w:t>
      </w:r>
    </w:p>
    <w:p w:rsidR="00E155C2" w:rsidRPr="007F7227" w:rsidRDefault="00E155C2" w:rsidP="000B6440">
      <w:pPr>
        <w:autoSpaceDE w:val="0"/>
        <w:autoSpaceDN w:val="0"/>
        <w:adjustRightInd w:val="0"/>
        <w:rPr>
          <w:rFonts w:ascii="Microsoft Sans Serif" w:hAnsi="Microsoft Sans Serif" w:cs="Verdana"/>
          <w:bCs/>
          <w:sz w:val="24"/>
          <w:szCs w:val="22"/>
        </w:rPr>
      </w:pPr>
    </w:p>
    <w:p w:rsidR="00E155C2" w:rsidRPr="007F7227" w:rsidRDefault="00E155C2" w:rsidP="000B6440">
      <w:pPr>
        <w:autoSpaceDE w:val="0"/>
        <w:autoSpaceDN w:val="0"/>
        <w:adjustRightInd w:val="0"/>
        <w:outlineLvl w:val="0"/>
        <w:rPr>
          <w:rFonts w:ascii="Microsoft Sans Serif" w:hAnsi="Microsoft Sans Serif" w:cs="Verdana"/>
          <w:bCs/>
          <w:sz w:val="24"/>
          <w:szCs w:val="22"/>
        </w:rPr>
      </w:pPr>
      <w:r w:rsidRPr="007F7227">
        <w:rPr>
          <w:rFonts w:ascii="Microsoft Sans Serif" w:hAnsi="Microsoft Sans Serif" w:cs="Verdana"/>
          <w:bCs/>
          <w:sz w:val="24"/>
          <w:szCs w:val="22"/>
        </w:rPr>
        <w:t>Time</w:t>
      </w:r>
    </w:p>
    <w:p w:rsidR="00E155C2" w:rsidRPr="007F7227" w:rsidRDefault="00E155C2" w:rsidP="000B6440">
      <w:pPr>
        <w:autoSpaceDE w:val="0"/>
        <w:autoSpaceDN w:val="0"/>
        <w:adjustRightInd w:val="0"/>
        <w:rPr>
          <w:rFonts w:ascii="Microsoft Sans Serif" w:hAnsi="Microsoft Sans Serif" w:cs="Verdana"/>
          <w:sz w:val="24"/>
          <w:szCs w:val="22"/>
        </w:rPr>
      </w:pPr>
      <w:r w:rsidRPr="007F7227">
        <w:rPr>
          <w:rFonts w:ascii="Microsoft Sans Serif" w:hAnsi="Microsoft Sans Serif" w:cs="Verdana"/>
          <w:sz w:val="24"/>
          <w:szCs w:val="22"/>
        </w:rPr>
        <w:t>Time is precious. We have demands on our time which often conflict with our needs and those of others. It is important to remember to make time</w:t>
      </w:r>
    </w:p>
    <w:p w:rsidR="00E155C2" w:rsidRPr="007F7227" w:rsidRDefault="00E155C2" w:rsidP="000B6440">
      <w:pPr>
        <w:autoSpaceDE w:val="0"/>
        <w:autoSpaceDN w:val="0"/>
        <w:adjustRightInd w:val="0"/>
        <w:rPr>
          <w:rFonts w:ascii="Microsoft Sans Serif" w:hAnsi="Microsoft Sans Serif" w:cs="Verdana"/>
          <w:sz w:val="24"/>
          <w:szCs w:val="22"/>
        </w:rPr>
      </w:pPr>
      <w:r w:rsidRPr="007F7227">
        <w:rPr>
          <w:rFonts w:ascii="Microsoft Sans Serif" w:hAnsi="Microsoft Sans Serif" w:cs="Verdana"/>
          <w:sz w:val="24"/>
          <w:szCs w:val="22"/>
        </w:rPr>
        <w:t xml:space="preserve">for yourself, it is about </w:t>
      </w:r>
      <w:r w:rsidR="00F40440" w:rsidRPr="007F7227">
        <w:rPr>
          <w:rFonts w:ascii="Microsoft Sans Serif" w:hAnsi="Microsoft Sans Serif" w:cs="Verdana"/>
          <w:sz w:val="24"/>
          <w:szCs w:val="22"/>
        </w:rPr>
        <w:t>honoring</w:t>
      </w:r>
      <w:r w:rsidRPr="007F7227">
        <w:rPr>
          <w:rFonts w:ascii="Microsoft Sans Serif" w:hAnsi="Microsoft Sans Serif" w:cs="Verdana"/>
          <w:sz w:val="24"/>
          <w:szCs w:val="22"/>
        </w:rPr>
        <w:t xml:space="preserve"> yourself. It is not selfish to think about putting yourself first. We often put others first and do not consider our own personal needs and what is important for us. </w:t>
      </w:r>
    </w:p>
    <w:p w:rsidR="00E155C2" w:rsidRPr="007F7227" w:rsidRDefault="00E155C2" w:rsidP="000B6440">
      <w:pPr>
        <w:autoSpaceDE w:val="0"/>
        <w:autoSpaceDN w:val="0"/>
        <w:adjustRightInd w:val="0"/>
        <w:rPr>
          <w:rFonts w:ascii="Microsoft Sans Serif" w:hAnsi="Microsoft Sans Serif" w:cs="Verdana"/>
          <w:sz w:val="24"/>
          <w:szCs w:val="22"/>
        </w:rPr>
      </w:pPr>
    </w:p>
    <w:p w:rsidR="00E155C2" w:rsidRPr="007F7227" w:rsidRDefault="00E155C2" w:rsidP="000B6440">
      <w:pPr>
        <w:autoSpaceDE w:val="0"/>
        <w:autoSpaceDN w:val="0"/>
        <w:adjustRightInd w:val="0"/>
        <w:rPr>
          <w:rFonts w:ascii="Microsoft Sans Serif" w:hAnsi="Microsoft Sans Serif" w:cs="Verdana"/>
          <w:sz w:val="24"/>
          <w:szCs w:val="22"/>
        </w:rPr>
      </w:pPr>
      <w:r w:rsidRPr="007F7227">
        <w:rPr>
          <w:rFonts w:ascii="Microsoft Sans Serif" w:hAnsi="Microsoft Sans Serif" w:cs="Verdana"/>
          <w:sz w:val="24"/>
          <w:szCs w:val="22"/>
        </w:rPr>
        <w:t>Remember, the time you give yourself does not have to be huge. You can begin by allowing yourself half an hour each day to work on your issues. As you progress you will find that you may prefer to allow yourself more time. Making time for yourself will also help you to start managing your day better.</w:t>
      </w:r>
    </w:p>
    <w:p w:rsidR="00E155C2" w:rsidRPr="007F7227" w:rsidRDefault="00E155C2" w:rsidP="000B6440">
      <w:pPr>
        <w:autoSpaceDE w:val="0"/>
        <w:autoSpaceDN w:val="0"/>
        <w:adjustRightInd w:val="0"/>
        <w:rPr>
          <w:rFonts w:ascii="Microsoft Sans Serif" w:hAnsi="Microsoft Sans Serif" w:cs="Verdana"/>
          <w:bCs/>
          <w:sz w:val="24"/>
          <w:szCs w:val="22"/>
        </w:rPr>
      </w:pPr>
    </w:p>
    <w:p w:rsidR="00E155C2" w:rsidRPr="007F7227" w:rsidRDefault="00E155C2" w:rsidP="000B6440">
      <w:pPr>
        <w:autoSpaceDE w:val="0"/>
        <w:autoSpaceDN w:val="0"/>
        <w:adjustRightInd w:val="0"/>
        <w:outlineLvl w:val="0"/>
        <w:rPr>
          <w:rFonts w:ascii="Microsoft Sans Serif" w:hAnsi="Microsoft Sans Serif" w:cs="Verdana"/>
          <w:bCs/>
          <w:sz w:val="24"/>
          <w:szCs w:val="22"/>
        </w:rPr>
      </w:pPr>
      <w:r w:rsidRPr="007F7227">
        <w:rPr>
          <w:rFonts w:ascii="Microsoft Sans Serif" w:hAnsi="Microsoft Sans Serif" w:cs="Verdana"/>
          <w:bCs/>
          <w:sz w:val="24"/>
          <w:szCs w:val="22"/>
        </w:rPr>
        <w:t>Tips for making time</w:t>
      </w:r>
    </w:p>
    <w:p w:rsidR="00E155C2" w:rsidRPr="007F7227" w:rsidRDefault="00E155C2" w:rsidP="000B6440">
      <w:pPr>
        <w:numPr>
          <w:ilvl w:val="0"/>
          <w:numId w:val="23"/>
        </w:numPr>
        <w:autoSpaceDE w:val="0"/>
        <w:autoSpaceDN w:val="0"/>
        <w:adjustRightInd w:val="0"/>
        <w:rPr>
          <w:rFonts w:ascii="Microsoft Sans Serif" w:hAnsi="Microsoft Sans Serif" w:cs="Verdana"/>
          <w:sz w:val="24"/>
          <w:szCs w:val="22"/>
        </w:rPr>
      </w:pPr>
      <w:r w:rsidRPr="007F7227">
        <w:rPr>
          <w:rFonts w:ascii="Microsoft Sans Serif" w:hAnsi="Microsoft Sans Serif" w:cs="Verdana"/>
          <w:sz w:val="24"/>
          <w:szCs w:val="22"/>
        </w:rPr>
        <w:t>Write down all the things that you do each day for a week</w:t>
      </w:r>
    </w:p>
    <w:p w:rsidR="00E155C2" w:rsidRPr="007F7227" w:rsidRDefault="00E155C2" w:rsidP="000B6440">
      <w:pPr>
        <w:autoSpaceDE w:val="0"/>
        <w:autoSpaceDN w:val="0"/>
        <w:adjustRightInd w:val="0"/>
        <w:ind w:left="360"/>
        <w:rPr>
          <w:rFonts w:ascii="Microsoft Sans Serif" w:hAnsi="Microsoft Sans Serif" w:cs="Verdana"/>
          <w:sz w:val="24"/>
          <w:szCs w:val="22"/>
        </w:rPr>
      </w:pPr>
    </w:p>
    <w:p w:rsidR="00E155C2" w:rsidRPr="007F7227" w:rsidRDefault="00E155C2" w:rsidP="000B6440">
      <w:pPr>
        <w:numPr>
          <w:ilvl w:val="0"/>
          <w:numId w:val="23"/>
        </w:numPr>
        <w:autoSpaceDE w:val="0"/>
        <w:autoSpaceDN w:val="0"/>
        <w:adjustRightInd w:val="0"/>
        <w:rPr>
          <w:rFonts w:ascii="Microsoft Sans Serif" w:hAnsi="Microsoft Sans Serif" w:cs="Verdana"/>
          <w:sz w:val="24"/>
          <w:szCs w:val="22"/>
        </w:rPr>
      </w:pPr>
      <w:r w:rsidRPr="007F7227">
        <w:rPr>
          <w:rFonts w:ascii="Microsoft Sans Serif" w:hAnsi="Microsoft Sans Serif" w:cs="Verdana"/>
          <w:sz w:val="24"/>
          <w:szCs w:val="22"/>
        </w:rPr>
        <w:t>Draw up a schedule for all your routine activities, e.g. work, sleep, shopping, leave the gaps clear.</w:t>
      </w:r>
    </w:p>
    <w:p w:rsidR="00E155C2" w:rsidRPr="007F7227" w:rsidRDefault="00E155C2" w:rsidP="000B6440">
      <w:pPr>
        <w:autoSpaceDE w:val="0"/>
        <w:autoSpaceDN w:val="0"/>
        <w:adjustRightInd w:val="0"/>
        <w:rPr>
          <w:rFonts w:ascii="Microsoft Sans Serif" w:hAnsi="Microsoft Sans Serif" w:cs="Verdana"/>
          <w:sz w:val="24"/>
          <w:szCs w:val="22"/>
        </w:rPr>
      </w:pPr>
    </w:p>
    <w:p w:rsidR="00E155C2" w:rsidRPr="007F7227" w:rsidRDefault="00E155C2" w:rsidP="000B6440">
      <w:pPr>
        <w:numPr>
          <w:ilvl w:val="0"/>
          <w:numId w:val="23"/>
        </w:numPr>
        <w:autoSpaceDE w:val="0"/>
        <w:autoSpaceDN w:val="0"/>
        <w:adjustRightInd w:val="0"/>
        <w:rPr>
          <w:rFonts w:ascii="Microsoft Sans Serif" w:hAnsi="Microsoft Sans Serif" w:cs="Verdana"/>
          <w:sz w:val="24"/>
          <w:szCs w:val="22"/>
        </w:rPr>
      </w:pPr>
      <w:r w:rsidRPr="007F7227">
        <w:rPr>
          <w:rFonts w:ascii="Microsoft Sans Serif" w:hAnsi="Microsoft Sans Serif" w:cs="Verdana"/>
          <w:sz w:val="24"/>
          <w:szCs w:val="22"/>
        </w:rPr>
        <w:t>Identify a period of time that you can commit to on a regular basis for dealing with your hoarding</w:t>
      </w:r>
    </w:p>
    <w:p w:rsidR="00E155C2" w:rsidRPr="007F7227" w:rsidRDefault="00E155C2" w:rsidP="000B6440">
      <w:pPr>
        <w:autoSpaceDE w:val="0"/>
        <w:autoSpaceDN w:val="0"/>
        <w:adjustRightInd w:val="0"/>
        <w:rPr>
          <w:rFonts w:ascii="Microsoft Sans Serif" w:hAnsi="Microsoft Sans Serif" w:cs="Verdana"/>
          <w:sz w:val="24"/>
          <w:szCs w:val="22"/>
        </w:rPr>
      </w:pPr>
    </w:p>
    <w:p w:rsidR="00E155C2" w:rsidRPr="007F7227" w:rsidRDefault="00E155C2" w:rsidP="000B6440">
      <w:pPr>
        <w:numPr>
          <w:ilvl w:val="0"/>
          <w:numId w:val="23"/>
        </w:numPr>
        <w:autoSpaceDE w:val="0"/>
        <w:autoSpaceDN w:val="0"/>
        <w:adjustRightInd w:val="0"/>
        <w:rPr>
          <w:rFonts w:ascii="Microsoft Sans Serif" w:hAnsi="Microsoft Sans Serif" w:cs="Verdana"/>
          <w:sz w:val="24"/>
          <w:szCs w:val="22"/>
        </w:rPr>
      </w:pPr>
      <w:r w:rsidRPr="007F7227">
        <w:rPr>
          <w:rFonts w:ascii="Microsoft Sans Serif" w:hAnsi="Microsoft Sans Serif" w:cs="Verdana"/>
          <w:sz w:val="24"/>
          <w:szCs w:val="22"/>
        </w:rPr>
        <w:t>Keep to the schedule, in the same way we always keep to our schedule to go to work. Keeping to the schedule will ensure that you will be consistent with doing your tasks</w:t>
      </w:r>
    </w:p>
    <w:p w:rsidR="00E155C2" w:rsidRPr="007F7227" w:rsidRDefault="00E155C2" w:rsidP="000B6440">
      <w:pPr>
        <w:autoSpaceDE w:val="0"/>
        <w:autoSpaceDN w:val="0"/>
        <w:adjustRightInd w:val="0"/>
        <w:rPr>
          <w:rFonts w:ascii="Microsoft Sans Serif" w:hAnsi="Microsoft Sans Serif" w:cs="Verdana"/>
          <w:sz w:val="24"/>
          <w:szCs w:val="22"/>
        </w:rPr>
      </w:pPr>
    </w:p>
    <w:p w:rsidR="00E155C2" w:rsidRPr="007F7227" w:rsidRDefault="00E155C2" w:rsidP="000B6440">
      <w:pPr>
        <w:numPr>
          <w:ilvl w:val="0"/>
          <w:numId w:val="23"/>
        </w:numPr>
        <w:autoSpaceDE w:val="0"/>
        <w:autoSpaceDN w:val="0"/>
        <w:adjustRightInd w:val="0"/>
        <w:rPr>
          <w:rFonts w:ascii="Microsoft Sans Serif" w:hAnsi="Microsoft Sans Serif" w:cs="Verdana"/>
          <w:sz w:val="24"/>
          <w:szCs w:val="22"/>
        </w:rPr>
      </w:pPr>
      <w:r w:rsidRPr="007F7227">
        <w:rPr>
          <w:rFonts w:ascii="Microsoft Sans Serif" w:hAnsi="Microsoft Sans Serif" w:cs="Verdana"/>
          <w:sz w:val="24"/>
          <w:szCs w:val="22"/>
        </w:rPr>
        <w:t>Record each day you have done it, this helps reinforce and remind you that you have made the time to deal with your issues. It will also help you have the consistency in undertaking the work you have planned to do.</w:t>
      </w:r>
    </w:p>
    <w:p w:rsidR="00E155C2" w:rsidRPr="007F7227" w:rsidRDefault="00E155C2" w:rsidP="000B6440">
      <w:pPr>
        <w:rPr>
          <w:rFonts w:ascii="Microsoft Sans Serif" w:hAnsi="Microsoft Sans Serif" w:cs="Verdana"/>
          <w:sz w:val="24"/>
          <w:szCs w:val="22"/>
        </w:rPr>
      </w:pPr>
    </w:p>
    <w:p w:rsidR="00E155C2" w:rsidRPr="007F7227" w:rsidRDefault="00E155C2" w:rsidP="000B6440">
      <w:pPr>
        <w:autoSpaceDE w:val="0"/>
        <w:autoSpaceDN w:val="0"/>
        <w:adjustRightInd w:val="0"/>
        <w:outlineLvl w:val="0"/>
        <w:rPr>
          <w:rFonts w:ascii="Microsoft Sans Serif" w:hAnsi="Microsoft Sans Serif" w:cs="Verdana"/>
          <w:bCs/>
          <w:sz w:val="24"/>
          <w:szCs w:val="22"/>
        </w:rPr>
      </w:pPr>
      <w:r w:rsidRPr="007F7227">
        <w:rPr>
          <w:rFonts w:ascii="Microsoft Sans Serif" w:hAnsi="Microsoft Sans Serif" w:cs="Verdana"/>
          <w:bCs/>
          <w:sz w:val="24"/>
          <w:szCs w:val="22"/>
        </w:rPr>
        <w:t>Obstacles</w:t>
      </w:r>
    </w:p>
    <w:p w:rsidR="00E155C2" w:rsidRPr="007F7227" w:rsidRDefault="00E155C2" w:rsidP="000B6440">
      <w:pPr>
        <w:autoSpaceDE w:val="0"/>
        <w:autoSpaceDN w:val="0"/>
        <w:adjustRightInd w:val="0"/>
        <w:rPr>
          <w:rFonts w:ascii="Microsoft Sans Serif" w:hAnsi="Microsoft Sans Serif" w:cs="Verdana"/>
          <w:sz w:val="24"/>
          <w:szCs w:val="22"/>
        </w:rPr>
      </w:pPr>
      <w:r w:rsidRPr="007F7227">
        <w:rPr>
          <w:rFonts w:ascii="Microsoft Sans Serif" w:hAnsi="Microsoft Sans Serif" w:cs="Verdana"/>
          <w:sz w:val="24"/>
          <w:szCs w:val="22"/>
        </w:rPr>
        <w:t>Obstacles are common, look out for them as they can be traps and prevent us from doing what we need to do:</w:t>
      </w:r>
    </w:p>
    <w:p w:rsidR="00E155C2" w:rsidRPr="007F7227" w:rsidRDefault="00E155C2" w:rsidP="000B6440">
      <w:pPr>
        <w:numPr>
          <w:ilvl w:val="0"/>
          <w:numId w:val="24"/>
        </w:numPr>
        <w:autoSpaceDE w:val="0"/>
        <w:autoSpaceDN w:val="0"/>
        <w:adjustRightInd w:val="0"/>
        <w:rPr>
          <w:rFonts w:ascii="Microsoft Sans Serif" w:hAnsi="Microsoft Sans Serif" w:cs="Arial"/>
          <w:sz w:val="24"/>
          <w:szCs w:val="22"/>
        </w:rPr>
      </w:pPr>
      <w:r w:rsidRPr="007F7227">
        <w:rPr>
          <w:rFonts w:ascii="Microsoft Sans Serif" w:hAnsi="Microsoft Sans Serif" w:cs="Verdana"/>
          <w:sz w:val="24"/>
          <w:szCs w:val="22"/>
        </w:rPr>
        <w:t xml:space="preserve">I am too tired, </w:t>
      </w:r>
    </w:p>
    <w:p w:rsidR="00E155C2" w:rsidRPr="007F7227" w:rsidRDefault="00E155C2" w:rsidP="000B6440">
      <w:pPr>
        <w:numPr>
          <w:ilvl w:val="0"/>
          <w:numId w:val="24"/>
        </w:numPr>
        <w:autoSpaceDE w:val="0"/>
        <w:autoSpaceDN w:val="0"/>
        <w:adjustRightInd w:val="0"/>
        <w:rPr>
          <w:rFonts w:ascii="Microsoft Sans Serif" w:hAnsi="Microsoft Sans Serif" w:cs="Verdana"/>
          <w:sz w:val="24"/>
          <w:szCs w:val="22"/>
        </w:rPr>
      </w:pPr>
      <w:r w:rsidRPr="007F7227">
        <w:rPr>
          <w:rFonts w:ascii="Microsoft Sans Serif" w:hAnsi="Microsoft Sans Serif" w:cs="Verdana"/>
          <w:sz w:val="24"/>
          <w:szCs w:val="22"/>
        </w:rPr>
        <w:t xml:space="preserve">I don’t have the time, </w:t>
      </w:r>
    </w:p>
    <w:p w:rsidR="00E155C2" w:rsidRPr="007F7227" w:rsidRDefault="00E155C2" w:rsidP="000B6440">
      <w:pPr>
        <w:numPr>
          <w:ilvl w:val="0"/>
          <w:numId w:val="24"/>
        </w:numPr>
        <w:autoSpaceDE w:val="0"/>
        <w:autoSpaceDN w:val="0"/>
        <w:adjustRightInd w:val="0"/>
        <w:rPr>
          <w:rFonts w:ascii="Microsoft Sans Serif" w:hAnsi="Microsoft Sans Serif" w:cs="Arial"/>
          <w:sz w:val="24"/>
          <w:szCs w:val="22"/>
        </w:rPr>
      </w:pPr>
      <w:r w:rsidRPr="007F7227">
        <w:rPr>
          <w:rFonts w:ascii="Microsoft Sans Serif" w:hAnsi="Microsoft Sans Serif" w:cs="Verdana"/>
          <w:sz w:val="24"/>
          <w:szCs w:val="22"/>
        </w:rPr>
        <w:t>there is too much to do</w:t>
      </w:r>
    </w:p>
    <w:p w:rsidR="00E155C2" w:rsidRPr="007F7227" w:rsidRDefault="00E155C2" w:rsidP="000B6440">
      <w:pPr>
        <w:autoSpaceDE w:val="0"/>
        <w:autoSpaceDN w:val="0"/>
        <w:adjustRightInd w:val="0"/>
        <w:rPr>
          <w:rFonts w:ascii="Microsoft Sans Serif" w:hAnsi="Microsoft Sans Serif" w:cs="ArialUnicodeMS-KSCms-UHC-H"/>
          <w:sz w:val="24"/>
          <w:szCs w:val="22"/>
        </w:rPr>
      </w:pPr>
    </w:p>
    <w:p w:rsidR="00E155C2" w:rsidRPr="007F7227" w:rsidRDefault="00E155C2" w:rsidP="000B6440">
      <w:pPr>
        <w:autoSpaceDE w:val="0"/>
        <w:autoSpaceDN w:val="0"/>
        <w:adjustRightInd w:val="0"/>
        <w:rPr>
          <w:rFonts w:ascii="Microsoft Sans Serif" w:hAnsi="Microsoft Sans Serif" w:cs="Verdana"/>
          <w:sz w:val="24"/>
          <w:szCs w:val="22"/>
        </w:rPr>
      </w:pPr>
      <w:r w:rsidRPr="007F7227">
        <w:rPr>
          <w:rFonts w:ascii="Microsoft Sans Serif" w:hAnsi="Microsoft Sans Serif" w:cs="Verdana"/>
          <w:sz w:val="24"/>
          <w:szCs w:val="22"/>
        </w:rPr>
        <w:t>When you face an obstacle ask yourself how is this helping me in dealing with my problem? Break the task into smaller segments to make it more</w:t>
      </w:r>
    </w:p>
    <w:p w:rsidR="00E155C2" w:rsidRPr="007F7227" w:rsidRDefault="00E155C2" w:rsidP="000B6440">
      <w:pPr>
        <w:autoSpaceDE w:val="0"/>
        <w:autoSpaceDN w:val="0"/>
        <w:adjustRightInd w:val="0"/>
        <w:rPr>
          <w:rFonts w:ascii="Microsoft Sans Serif" w:hAnsi="Microsoft Sans Serif" w:cs="Verdana"/>
          <w:sz w:val="24"/>
          <w:szCs w:val="22"/>
        </w:rPr>
      </w:pPr>
      <w:r w:rsidRPr="007F7227">
        <w:rPr>
          <w:rFonts w:ascii="Microsoft Sans Serif" w:hAnsi="Microsoft Sans Serif" w:cs="Verdana"/>
          <w:sz w:val="24"/>
          <w:szCs w:val="22"/>
        </w:rPr>
        <w:t>manageable.</w:t>
      </w:r>
    </w:p>
    <w:p w:rsidR="00E155C2" w:rsidRPr="007F7227" w:rsidRDefault="00E155C2" w:rsidP="000B6440">
      <w:pPr>
        <w:autoSpaceDE w:val="0"/>
        <w:autoSpaceDN w:val="0"/>
        <w:adjustRightInd w:val="0"/>
        <w:rPr>
          <w:rFonts w:ascii="Microsoft Sans Serif" w:hAnsi="Microsoft Sans Serif" w:cs="Verdana"/>
          <w:sz w:val="24"/>
          <w:szCs w:val="22"/>
        </w:rPr>
      </w:pPr>
    </w:p>
    <w:p w:rsidR="00E155C2" w:rsidRPr="007F7227" w:rsidRDefault="00E155C2" w:rsidP="000B6440">
      <w:pPr>
        <w:autoSpaceDE w:val="0"/>
        <w:autoSpaceDN w:val="0"/>
        <w:adjustRightInd w:val="0"/>
        <w:outlineLvl w:val="0"/>
        <w:rPr>
          <w:rFonts w:ascii="Microsoft Sans Serif" w:hAnsi="Microsoft Sans Serif" w:cs="Verdana"/>
          <w:i/>
          <w:iCs/>
          <w:sz w:val="24"/>
          <w:szCs w:val="24"/>
        </w:rPr>
      </w:pPr>
      <w:r w:rsidRPr="007F7227">
        <w:rPr>
          <w:rFonts w:ascii="Microsoft Sans Serif" w:hAnsi="Microsoft Sans Serif" w:cs="Verdana"/>
          <w:i/>
          <w:iCs/>
          <w:sz w:val="24"/>
          <w:szCs w:val="24"/>
        </w:rPr>
        <w:t>“I don’t have anyone to report to about what I have done”</w:t>
      </w:r>
    </w:p>
    <w:p w:rsidR="00E155C2" w:rsidRPr="007F7227" w:rsidRDefault="00E155C2" w:rsidP="000B6440">
      <w:pPr>
        <w:autoSpaceDE w:val="0"/>
        <w:autoSpaceDN w:val="0"/>
        <w:adjustRightInd w:val="0"/>
        <w:outlineLvl w:val="0"/>
        <w:rPr>
          <w:rFonts w:ascii="Microsoft Sans Serif" w:hAnsi="Microsoft Sans Serif" w:cs="Verdana"/>
          <w:i/>
          <w:iCs/>
          <w:sz w:val="24"/>
          <w:szCs w:val="24"/>
        </w:rPr>
      </w:pPr>
      <w:r w:rsidRPr="007F7227">
        <w:rPr>
          <w:rFonts w:ascii="Microsoft Sans Serif" w:hAnsi="Microsoft Sans Serif" w:cs="Verdana"/>
          <w:i/>
          <w:iCs/>
          <w:sz w:val="24"/>
          <w:szCs w:val="24"/>
        </w:rPr>
        <w:t>“It is not important”</w:t>
      </w:r>
    </w:p>
    <w:p w:rsidR="00E155C2" w:rsidRPr="007F7227" w:rsidRDefault="00E155C2" w:rsidP="006E487E">
      <w:pPr>
        <w:autoSpaceDE w:val="0"/>
        <w:autoSpaceDN w:val="0"/>
        <w:adjustRightInd w:val="0"/>
        <w:rPr>
          <w:rFonts w:ascii="Microsoft Sans Serif" w:hAnsi="Microsoft Sans Serif" w:cs="Verdana"/>
          <w:sz w:val="24"/>
          <w:szCs w:val="22"/>
        </w:rPr>
      </w:pPr>
      <w:r w:rsidRPr="007F7227">
        <w:rPr>
          <w:rFonts w:ascii="Microsoft Sans Serif" w:hAnsi="Microsoft Sans Serif" w:cs="Verdana"/>
          <w:sz w:val="24"/>
          <w:szCs w:val="22"/>
        </w:rPr>
        <w:t>Tell a friend you are going to do an important job, you don</w:t>
      </w:r>
      <w:r w:rsidRPr="007F7227">
        <w:rPr>
          <w:rFonts w:ascii="Microsoft Sans Serif" w:hAnsi="Microsoft Sans Serif" w:cs="Arial"/>
          <w:sz w:val="24"/>
          <w:szCs w:val="22"/>
        </w:rPr>
        <w:t>’t</w:t>
      </w:r>
      <w:r w:rsidRPr="007F7227">
        <w:rPr>
          <w:rFonts w:ascii="Microsoft Sans Serif" w:hAnsi="Microsoft Sans Serif" w:cs="Verdana"/>
          <w:sz w:val="24"/>
          <w:szCs w:val="22"/>
        </w:rPr>
        <w:t xml:space="preserve"> need to discuss the details and you will need to report back that you have completed the task. Being accountable to someone will motivate</w:t>
      </w:r>
      <w:r>
        <w:rPr>
          <w:rFonts w:ascii="Microsoft Sans Serif" w:hAnsi="Microsoft Sans Serif" w:cs="Verdana"/>
          <w:sz w:val="24"/>
          <w:szCs w:val="22"/>
        </w:rPr>
        <w:t xml:space="preserve"> </w:t>
      </w:r>
      <w:r w:rsidRPr="007F7227">
        <w:rPr>
          <w:rFonts w:ascii="Microsoft Sans Serif" w:hAnsi="Microsoft Sans Serif" w:cs="Verdana"/>
          <w:sz w:val="24"/>
          <w:szCs w:val="22"/>
        </w:rPr>
        <w:t>you to make the time.</w:t>
      </w:r>
    </w:p>
    <w:p w:rsidR="00E155C2" w:rsidRPr="007F7227" w:rsidRDefault="00E155C2" w:rsidP="000B6440">
      <w:pPr>
        <w:rPr>
          <w:rFonts w:ascii="Microsoft Sans Serif" w:hAnsi="Microsoft Sans Serif" w:cs="Verdana"/>
          <w:sz w:val="24"/>
          <w:szCs w:val="22"/>
        </w:rPr>
      </w:pPr>
    </w:p>
    <w:p w:rsidR="00E155C2" w:rsidRPr="007F7227" w:rsidRDefault="00E155C2" w:rsidP="000B6440">
      <w:pPr>
        <w:autoSpaceDE w:val="0"/>
        <w:autoSpaceDN w:val="0"/>
        <w:adjustRightInd w:val="0"/>
        <w:outlineLvl w:val="0"/>
        <w:rPr>
          <w:rFonts w:ascii="Microsoft Sans Serif" w:hAnsi="Microsoft Sans Serif" w:cs="Verdana"/>
          <w:bCs/>
          <w:sz w:val="24"/>
          <w:szCs w:val="22"/>
        </w:rPr>
      </w:pPr>
      <w:r w:rsidRPr="007F7227">
        <w:rPr>
          <w:rFonts w:ascii="Microsoft Sans Serif" w:hAnsi="Microsoft Sans Serif" w:cs="Verdana"/>
          <w:bCs/>
          <w:sz w:val="24"/>
          <w:szCs w:val="22"/>
        </w:rPr>
        <w:t>Photograph your home</w:t>
      </w:r>
    </w:p>
    <w:p w:rsidR="00E155C2" w:rsidRPr="007F7227" w:rsidRDefault="00E155C2" w:rsidP="000B6440">
      <w:pPr>
        <w:autoSpaceDE w:val="0"/>
        <w:autoSpaceDN w:val="0"/>
        <w:adjustRightInd w:val="0"/>
        <w:rPr>
          <w:rFonts w:ascii="Microsoft Sans Serif" w:hAnsi="Microsoft Sans Serif" w:cs="Verdana"/>
          <w:sz w:val="24"/>
          <w:szCs w:val="22"/>
        </w:rPr>
      </w:pPr>
      <w:r w:rsidRPr="007F7227">
        <w:rPr>
          <w:rFonts w:ascii="Microsoft Sans Serif" w:hAnsi="Microsoft Sans Serif" w:cs="Verdana"/>
          <w:sz w:val="24"/>
          <w:szCs w:val="22"/>
        </w:rPr>
        <w:t>Take photographs of your home before you start. It will be a record of what your environment looked like before you started. The photographs can be an important way to record the progress you make.</w:t>
      </w:r>
    </w:p>
    <w:p w:rsidR="00E155C2" w:rsidRPr="007F7227" w:rsidRDefault="00E155C2" w:rsidP="000B6440">
      <w:pPr>
        <w:autoSpaceDE w:val="0"/>
        <w:autoSpaceDN w:val="0"/>
        <w:adjustRightInd w:val="0"/>
        <w:rPr>
          <w:rFonts w:ascii="Microsoft Sans Serif" w:hAnsi="Microsoft Sans Serif" w:cs="Verdana"/>
          <w:bCs/>
          <w:sz w:val="24"/>
          <w:szCs w:val="22"/>
        </w:rPr>
      </w:pPr>
    </w:p>
    <w:p w:rsidR="00E155C2" w:rsidRPr="007F7227" w:rsidRDefault="00E155C2" w:rsidP="000B6440">
      <w:pPr>
        <w:autoSpaceDE w:val="0"/>
        <w:autoSpaceDN w:val="0"/>
        <w:adjustRightInd w:val="0"/>
        <w:outlineLvl w:val="0"/>
        <w:rPr>
          <w:rFonts w:ascii="Microsoft Sans Serif" w:hAnsi="Microsoft Sans Serif" w:cs="Verdana"/>
          <w:bCs/>
          <w:sz w:val="24"/>
          <w:szCs w:val="22"/>
        </w:rPr>
      </w:pPr>
      <w:r w:rsidRPr="007F7227">
        <w:rPr>
          <w:rFonts w:ascii="Microsoft Sans Serif" w:hAnsi="Microsoft Sans Serif" w:cs="Verdana"/>
          <w:bCs/>
          <w:sz w:val="24"/>
          <w:szCs w:val="22"/>
        </w:rPr>
        <w:t>Tips</w:t>
      </w:r>
    </w:p>
    <w:p w:rsidR="00E155C2" w:rsidRPr="007F7227" w:rsidRDefault="00E155C2" w:rsidP="000B6440">
      <w:pPr>
        <w:numPr>
          <w:ilvl w:val="0"/>
          <w:numId w:val="25"/>
        </w:numPr>
        <w:autoSpaceDE w:val="0"/>
        <w:autoSpaceDN w:val="0"/>
        <w:adjustRightInd w:val="0"/>
        <w:rPr>
          <w:rFonts w:ascii="Microsoft Sans Serif" w:hAnsi="Microsoft Sans Serif" w:cs="Verdana"/>
          <w:sz w:val="24"/>
          <w:szCs w:val="22"/>
        </w:rPr>
      </w:pPr>
      <w:r w:rsidRPr="007F7227">
        <w:rPr>
          <w:rFonts w:ascii="Microsoft Sans Serif" w:hAnsi="Microsoft Sans Serif" w:cs="Verdana"/>
          <w:sz w:val="24"/>
          <w:szCs w:val="22"/>
        </w:rPr>
        <w:t>Take the photographs from the perspective that covers the biggest area</w:t>
      </w:r>
    </w:p>
    <w:p w:rsidR="00E155C2" w:rsidRPr="007F7227" w:rsidRDefault="00E155C2" w:rsidP="000B6440">
      <w:pPr>
        <w:numPr>
          <w:ilvl w:val="0"/>
          <w:numId w:val="25"/>
        </w:numPr>
        <w:autoSpaceDE w:val="0"/>
        <w:autoSpaceDN w:val="0"/>
        <w:adjustRightInd w:val="0"/>
        <w:rPr>
          <w:rFonts w:ascii="Microsoft Sans Serif" w:hAnsi="Microsoft Sans Serif" w:cs="Verdana"/>
          <w:sz w:val="24"/>
          <w:szCs w:val="22"/>
        </w:rPr>
      </w:pPr>
      <w:r w:rsidRPr="007F7227">
        <w:rPr>
          <w:rFonts w:ascii="Microsoft Sans Serif" w:hAnsi="Microsoft Sans Serif" w:cs="Verdana"/>
          <w:sz w:val="24"/>
          <w:szCs w:val="22"/>
        </w:rPr>
        <w:t>Take the photographs from the same location each time to ensure consistency and prevent you from distorting your progress</w:t>
      </w:r>
    </w:p>
    <w:p w:rsidR="00E155C2" w:rsidRPr="007F7227" w:rsidRDefault="00E155C2" w:rsidP="000B6440">
      <w:pPr>
        <w:numPr>
          <w:ilvl w:val="0"/>
          <w:numId w:val="25"/>
        </w:numPr>
        <w:autoSpaceDE w:val="0"/>
        <w:autoSpaceDN w:val="0"/>
        <w:adjustRightInd w:val="0"/>
        <w:rPr>
          <w:rFonts w:ascii="Microsoft Sans Serif" w:hAnsi="Microsoft Sans Serif" w:cs="Verdana"/>
          <w:sz w:val="24"/>
          <w:szCs w:val="22"/>
        </w:rPr>
      </w:pPr>
      <w:r w:rsidRPr="007F7227">
        <w:rPr>
          <w:rFonts w:ascii="Microsoft Sans Serif" w:hAnsi="Microsoft Sans Serif" w:cs="Verdana"/>
          <w:sz w:val="24"/>
          <w:szCs w:val="22"/>
        </w:rPr>
        <w:t>Take weekly photographs of the area you are working on to monitor changes and as a record of your progress</w:t>
      </w:r>
    </w:p>
    <w:p w:rsidR="00E155C2" w:rsidRPr="007F7227" w:rsidRDefault="00E155C2" w:rsidP="000B6440">
      <w:pPr>
        <w:rPr>
          <w:rFonts w:ascii="Microsoft Sans Serif" w:hAnsi="Microsoft Sans Serif" w:cs="Verdana"/>
          <w:sz w:val="24"/>
          <w:szCs w:val="22"/>
        </w:rPr>
      </w:pPr>
    </w:p>
    <w:p w:rsidR="00E155C2" w:rsidRPr="007F7227" w:rsidRDefault="00E155C2" w:rsidP="000B6440">
      <w:pPr>
        <w:autoSpaceDE w:val="0"/>
        <w:autoSpaceDN w:val="0"/>
        <w:adjustRightInd w:val="0"/>
        <w:outlineLvl w:val="0"/>
        <w:rPr>
          <w:rFonts w:ascii="Microsoft Sans Serif" w:hAnsi="Microsoft Sans Serif" w:cs="Verdana"/>
          <w:bCs/>
          <w:sz w:val="24"/>
          <w:szCs w:val="22"/>
        </w:rPr>
      </w:pPr>
      <w:r w:rsidRPr="007F7227">
        <w:rPr>
          <w:rFonts w:ascii="Microsoft Sans Serif" w:hAnsi="Microsoft Sans Serif" w:cs="Verdana"/>
          <w:bCs/>
          <w:sz w:val="24"/>
          <w:szCs w:val="22"/>
        </w:rPr>
        <w:t>Obstacles</w:t>
      </w:r>
    </w:p>
    <w:p w:rsidR="00E155C2" w:rsidRPr="007F7227" w:rsidRDefault="00E155C2" w:rsidP="000B6440">
      <w:pPr>
        <w:autoSpaceDE w:val="0"/>
        <w:autoSpaceDN w:val="0"/>
        <w:adjustRightInd w:val="0"/>
        <w:rPr>
          <w:rFonts w:ascii="Microsoft Sans Serif" w:hAnsi="Microsoft Sans Serif" w:cs="Verdana"/>
          <w:i/>
          <w:iCs/>
          <w:sz w:val="24"/>
          <w:szCs w:val="22"/>
        </w:rPr>
      </w:pPr>
      <w:r w:rsidRPr="007F7227">
        <w:rPr>
          <w:rFonts w:ascii="Microsoft Sans Serif" w:hAnsi="Microsoft Sans Serif" w:cs="Verdana"/>
          <w:i/>
          <w:iCs/>
          <w:sz w:val="24"/>
          <w:szCs w:val="22"/>
        </w:rPr>
        <w:t>“I’m concerned about having the photograph developed and someone seeing them”</w:t>
      </w:r>
    </w:p>
    <w:p w:rsidR="00E155C2" w:rsidRPr="007F7227" w:rsidRDefault="00E155C2" w:rsidP="000B6440">
      <w:pPr>
        <w:autoSpaceDE w:val="0"/>
        <w:autoSpaceDN w:val="0"/>
        <w:adjustRightInd w:val="0"/>
        <w:rPr>
          <w:rFonts w:ascii="Microsoft Sans Serif" w:hAnsi="Microsoft Sans Serif" w:cs="Verdana"/>
          <w:sz w:val="24"/>
          <w:szCs w:val="22"/>
        </w:rPr>
      </w:pPr>
      <w:r w:rsidRPr="007F7227">
        <w:rPr>
          <w:rFonts w:ascii="Microsoft Sans Serif" w:hAnsi="Microsoft Sans Serif" w:cs="Verdana"/>
          <w:sz w:val="24"/>
          <w:szCs w:val="22"/>
        </w:rPr>
        <w:t>Most cameras and smartphones take digital images that can be downloaded and stored on a computer or a disk. These images are yours and no one can forcefully ask to see them.</w:t>
      </w:r>
    </w:p>
    <w:p w:rsidR="00E155C2" w:rsidRPr="007F7227" w:rsidRDefault="00E155C2" w:rsidP="000B6440">
      <w:pPr>
        <w:autoSpaceDE w:val="0"/>
        <w:autoSpaceDN w:val="0"/>
        <w:adjustRightInd w:val="0"/>
        <w:rPr>
          <w:rFonts w:ascii="Microsoft Sans Serif" w:hAnsi="Microsoft Sans Serif" w:cs="Verdana"/>
          <w:i/>
          <w:sz w:val="24"/>
          <w:szCs w:val="22"/>
        </w:rPr>
      </w:pPr>
    </w:p>
    <w:p w:rsidR="00E155C2" w:rsidRPr="007F7227" w:rsidRDefault="00E155C2" w:rsidP="000B6440">
      <w:pPr>
        <w:autoSpaceDE w:val="0"/>
        <w:autoSpaceDN w:val="0"/>
        <w:adjustRightInd w:val="0"/>
        <w:rPr>
          <w:rFonts w:ascii="Microsoft Sans Serif" w:hAnsi="Microsoft Sans Serif" w:cs="ArialUnicodeMS-KSCms-UHC-H"/>
          <w:i/>
          <w:sz w:val="24"/>
          <w:szCs w:val="22"/>
        </w:rPr>
      </w:pPr>
      <w:r w:rsidRPr="007F7227">
        <w:rPr>
          <w:rFonts w:ascii="Microsoft Sans Serif" w:hAnsi="Microsoft Sans Serif" w:cs="Verdana"/>
          <w:i/>
          <w:iCs/>
          <w:sz w:val="24"/>
          <w:szCs w:val="22"/>
        </w:rPr>
        <w:t>“Someone might see them</w:t>
      </w:r>
      <w:r w:rsidRPr="007F7227">
        <w:rPr>
          <w:rFonts w:ascii="Microsoft Sans Serif" w:hAnsi="Microsoft Sans Serif" w:cs="Verdana"/>
          <w:i/>
          <w:sz w:val="24"/>
          <w:szCs w:val="22"/>
        </w:rPr>
        <w:t>.”</w:t>
      </w:r>
    </w:p>
    <w:p w:rsidR="00E155C2" w:rsidRPr="007F7227" w:rsidRDefault="00E155C2" w:rsidP="000B6440">
      <w:pPr>
        <w:autoSpaceDE w:val="0"/>
        <w:autoSpaceDN w:val="0"/>
        <w:adjustRightInd w:val="0"/>
        <w:rPr>
          <w:rFonts w:ascii="Microsoft Sans Serif" w:hAnsi="Microsoft Sans Serif" w:cs="Verdana"/>
          <w:sz w:val="24"/>
          <w:szCs w:val="22"/>
        </w:rPr>
      </w:pPr>
      <w:r w:rsidRPr="007F7227">
        <w:rPr>
          <w:rFonts w:ascii="Microsoft Sans Serif" w:hAnsi="Microsoft Sans Serif" w:cs="Verdana"/>
          <w:sz w:val="24"/>
          <w:szCs w:val="22"/>
        </w:rPr>
        <w:t>These photographs are yours and if you have them on your digital camera or smartphone you can control who has access to them.</w:t>
      </w:r>
    </w:p>
    <w:p w:rsidR="00E155C2" w:rsidRPr="007F7227" w:rsidRDefault="00E155C2" w:rsidP="000B6440">
      <w:pPr>
        <w:autoSpaceDE w:val="0"/>
        <w:autoSpaceDN w:val="0"/>
        <w:adjustRightInd w:val="0"/>
        <w:rPr>
          <w:rFonts w:ascii="Microsoft Sans Serif" w:hAnsi="Microsoft Sans Serif" w:cs="Verdana"/>
          <w:sz w:val="24"/>
          <w:szCs w:val="22"/>
        </w:rPr>
      </w:pPr>
    </w:p>
    <w:p w:rsidR="00E155C2" w:rsidRPr="007F7227" w:rsidRDefault="00E155C2" w:rsidP="000B6440">
      <w:pPr>
        <w:autoSpaceDE w:val="0"/>
        <w:autoSpaceDN w:val="0"/>
        <w:adjustRightInd w:val="0"/>
        <w:rPr>
          <w:rFonts w:ascii="Microsoft Sans Serif" w:hAnsi="Microsoft Sans Serif" w:cs="ArialUnicodeMS-KSCms-UHC-H"/>
          <w:i/>
          <w:sz w:val="24"/>
          <w:szCs w:val="22"/>
        </w:rPr>
      </w:pPr>
      <w:r w:rsidRPr="007F7227">
        <w:rPr>
          <w:rFonts w:ascii="Microsoft Sans Serif" w:hAnsi="Microsoft Sans Serif" w:cs="Verdana"/>
          <w:i/>
          <w:iCs/>
          <w:sz w:val="24"/>
          <w:szCs w:val="22"/>
        </w:rPr>
        <w:t>“I don’t have a computer or the knowledge to use a computer</w:t>
      </w:r>
      <w:r w:rsidRPr="007F7227">
        <w:rPr>
          <w:rFonts w:ascii="Microsoft Sans Serif" w:hAnsi="Microsoft Sans Serif" w:cs="Verdana"/>
          <w:i/>
          <w:sz w:val="24"/>
          <w:szCs w:val="22"/>
        </w:rPr>
        <w:t>”</w:t>
      </w:r>
    </w:p>
    <w:p w:rsidR="00E155C2" w:rsidRPr="007F7227" w:rsidRDefault="00E155C2" w:rsidP="000B6440">
      <w:pPr>
        <w:autoSpaceDE w:val="0"/>
        <w:autoSpaceDN w:val="0"/>
        <w:adjustRightInd w:val="0"/>
        <w:rPr>
          <w:rFonts w:ascii="Microsoft Sans Serif" w:hAnsi="Microsoft Sans Serif" w:cs="Verdana"/>
          <w:sz w:val="24"/>
          <w:szCs w:val="22"/>
        </w:rPr>
      </w:pPr>
      <w:r w:rsidRPr="007F7227">
        <w:rPr>
          <w:rFonts w:ascii="Microsoft Sans Serif" w:hAnsi="Microsoft Sans Serif" w:cs="Verdana"/>
          <w:sz w:val="24"/>
          <w:szCs w:val="22"/>
        </w:rPr>
        <w:t>If you don’t have a computer or the knowledge to use a computer, then access to the photographs can appear limiting, but the photographs can be stored on your camera or phone. If you have a friend that you trust you could ask your friend to help you move them to a computer. Most libraries have computers that can be accessed for use.</w:t>
      </w:r>
    </w:p>
    <w:p w:rsidR="00E155C2" w:rsidRPr="007F7227" w:rsidRDefault="00E155C2" w:rsidP="000B6440">
      <w:pPr>
        <w:autoSpaceDE w:val="0"/>
        <w:autoSpaceDN w:val="0"/>
        <w:adjustRightInd w:val="0"/>
        <w:rPr>
          <w:rFonts w:ascii="Microsoft Sans Serif" w:hAnsi="Microsoft Sans Serif" w:cs="Arial"/>
          <w:i/>
          <w:sz w:val="24"/>
          <w:szCs w:val="23"/>
        </w:rPr>
      </w:pPr>
    </w:p>
    <w:p w:rsidR="00E155C2" w:rsidRPr="007F7227" w:rsidRDefault="00E155C2" w:rsidP="000B6440">
      <w:pPr>
        <w:autoSpaceDE w:val="0"/>
        <w:autoSpaceDN w:val="0"/>
        <w:adjustRightInd w:val="0"/>
        <w:outlineLvl w:val="0"/>
        <w:rPr>
          <w:rFonts w:ascii="Microsoft Sans Serif" w:hAnsi="Microsoft Sans Serif" w:cs="ArialUnicodeMS-KSCms-UHC-H"/>
          <w:i/>
          <w:sz w:val="24"/>
          <w:szCs w:val="23"/>
        </w:rPr>
      </w:pPr>
      <w:r w:rsidRPr="007F7227">
        <w:rPr>
          <w:rFonts w:ascii="Microsoft Sans Serif" w:hAnsi="Microsoft Sans Serif" w:cs="Verdana"/>
          <w:i/>
          <w:iCs/>
          <w:sz w:val="24"/>
          <w:szCs w:val="22"/>
        </w:rPr>
        <w:t>“I do</w:t>
      </w:r>
      <w:r w:rsidRPr="007F7227">
        <w:rPr>
          <w:rFonts w:ascii="Microsoft Sans Serif" w:hAnsi="Microsoft Sans Serif" w:cs="Arial"/>
          <w:i/>
          <w:sz w:val="24"/>
          <w:szCs w:val="23"/>
        </w:rPr>
        <w:t>n’t</w:t>
      </w:r>
      <w:r w:rsidRPr="007F7227">
        <w:rPr>
          <w:rFonts w:ascii="Microsoft Sans Serif" w:hAnsi="Microsoft Sans Serif" w:cs="Verdana"/>
          <w:i/>
          <w:iCs/>
          <w:sz w:val="24"/>
          <w:szCs w:val="22"/>
        </w:rPr>
        <w:t xml:space="preserve"> want to look at them”</w:t>
      </w:r>
    </w:p>
    <w:p w:rsidR="00E155C2" w:rsidRPr="007F7227" w:rsidRDefault="00E155C2" w:rsidP="000B6440">
      <w:pPr>
        <w:autoSpaceDE w:val="0"/>
        <w:autoSpaceDN w:val="0"/>
        <w:adjustRightInd w:val="0"/>
        <w:rPr>
          <w:rFonts w:ascii="Microsoft Sans Serif" w:hAnsi="Microsoft Sans Serif" w:cs="Verdana"/>
          <w:sz w:val="24"/>
          <w:szCs w:val="22"/>
        </w:rPr>
      </w:pPr>
      <w:r w:rsidRPr="007F7227">
        <w:rPr>
          <w:rFonts w:ascii="Microsoft Sans Serif" w:hAnsi="Microsoft Sans Serif" w:cs="Verdana"/>
          <w:sz w:val="24"/>
          <w:szCs w:val="22"/>
        </w:rPr>
        <w:t>It is understandable that initially you may not wish to look at the photographs, but do still take them - you don’t have to look at them. In time, you may find that you would like to see what your environment looked like and compare the past and the present.</w:t>
      </w:r>
    </w:p>
    <w:p w:rsidR="00E155C2" w:rsidRPr="007F7227" w:rsidRDefault="00E155C2" w:rsidP="000B6440">
      <w:pPr>
        <w:autoSpaceDE w:val="0"/>
        <w:autoSpaceDN w:val="0"/>
        <w:adjustRightInd w:val="0"/>
        <w:rPr>
          <w:rFonts w:ascii="Microsoft Sans Serif" w:hAnsi="Microsoft Sans Serif" w:cs="Verdana"/>
          <w:bCs/>
          <w:sz w:val="24"/>
          <w:szCs w:val="22"/>
        </w:rPr>
      </w:pPr>
    </w:p>
    <w:p w:rsidR="00E155C2" w:rsidRPr="007F7227" w:rsidRDefault="00E155C2" w:rsidP="000B6440">
      <w:pPr>
        <w:autoSpaceDE w:val="0"/>
        <w:autoSpaceDN w:val="0"/>
        <w:adjustRightInd w:val="0"/>
        <w:outlineLvl w:val="0"/>
        <w:rPr>
          <w:rFonts w:ascii="Microsoft Sans Serif" w:hAnsi="Microsoft Sans Serif" w:cs="Verdana"/>
          <w:bCs/>
          <w:sz w:val="24"/>
          <w:szCs w:val="22"/>
        </w:rPr>
      </w:pPr>
      <w:r w:rsidRPr="007F7227">
        <w:rPr>
          <w:rFonts w:ascii="Microsoft Sans Serif" w:hAnsi="Microsoft Sans Serif" w:cs="Verdana"/>
          <w:bCs/>
          <w:sz w:val="24"/>
          <w:szCs w:val="22"/>
        </w:rPr>
        <w:t>Identifying an area to work on</w:t>
      </w:r>
    </w:p>
    <w:p w:rsidR="00E155C2" w:rsidRPr="007F7227" w:rsidRDefault="00E155C2" w:rsidP="000B6440">
      <w:pPr>
        <w:autoSpaceDE w:val="0"/>
        <w:autoSpaceDN w:val="0"/>
        <w:adjustRightInd w:val="0"/>
        <w:rPr>
          <w:rFonts w:ascii="Microsoft Sans Serif" w:hAnsi="Microsoft Sans Serif" w:cs="Verdana"/>
          <w:sz w:val="24"/>
          <w:szCs w:val="22"/>
        </w:rPr>
      </w:pPr>
      <w:r w:rsidRPr="007F7227">
        <w:rPr>
          <w:rFonts w:ascii="Microsoft Sans Serif" w:hAnsi="Microsoft Sans Serif" w:cs="Verdana"/>
          <w:sz w:val="24"/>
          <w:szCs w:val="22"/>
        </w:rPr>
        <w:t>Before you begin you will need to identify an area that you are going to concentrate on. It is within our nature when clearing to move from one area to the next. As you are going to be dealing with the clutter, you need to identify an area where you are going to start.</w:t>
      </w:r>
    </w:p>
    <w:p w:rsidR="00E155C2" w:rsidRPr="007F7227" w:rsidRDefault="00E155C2" w:rsidP="000B6440">
      <w:pPr>
        <w:autoSpaceDE w:val="0"/>
        <w:autoSpaceDN w:val="0"/>
        <w:adjustRightInd w:val="0"/>
        <w:rPr>
          <w:rFonts w:ascii="Microsoft Sans Serif" w:hAnsi="Microsoft Sans Serif" w:cs="Verdana"/>
          <w:bCs/>
          <w:sz w:val="24"/>
          <w:szCs w:val="22"/>
        </w:rPr>
      </w:pPr>
    </w:p>
    <w:p w:rsidR="00E155C2" w:rsidRDefault="00E155C2" w:rsidP="000B6440">
      <w:pPr>
        <w:autoSpaceDE w:val="0"/>
        <w:autoSpaceDN w:val="0"/>
        <w:adjustRightInd w:val="0"/>
        <w:outlineLvl w:val="0"/>
        <w:rPr>
          <w:rFonts w:ascii="Microsoft Sans Serif" w:hAnsi="Microsoft Sans Serif" w:cs="Verdana"/>
          <w:bCs/>
          <w:sz w:val="24"/>
          <w:szCs w:val="22"/>
        </w:rPr>
      </w:pPr>
    </w:p>
    <w:p w:rsidR="00F40440" w:rsidRDefault="00F40440" w:rsidP="000B6440">
      <w:pPr>
        <w:autoSpaceDE w:val="0"/>
        <w:autoSpaceDN w:val="0"/>
        <w:adjustRightInd w:val="0"/>
        <w:outlineLvl w:val="0"/>
        <w:rPr>
          <w:rFonts w:ascii="Microsoft Sans Serif" w:hAnsi="Microsoft Sans Serif" w:cs="Verdana"/>
          <w:bCs/>
          <w:sz w:val="24"/>
          <w:szCs w:val="22"/>
        </w:rPr>
      </w:pPr>
    </w:p>
    <w:p w:rsidR="00E155C2" w:rsidRDefault="00E155C2" w:rsidP="000B6440">
      <w:pPr>
        <w:autoSpaceDE w:val="0"/>
        <w:autoSpaceDN w:val="0"/>
        <w:adjustRightInd w:val="0"/>
        <w:outlineLvl w:val="0"/>
        <w:rPr>
          <w:rFonts w:ascii="Microsoft Sans Serif" w:hAnsi="Microsoft Sans Serif" w:cs="Verdana"/>
          <w:bCs/>
          <w:sz w:val="24"/>
          <w:szCs w:val="22"/>
        </w:rPr>
      </w:pPr>
    </w:p>
    <w:p w:rsidR="00E155C2" w:rsidRPr="007F7227" w:rsidRDefault="00E155C2" w:rsidP="000B6440">
      <w:pPr>
        <w:autoSpaceDE w:val="0"/>
        <w:autoSpaceDN w:val="0"/>
        <w:adjustRightInd w:val="0"/>
        <w:outlineLvl w:val="0"/>
        <w:rPr>
          <w:rFonts w:ascii="Microsoft Sans Serif" w:hAnsi="Microsoft Sans Serif" w:cs="Verdana"/>
          <w:bCs/>
          <w:sz w:val="24"/>
          <w:szCs w:val="22"/>
        </w:rPr>
      </w:pPr>
      <w:r w:rsidRPr="007F7227">
        <w:rPr>
          <w:rFonts w:ascii="Microsoft Sans Serif" w:hAnsi="Microsoft Sans Serif" w:cs="Verdana"/>
          <w:bCs/>
          <w:sz w:val="24"/>
          <w:szCs w:val="22"/>
        </w:rPr>
        <w:t>Tips</w:t>
      </w:r>
    </w:p>
    <w:p w:rsidR="00E155C2" w:rsidRPr="007F7227" w:rsidRDefault="00E155C2" w:rsidP="000B6440">
      <w:pPr>
        <w:autoSpaceDE w:val="0"/>
        <w:autoSpaceDN w:val="0"/>
        <w:adjustRightInd w:val="0"/>
        <w:rPr>
          <w:rFonts w:ascii="Microsoft Sans Serif" w:hAnsi="Microsoft Sans Serif" w:cs="Verdana"/>
          <w:sz w:val="24"/>
          <w:szCs w:val="22"/>
        </w:rPr>
      </w:pPr>
      <w:r w:rsidRPr="007F7227">
        <w:rPr>
          <w:rFonts w:ascii="Microsoft Sans Serif" w:hAnsi="Microsoft Sans Serif" w:cs="Verdana"/>
          <w:sz w:val="24"/>
          <w:szCs w:val="22"/>
        </w:rPr>
        <w:t>Locate an area that is important to you to begin with, for example your bedroom as it is important for you to have a clear bed to sleep on, or your</w:t>
      </w:r>
    </w:p>
    <w:p w:rsidR="00E155C2" w:rsidRPr="007F7227" w:rsidRDefault="00E155C2" w:rsidP="000B6440">
      <w:pPr>
        <w:autoSpaceDE w:val="0"/>
        <w:autoSpaceDN w:val="0"/>
        <w:adjustRightInd w:val="0"/>
        <w:rPr>
          <w:rFonts w:ascii="Microsoft Sans Serif" w:hAnsi="Microsoft Sans Serif" w:cs="Verdana"/>
          <w:sz w:val="24"/>
          <w:szCs w:val="22"/>
        </w:rPr>
      </w:pPr>
      <w:r w:rsidRPr="007F7227">
        <w:rPr>
          <w:rFonts w:ascii="Microsoft Sans Serif" w:hAnsi="Microsoft Sans Serif" w:cs="Verdana"/>
          <w:sz w:val="24"/>
          <w:szCs w:val="22"/>
        </w:rPr>
        <w:t>kitchen as it is important to have somewhere to cook your meals in.</w:t>
      </w:r>
      <w:r>
        <w:rPr>
          <w:rFonts w:ascii="Microsoft Sans Serif" w:hAnsi="Microsoft Sans Serif" w:cs="Verdana"/>
          <w:sz w:val="24"/>
          <w:szCs w:val="22"/>
        </w:rPr>
        <w:t xml:space="preserve"> O</w:t>
      </w:r>
      <w:r w:rsidRPr="007F7227">
        <w:rPr>
          <w:rFonts w:ascii="Microsoft Sans Serif" w:hAnsi="Microsoft Sans Serif" w:cs="Verdana"/>
          <w:sz w:val="24"/>
          <w:szCs w:val="22"/>
        </w:rPr>
        <w:t>nce you have located a significant area, select a section within that area that you are going to work in. Work consistently in this section before moving on to another area. By maintaining your focus on this area, you will find that as it clears, you will notice the difference and this will in turn motivate you to keep working on your hoarding issues.</w:t>
      </w:r>
    </w:p>
    <w:p w:rsidR="00E155C2" w:rsidRPr="007F7227" w:rsidRDefault="00E155C2" w:rsidP="000B6440">
      <w:pPr>
        <w:autoSpaceDE w:val="0"/>
        <w:autoSpaceDN w:val="0"/>
        <w:adjustRightInd w:val="0"/>
        <w:rPr>
          <w:rFonts w:ascii="Microsoft Sans Serif" w:hAnsi="Microsoft Sans Serif" w:cs="Verdana"/>
          <w:bCs/>
          <w:sz w:val="24"/>
          <w:szCs w:val="22"/>
        </w:rPr>
      </w:pPr>
    </w:p>
    <w:p w:rsidR="00E155C2" w:rsidRPr="007F7227" w:rsidRDefault="00E155C2" w:rsidP="000B6440">
      <w:pPr>
        <w:autoSpaceDE w:val="0"/>
        <w:autoSpaceDN w:val="0"/>
        <w:adjustRightInd w:val="0"/>
        <w:outlineLvl w:val="0"/>
        <w:rPr>
          <w:rFonts w:ascii="Microsoft Sans Serif" w:hAnsi="Microsoft Sans Serif" w:cs="Verdana"/>
          <w:bCs/>
          <w:sz w:val="24"/>
          <w:szCs w:val="22"/>
        </w:rPr>
      </w:pPr>
      <w:r w:rsidRPr="007F7227">
        <w:rPr>
          <w:rFonts w:ascii="Microsoft Sans Serif" w:hAnsi="Microsoft Sans Serif" w:cs="Verdana"/>
          <w:bCs/>
          <w:sz w:val="24"/>
          <w:szCs w:val="22"/>
        </w:rPr>
        <w:t>Obstacles</w:t>
      </w:r>
    </w:p>
    <w:p w:rsidR="00E155C2" w:rsidRPr="007F7227" w:rsidRDefault="00E155C2" w:rsidP="000B6440">
      <w:pPr>
        <w:autoSpaceDE w:val="0"/>
        <w:autoSpaceDN w:val="0"/>
        <w:adjustRightInd w:val="0"/>
        <w:rPr>
          <w:rFonts w:ascii="Microsoft Sans Serif" w:hAnsi="Microsoft Sans Serif" w:cs="Verdana"/>
          <w:i/>
          <w:iCs/>
          <w:sz w:val="24"/>
          <w:szCs w:val="22"/>
        </w:rPr>
      </w:pPr>
      <w:r w:rsidRPr="007F7227">
        <w:rPr>
          <w:rFonts w:ascii="Microsoft Sans Serif" w:hAnsi="Microsoft Sans Serif" w:cs="Verdana"/>
          <w:i/>
          <w:iCs/>
          <w:sz w:val="24"/>
          <w:szCs w:val="22"/>
        </w:rPr>
        <w:t>“I am finding that as I work on the identified area, I keep doing other things or move to another area instead”</w:t>
      </w:r>
    </w:p>
    <w:p w:rsidR="00E155C2" w:rsidRPr="007F7227" w:rsidRDefault="00E155C2" w:rsidP="000B6440">
      <w:pPr>
        <w:autoSpaceDE w:val="0"/>
        <w:autoSpaceDN w:val="0"/>
        <w:adjustRightInd w:val="0"/>
        <w:rPr>
          <w:rFonts w:ascii="Microsoft Sans Serif" w:hAnsi="Microsoft Sans Serif" w:cs="ArialUnicodeMS-KSCms-UHC-H"/>
          <w:sz w:val="24"/>
          <w:szCs w:val="23"/>
        </w:rPr>
      </w:pPr>
    </w:p>
    <w:p w:rsidR="00E155C2" w:rsidRPr="007F7227" w:rsidRDefault="00E155C2" w:rsidP="000B6440">
      <w:pPr>
        <w:autoSpaceDE w:val="0"/>
        <w:autoSpaceDN w:val="0"/>
        <w:adjustRightInd w:val="0"/>
        <w:rPr>
          <w:rFonts w:ascii="Microsoft Sans Serif" w:hAnsi="Microsoft Sans Serif" w:cs="Verdana"/>
          <w:sz w:val="24"/>
          <w:szCs w:val="22"/>
        </w:rPr>
      </w:pPr>
      <w:r w:rsidRPr="007F7227">
        <w:rPr>
          <w:rFonts w:ascii="Microsoft Sans Serif" w:hAnsi="Microsoft Sans Serif" w:cs="Verdana"/>
          <w:sz w:val="24"/>
          <w:szCs w:val="22"/>
        </w:rPr>
        <w:t>There may be a number of reasons for this; it may appear to be too difficult, you may feel overwhelmed or like you cannot cope, maybe</w:t>
      </w:r>
    </w:p>
    <w:p w:rsidR="00E155C2" w:rsidRPr="007F7227" w:rsidRDefault="00E155C2" w:rsidP="000B6440">
      <w:pPr>
        <w:autoSpaceDE w:val="0"/>
        <w:autoSpaceDN w:val="0"/>
        <w:adjustRightInd w:val="0"/>
        <w:rPr>
          <w:rFonts w:ascii="Microsoft Sans Serif" w:hAnsi="Microsoft Sans Serif" w:cs="Verdana"/>
          <w:sz w:val="24"/>
          <w:szCs w:val="22"/>
        </w:rPr>
      </w:pPr>
      <w:r w:rsidRPr="007F7227">
        <w:rPr>
          <w:rFonts w:ascii="Microsoft Sans Serif" w:hAnsi="Microsoft Sans Serif" w:cs="Verdana"/>
          <w:sz w:val="24"/>
          <w:szCs w:val="22"/>
        </w:rPr>
        <w:t xml:space="preserve">other areas appear to be easier or more interesting. </w:t>
      </w:r>
    </w:p>
    <w:p w:rsidR="00E155C2" w:rsidRPr="007F7227" w:rsidRDefault="00E155C2" w:rsidP="000B6440">
      <w:pPr>
        <w:autoSpaceDE w:val="0"/>
        <w:autoSpaceDN w:val="0"/>
        <w:adjustRightInd w:val="0"/>
        <w:rPr>
          <w:rFonts w:ascii="Microsoft Sans Serif" w:hAnsi="Microsoft Sans Serif" w:cs="Verdana"/>
          <w:sz w:val="24"/>
          <w:szCs w:val="22"/>
        </w:rPr>
      </w:pPr>
    </w:p>
    <w:p w:rsidR="00E155C2" w:rsidRPr="007F7227" w:rsidRDefault="00E155C2" w:rsidP="000B6440">
      <w:pPr>
        <w:autoSpaceDE w:val="0"/>
        <w:autoSpaceDN w:val="0"/>
        <w:adjustRightInd w:val="0"/>
        <w:outlineLvl w:val="0"/>
        <w:rPr>
          <w:rFonts w:ascii="Microsoft Sans Serif" w:hAnsi="Microsoft Sans Serif" w:cs="Verdana"/>
          <w:sz w:val="24"/>
          <w:szCs w:val="22"/>
        </w:rPr>
      </w:pPr>
      <w:r w:rsidRPr="007F7227">
        <w:rPr>
          <w:rFonts w:ascii="Microsoft Sans Serif" w:hAnsi="Microsoft Sans Serif" w:cs="Verdana"/>
          <w:sz w:val="24"/>
          <w:szCs w:val="22"/>
        </w:rPr>
        <w:t xml:space="preserve">To deal with this obstacle, keep your clearing session short and focused. </w:t>
      </w:r>
    </w:p>
    <w:p w:rsidR="00E155C2" w:rsidRPr="007F7227" w:rsidRDefault="00E155C2" w:rsidP="000B6440">
      <w:pPr>
        <w:autoSpaceDE w:val="0"/>
        <w:autoSpaceDN w:val="0"/>
        <w:adjustRightInd w:val="0"/>
        <w:rPr>
          <w:rFonts w:ascii="Microsoft Sans Serif" w:hAnsi="Microsoft Sans Serif" w:cs="Verdana"/>
          <w:sz w:val="24"/>
          <w:szCs w:val="22"/>
        </w:rPr>
      </w:pPr>
    </w:p>
    <w:p w:rsidR="00E155C2" w:rsidRPr="007F7227" w:rsidRDefault="00E155C2" w:rsidP="000B6440">
      <w:pPr>
        <w:autoSpaceDE w:val="0"/>
        <w:autoSpaceDN w:val="0"/>
        <w:adjustRightInd w:val="0"/>
        <w:rPr>
          <w:rFonts w:ascii="Microsoft Sans Serif" w:hAnsi="Microsoft Sans Serif" w:cs="Verdana"/>
          <w:sz w:val="24"/>
          <w:szCs w:val="22"/>
        </w:rPr>
      </w:pPr>
      <w:r w:rsidRPr="007F7227">
        <w:rPr>
          <w:rFonts w:ascii="Microsoft Sans Serif" w:hAnsi="Microsoft Sans Serif" w:cs="Verdana"/>
          <w:sz w:val="24"/>
          <w:szCs w:val="22"/>
        </w:rPr>
        <w:t>Plan to do it before doing something pleasurable or fun, e.g. before going out, having dinner, etc. Step back and review what you have achieved so far to help remind yourself of what you have achieved.</w:t>
      </w:r>
    </w:p>
    <w:p w:rsidR="00E155C2" w:rsidRPr="007F7227" w:rsidRDefault="00E155C2" w:rsidP="000B6440">
      <w:pPr>
        <w:autoSpaceDE w:val="0"/>
        <w:autoSpaceDN w:val="0"/>
        <w:adjustRightInd w:val="0"/>
        <w:rPr>
          <w:rFonts w:ascii="Microsoft Sans Serif" w:hAnsi="Microsoft Sans Serif" w:cs="Verdana"/>
          <w:sz w:val="24"/>
          <w:szCs w:val="22"/>
        </w:rPr>
      </w:pPr>
    </w:p>
    <w:p w:rsidR="00E155C2" w:rsidRPr="007F7227" w:rsidRDefault="00E155C2" w:rsidP="000B6440">
      <w:pPr>
        <w:autoSpaceDE w:val="0"/>
        <w:autoSpaceDN w:val="0"/>
        <w:adjustRightInd w:val="0"/>
        <w:rPr>
          <w:rFonts w:ascii="Microsoft Sans Serif" w:hAnsi="Microsoft Sans Serif" w:cs="Verdana"/>
          <w:i/>
          <w:iCs/>
          <w:sz w:val="24"/>
          <w:szCs w:val="22"/>
        </w:rPr>
      </w:pPr>
      <w:r w:rsidRPr="007F7227">
        <w:rPr>
          <w:rFonts w:ascii="Microsoft Sans Serif" w:hAnsi="Microsoft Sans Serif" w:cs="Verdana"/>
          <w:i/>
          <w:iCs/>
          <w:sz w:val="24"/>
          <w:szCs w:val="22"/>
        </w:rPr>
        <w:t>“I am not doing enough, my room will never be clear of all the things I have in there”</w:t>
      </w:r>
    </w:p>
    <w:p w:rsidR="00E155C2" w:rsidRPr="007F7227" w:rsidRDefault="00E155C2" w:rsidP="000B6440">
      <w:pPr>
        <w:autoSpaceDE w:val="0"/>
        <w:autoSpaceDN w:val="0"/>
        <w:adjustRightInd w:val="0"/>
        <w:rPr>
          <w:rFonts w:ascii="Microsoft Sans Serif" w:hAnsi="Microsoft Sans Serif" w:cs="Verdana"/>
          <w:sz w:val="24"/>
          <w:szCs w:val="22"/>
        </w:rPr>
      </w:pPr>
      <w:r w:rsidRPr="007F7227">
        <w:rPr>
          <w:rFonts w:ascii="Microsoft Sans Serif" w:hAnsi="Microsoft Sans Serif" w:cs="Verdana"/>
          <w:sz w:val="24"/>
          <w:szCs w:val="22"/>
        </w:rPr>
        <w:t>Recognize that you are working in one area in a systematic way, and you are gradually going to work on the whole area. Think of it as if you are</w:t>
      </w:r>
      <w:r>
        <w:rPr>
          <w:rFonts w:ascii="Microsoft Sans Serif" w:hAnsi="Microsoft Sans Serif" w:cs="Verdana"/>
          <w:sz w:val="24"/>
          <w:szCs w:val="22"/>
        </w:rPr>
        <w:t xml:space="preserve"> </w:t>
      </w:r>
      <w:r w:rsidRPr="007F7227">
        <w:rPr>
          <w:rFonts w:ascii="Microsoft Sans Serif" w:hAnsi="Microsoft Sans Serif" w:cs="Verdana"/>
          <w:sz w:val="24"/>
          <w:szCs w:val="22"/>
        </w:rPr>
        <w:t>doing a jigsaw puzzle and slowly but surely the puzzle will be complete.</w:t>
      </w:r>
    </w:p>
    <w:p w:rsidR="00E155C2" w:rsidRPr="007F7227" w:rsidRDefault="00E155C2" w:rsidP="000B6440">
      <w:pPr>
        <w:rPr>
          <w:rFonts w:ascii="Microsoft Sans Serif" w:hAnsi="Microsoft Sans Serif" w:cs="Verdana"/>
          <w:sz w:val="24"/>
          <w:szCs w:val="22"/>
        </w:rPr>
      </w:pPr>
    </w:p>
    <w:p w:rsidR="00E155C2" w:rsidRPr="007F7227" w:rsidRDefault="00E155C2" w:rsidP="000B6440">
      <w:pPr>
        <w:autoSpaceDE w:val="0"/>
        <w:autoSpaceDN w:val="0"/>
        <w:adjustRightInd w:val="0"/>
        <w:outlineLvl w:val="0"/>
        <w:rPr>
          <w:rFonts w:ascii="Microsoft Sans Serif" w:hAnsi="Microsoft Sans Serif" w:cs="Verdana"/>
          <w:bCs/>
          <w:sz w:val="24"/>
          <w:szCs w:val="22"/>
        </w:rPr>
      </w:pPr>
      <w:r w:rsidRPr="007F7227">
        <w:rPr>
          <w:rFonts w:ascii="Microsoft Sans Serif" w:hAnsi="Microsoft Sans Serif" w:cs="Verdana"/>
          <w:bCs/>
          <w:sz w:val="24"/>
          <w:szCs w:val="22"/>
        </w:rPr>
        <w:t>Keep a record of how much you have done</w:t>
      </w:r>
    </w:p>
    <w:p w:rsidR="00E155C2" w:rsidRPr="007F7227" w:rsidRDefault="00E155C2" w:rsidP="000B6440">
      <w:pPr>
        <w:autoSpaceDE w:val="0"/>
        <w:autoSpaceDN w:val="0"/>
        <w:adjustRightInd w:val="0"/>
        <w:rPr>
          <w:rFonts w:ascii="Microsoft Sans Serif" w:hAnsi="Microsoft Sans Serif" w:cs="Verdana"/>
          <w:sz w:val="24"/>
          <w:szCs w:val="22"/>
        </w:rPr>
      </w:pPr>
      <w:r w:rsidRPr="007F7227">
        <w:rPr>
          <w:rFonts w:ascii="Microsoft Sans Serif" w:hAnsi="Microsoft Sans Serif" w:cs="Verdana"/>
          <w:sz w:val="24"/>
          <w:szCs w:val="22"/>
        </w:rPr>
        <w:t xml:space="preserve">It is always helpful to keep a record of what you have thrown out; the detail of what has been discarded is not important but the quantity can be, e.g. how many bags have you used, or how much space has been cleared? </w:t>
      </w:r>
    </w:p>
    <w:p w:rsidR="00E155C2" w:rsidRPr="007F7227" w:rsidRDefault="00E155C2" w:rsidP="000B6440">
      <w:pPr>
        <w:autoSpaceDE w:val="0"/>
        <w:autoSpaceDN w:val="0"/>
        <w:adjustRightInd w:val="0"/>
        <w:rPr>
          <w:rFonts w:ascii="Microsoft Sans Serif" w:hAnsi="Microsoft Sans Serif" w:cs="Verdana"/>
          <w:sz w:val="24"/>
          <w:szCs w:val="22"/>
        </w:rPr>
      </w:pPr>
    </w:p>
    <w:p w:rsidR="00E155C2" w:rsidRPr="007F7227" w:rsidRDefault="00E155C2" w:rsidP="000B6440">
      <w:pPr>
        <w:autoSpaceDE w:val="0"/>
        <w:autoSpaceDN w:val="0"/>
        <w:adjustRightInd w:val="0"/>
        <w:rPr>
          <w:rFonts w:ascii="Microsoft Sans Serif" w:hAnsi="Microsoft Sans Serif" w:cs="Verdana"/>
          <w:sz w:val="24"/>
          <w:szCs w:val="22"/>
        </w:rPr>
      </w:pPr>
      <w:r w:rsidRPr="007F7227">
        <w:rPr>
          <w:rFonts w:ascii="Microsoft Sans Serif" w:hAnsi="Microsoft Sans Serif" w:cs="Verdana"/>
          <w:sz w:val="24"/>
          <w:szCs w:val="22"/>
        </w:rPr>
        <w:t>It is normal to have good and bad days; on bad days it is often easy to feel despondent. When we feel this way, we tend to forget what we have achieved so far. Keeping a record will remind you how much you have done and how far you have come.</w:t>
      </w:r>
    </w:p>
    <w:p w:rsidR="00E155C2" w:rsidRPr="007F7227" w:rsidRDefault="00E155C2" w:rsidP="000B6440">
      <w:pPr>
        <w:autoSpaceDE w:val="0"/>
        <w:autoSpaceDN w:val="0"/>
        <w:adjustRightInd w:val="0"/>
        <w:rPr>
          <w:rFonts w:ascii="Microsoft Sans Serif" w:hAnsi="Microsoft Sans Serif" w:cs="Verdana"/>
          <w:bCs/>
          <w:sz w:val="24"/>
          <w:szCs w:val="22"/>
        </w:rPr>
      </w:pPr>
    </w:p>
    <w:p w:rsidR="00E155C2" w:rsidRPr="007F7227" w:rsidRDefault="00E155C2" w:rsidP="000B6440">
      <w:pPr>
        <w:autoSpaceDE w:val="0"/>
        <w:autoSpaceDN w:val="0"/>
        <w:adjustRightInd w:val="0"/>
        <w:outlineLvl w:val="0"/>
        <w:rPr>
          <w:rFonts w:ascii="Microsoft Sans Serif" w:hAnsi="Microsoft Sans Serif" w:cs="Verdana"/>
          <w:bCs/>
          <w:sz w:val="24"/>
          <w:szCs w:val="22"/>
        </w:rPr>
      </w:pPr>
      <w:r w:rsidRPr="007F7227">
        <w:rPr>
          <w:rFonts w:ascii="Microsoft Sans Serif" w:hAnsi="Microsoft Sans Serif" w:cs="Verdana"/>
          <w:bCs/>
          <w:sz w:val="24"/>
          <w:szCs w:val="22"/>
        </w:rPr>
        <w:t>Tip</w:t>
      </w:r>
    </w:p>
    <w:p w:rsidR="00E155C2" w:rsidRPr="007F7227" w:rsidRDefault="00E155C2" w:rsidP="000B6440">
      <w:pPr>
        <w:autoSpaceDE w:val="0"/>
        <w:autoSpaceDN w:val="0"/>
        <w:adjustRightInd w:val="0"/>
        <w:rPr>
          <w:rFonts w:ascii="Microsoft Sans Serif" w:hAnsi="Microsoft Sans Serif" w:cs="Verdana"/>
          <w:sz w:val="24"/>
          <w:szCs w:val="22"/>
        </w:rPr>
      </w:pPr>
      <w:r w:rsidRPr="007F7227">
        <w:rPr>
          <w:rFonts w:ascii="Microsoft Sans Serif" w:hAnsi="Microsoft Sans Serif" w:cs="Verdana"/>
          <w:sz w:val="24"/>
          <w:szCs w:val="22"/>
        </w:rPr>
        <w:t>Keep a record on a daily basis, preferably as you go. Don</w:t>
      </w:r>
      <w:r w:rsidRPr="007F7227">
        <w:rPr>
          <w:rFonts w:ascii="Microsoft Sans Serif" w:hAnsi="Microsoft Sans Serif" w:cs="Arial"/>
          <w:sz w:val="24"/>
          <w:szCs w:val="22"/>
        </w:rPr>
        <w:t>’t</w:t>
      </w:r>
      <w:r w:rsidRPr="007F7227">
        <w:rPr>
          <w:rFonts w:ascii="Microsoft Sans Serif" w:hAnsi="Microsoft Sans Serif" w:cs="Verdana"/>
          <w:sz w:val="24"/>
          <w:szCs w:val="22"/>
        </w:rPr>
        <w:t xml:space="preserve"> leave it until the next day, you will forget how much you have done and doubt yourself.</w:t>
      </w:r>
    </w:p>
    <w:p w:rsidR="00E155C2" w:rsidRPr="007F7227" w:rsidRDefault="00E155C2" w:rsidP="000B6440">
      <w:pPr>
        <w:autoSpaceDE w:val="0"/>
        <w:autoSpaceDN w:val="0"/>
        <w:adjustRightInd w:val="0"/>
        <w:rPr>
          <w:rFonts w:ascii="Microsoft Sans Serif" w:hAnsi="Microsoft Sans Serif" w:cs="Verdana"/>
          <w:bCs/>
          <w:sz w:val="24"/>
          <w:szCs w:val="22"/>
        </w:rPr>
      </w:pPr>
    </w:p>
    <w:p w:rsidR="00E155C2" w:rsidRPr="007F7227" w:rsidRDefault="00E155C2" w:rsidP="000B6440">
      <w:pPr>
        <w:autoSpaceDE w:val="0"/>
        <w:autoSpaceDN w:val="0"/>
        <w:adjustRightInd w:val="0"/>
        <w:outlineLvl w:val="0"/>
        <w:rPr>
          <w:rFonts w:ascii="Microsoft Sans Serif" w:hAnsi="Microsoft Sans Serif" w:cs="Verdana"/>
          <w:bCs/>
          <w:sz w:val="24"/>
          <w:szCs w:val="22"/>
        </w:rPr>
      </w:pPr>
      <w:r w:rsidRPr="007F7227">
        <w:rPr>
          <w:rFonts w:ascii="Microsoft Sans Serif" w:hAnsi="Microsoft Sans Serif" w:cs="Verdana"/>
          <w:bCs/>
          <w:sz w:val="24"/>
          <w:szCs w:val="22"/>
        </w:rPr>
        <w:t>Obstacles</w:t>
      </w:r>
    </w:p>
    <w:p w:rsidR="00E155C2" w:rsidRPr="007F7227" w:rsidRDefault="00E155C2" w:rsidP="000B6440">
      <w:pPr>
        <w:outlineLvl w:val="0"/>
        <w:rPr>
          <w:rFonts w:ascii="Microsoft Sans Serif" w:hAnsi="Microsoft Sans Serif" w:cs="Verdana"/>
          <w:i/>
          <w:iCs/>
          <w:sz w:val="24"/>
          <w:szCs w:val="22"/>
        </w:rPr>
      </w:pPr>
      <w:r w:rsidRPr="007F7227">
        <w:rPr>
          <w:rFonts w:ascii="Microsoft Sans Serif" w:hAnsi="Microsoft Sans Serif" w:cs="Arial"/>
          <w:i/>
          <w:sz w:val="24"/>
          <w:szCs w:val="23"/>
        </w:rPr>
        <w:t>“</w:t>
      </w:r>
      <w:r w:rsidRPr="007F7227">
        <w:rPr>
          <w:rFonts w:ascii="Microsoft Sans Serif" w:hAnsi="Microsoft Sans Serif" w:cs="Verdana"/>
          <w:i/>
          <w:iCs/>
          <w:sz w:val="24"/>
          <w:szCs w:val="22"/>
        </w:rPr>
        <w:t>I can’t be bothered to write it down”</w:t>
      </w:r>
    </w:p>
    <w:p w:rsidR="00E155C2" w:rsidRPr="007F7227" w:rsidRDefault="00E155C2" w:rsidP="000B6440">
      <w:pPr>
        <w:autoSpaceDE w:val="0"/>
        <w:autoSpaceDN w:val="0"/>
        <w:adjustRightInd w:val="0"/>
        <w:rPr>
          <w:rFonts w:ascii="Microsoft Sans Serif" w:hAnsi="Microsoft Sans Serif" w:cs="Verdana"/>
          <w:sz w:val="24"/>
          <w:szCs w:val="22"/>
        </w:rPr>
      </w:pPr>
      <w:r w:rsidRPr="007F7227">
        <w:rPr>
          <w:rFonts w:ascii="Microsoft Sans Serif" w:hAnsi="Microsoft Sans Serif" w:cs="Verdana"/>
          <w:sz w:val="24"/>
          <w:szCs w:val="22"/>
        </w:rPr>
        <w:t>Take photographs of the bags you are going to throw away.</w:t>
      </w:r>
    </w:p>
    <w:p w:rsidR="00E155C2" w:rsidRPr="007F7227" w:rsidRDefault="00E155C2" w:rsidP="000B6440">
      <w:pPr>
        <w:autoSpaceDE w:val="0"/>
        <w:autoSpaceDN w:val="0"/>
        <w:adjustRightInd w:val="0"/>
        <w:rPr>
          <w:rFonts w:ascii="Microsoft Sans Serif" w:hAnsi="Microsoft Sans Serif" w:cs="Verdana"/>
          <w:sz w:val="24"/>
          <w:szCs w:val="22"/>
        </w:rPr>
      </w:pPr>
    </w:p>
    <w:p w:rsidR="00E155C2" w:rsidRPr="007F7227" w:rsidRDefault="00E155C2" w:rsidP="000B6440">
      <w:pPr>
        <w:autoSpaceDE w:val="0"/>
        <w:autoSpaceDN w:val="0"/>
        <w:adjustRightInd w:val="0"/>
        <w:rPr>
          <w:rFonts w:ascii="Microsoft Sans Serif" w:hAnsi="Microsoft Sans Serif" w:cs="Verdana"/>
          <w:sz w:val="24"/>
          <w:szCs w:val="22"/>
        </w:rPr>
      </w:pPr>
      <w:r w:rsidRPr="007F7227">
        <w:rPr>
          <w:rFonts w:ascii="Microsoft Sans Serif" w:hAnsi="Microsoft Sans Serif" w:cs="Verdana"/>
          <w:sz w:val="24"/>
          <w:szCs w:val="22"/>
        </w:rPr>
        <w:t xml:space="preserve">Keeping a record does not have to be a complex task. Marking the number of bags thrown out on your schedule or calendar for the specific date is an easy way to record what you have been able to do. </w:t>
      </w:r>
    </w:p>
    <w:p w:rsidR="00E155C2" w:rsidRPr="007F7227" w:rsidRDefault="00E155C2" w:rsidP="000B6440">
      <w:pPr>
        <w:autoSpaceDE w:val="0"/>
        <w:autoSpaceDN w:val="0"/>
        <w:adjustRightInd w:val="0"/>
        <w:rPr>
          <w:rFonts w:ascii="Microsoft Sans Serif" w:hAnsi="Microsoft Sans Serif" w:cs="Verdana"/>
          <w:bCs/>
          <w:sz w:val="24"/>
          <w:szCs w:val="22"/>
        </w:rPr>
      </w:pPr>
      <w:r w:rsidRPr="007F7227">
        <w:rPr>
          <w:rFonts w:ascii="Microsoft Sans Serif" w:hAnsi="Microsoft Sans Serif" w:cs="Verdana"/>
          <w:sz w:val="24"/>
          <w:szCs w:val="22"/>
        </w:rPr>
        <w:t xml:space="preserve">Be creative. You can use </w:t>
      </w:r>
      <w:r w:rsidR="00F40440" w:rsidRPr="007F7227">
        <w:rPr>
          <w:rFonts w:ascii="Microsoft Sans Serif" w:hAnsi="Microsoft Sans Serif" w:cs="Verdana"/>
          <w:sz w:val="24"/>
          <w:szCs w:val="22"/>
        </w:rPr>
        <w:t>color</w:t>
      </w:r>
      <w:r w:rsidRPr="007F7227">
        <w:rPr>
          <w:rFonts w:ascii="Microsoft Sans Serif" w:hAnsi="Microsoft Sans Serif" w:cs="Verdana"/>
          <w:sz w:val="24"/>
          <w:szCs w:val="22"/>
        </w:rPr>
        <w:t xml:space="preserve"> dots where each </w:t>
      </w:r>
      <w:r w:rsidR="00F40440" w:rsidRPr="007F7227">
        <w:rPr>
          <w:rFonts w:ascii="Microsoft Sans Serif" w:hAnsi="Microsoft Sans Serif" w:cs="Verdana"/>
          <w:sz w:val="24"/>
          <w:szCs w:val="22"/>
        </w:rPr>
        <w:t>color</w:t>
      </w:r>
      <w:r w:rsidRPr="007F7227">
        <w:rPr>
          <w:rFonts w:ascii="Microsoft Sans Serif" w:hAnsi="Microsoft Sans Serif" w:cs="Verdana"/>
          <w:sz w:val="24"/>
          <w:szCs w:val="22"/>
        </w:rPr>
        <w:t xml:space="preserve"> represents a specific number, for example, a black dot may represent one bag or a red dot may represent five bags that have been taken out of your environment.</w:t>
      </w:r>
    </w:p>
    <w:p w:rsidR="00E155C2" w:rsidRPr="007F7227" w:rsidRDefault="00E155C2" w:rsidP="000B6440">
      <w:pPr>
        <w:autoSpaceDE w:val="0"/>
        <w:autoSpaceDN w:val="0"/>
        <w:adjustRightInd w:val="0"/>
        <w:outlineLvl w:val="0"/>
        <w:rPr>
          <w:rFonts w:ascii="Microsoft Sans Serif" w:hAnsi="Microsoft Sans Serif" w:cs="Verdana"/>
          <w:bCs/>
          <w:sz w:val="24"/>
          <w:szCs w:val="22"/>
        </w:rPr>
      </w:pPr>
      <w:r w:rsidRPr="007F7227">
        <w:rPr>
          <w:rFonts w:ascii="Microsoft Sans Serif" w:hAnsi="Microsoft Sans Serif" w:cs="Verdana"/>
          <w:bCs/>
          <w:sz w:val="24"/>
          <w:szCs w:val="22"/>
        </w:rPr>
        <w:t>Stay with the feeling</w:t>
      </w:r>
    </w:p>
    <w:p w:rsidR="00E155C2" w:rsidRPr="007F7227" w:rsidRDefault="00E155C2" w:rsidP="00A606F5">
      <w:pPr>
        <w:autoSpaceDE w:val="0"/>
        <w:autoSpaceDN w:val="0"/>
        <w:adjustRightInd w:val="0"/>
        <w:rPr>
          <w:rFonts w:ascii="Microsoft Sans Serif" w:hAnsi="Microsoft Sans Serif" w:cs="Verdana"/>
          <w:sz w:val="24"/>
          <w:szCs w:val="22"/>
        </w:rPr>
      </w:pPr>
      <w:r w:rsidRPr="007F7227">
        <w:rPr>
          <w:rFonts w:ascii="Microsoft Sans Serif" w:hAnsi="Microsoft Sans Serif" w:cs="Verdana"/>
          <w:sz w:val="24"/>
          <w:szCs w:val="22"/>
        </w:rPr>
        <w:t>Doing things which are not part of your normal routine could cause you to feel uncomfortable and anxious. Learn to stay with the discomfort and</w:t>
      </w:r>
      <w:r>
        <w:rPr>
          <w:rFonts w:ascii="Microsoft Sans Serif" w:hAnsi="Microsoft Sans Serif" w:cs="Verdana"/>
          <w:sz w:val="24"/>
          <w:szCs w:val="22"/>
        </w:rPr>
        <w:t xml:space="preserve"> </w:t>
      </w:r>
      <w:r w:rsidRPr="007F7227">
        <w:rPr>
          <w:rFonts w:ascii="Microsoft Sans Serif" w:hAnsi="Microsoft Sans Serif" w:cs="Verdana"/>
          <w:sz w:val="24"/>
          <w:szCs w:val="22"/>
        </w:rPr>
        <w:t>move on, and it will pass. The more we react or try to get rid of the uncomfortable feelings, the stronger they will get as you are making them</w:t>
      </w:r>
      <w:r>
        <w:rPr>
          <w:rFonts w:ascii="Microsoft Sans Serif" w:hAnsi="Microsoft Sans Serif" w:cs="Verdana"/>
          <w:sz w:val="24"/>
          <w:szCs w:val="22"/>
        </w:rPr>
        <w:t xml:space="preserve"> </w:t>
      </w:r>
      <w:r w:rsidRPr="007F7227">
        <w:rPr>
          <w:rFonts w:ascii="Microsoft Sans Serif" w:hAnsi="Microsoft Sans Serif" w:cs="Verdana"/>
          <w:sz w:val="24"/>
          <w:szCs w:val="22"/>
        </w:rPr>
        <w:t>more significant. By letting them be, they will pass and you will be able to recognize your ability to cope with uncomfortable feelings.</w:t>
      </w:r>
    </w:p>
    <w:p w:rsidR="00E155C2" w:rsidRPr="007F7227" w:rsidRDefault="00E155C2" w:rsidP="000B6440">
      <w:pPr>
        <w:autoSpaceDE w:val="0"/>
        <w:autoSpaceDN w:val="0"/>
        <w:adjustRightInd w:val="0"/>
        <w:rPr>
          <w:rFonts w:ascii="Microsoft Sans Serif" w:hAnsi="Microsoft Sans Serif" w:cs="Verdana"/>
          <w:bCs/>
          <w:sz w:val="24"/>
          <w:szCs w:val="22"/>
        </w:rPr>
      </w:pPr>
    </w:p>
    <w:p w:rsidR="00E155C2" w:rsidRPr="007F7227" w:rsidRDefault="00E155C2" w:rsidP="000B6440">
      <w:pPr>
        <w:autoSpaceDE w:val="0"/>
        <w:autoSpaceDN w:val="0"/>
        <w:adjustRightInd w:val="0"/>
        <w:outlineLvl w:val="0"/>
        <w:rPr>
          <w:rFonts w:ascii="Microsoft Sans Serif" w:hAnsi="Microsoft Sans Serif" w:cs="Verdana"/>
          <w:bCs/>
          <w:sz w:val="24"/>
          <w:szCs w:val="22"/>
        </w:rPr>
      </w:pPr>
      <w:r w:rsidRPr="007F7227">
        <w:rPr>
          <w:rFonts w:ascii="Microsoft Sans Serif" w:hAnsi="Microsoft Sans Serif" w:cs="Verdana"/>
          <w:bCs/>
          <w:sz w:val="24"/>
          <w:szCs w:val="22"/>
        </w:rPr>
        <w:t>Tip</w:t>
      </w:r>
    </w:p>
    <w:p w:rsidR="00E155C2" w:rsidRPr="007F7227" w:rsidRDefault="00E155C2" w:rsidP="000B6440">
      <w:pPr>
        <w:autoSpaceDE w:val="0"/>
        <w:autoSpaceDN w:val="0"/>
        <w:adjustRightInd w:val="0"/>
        <w:rPr>
          <w:rFonts w:ascii="Microsoft Sans Serif" w:hAnsi="Microsoft Sans Serif" w:cs="Verdana"/>
          <w:sz w:val="24"/>
          <w:szCs w:val="22"/>
        </w:rPr>
      </w:pPr>
      <w:r w:rsidRPr="007F7227">
        <w:rPr>
          <w:rFonts w:ascii="Microsoft Sans Serif" w:hAnsi="Microsoft Sans Serif" w:cs="Verdana"/>
          <w:sz w:val="24"/>
          <w:szCs w:val="22"/>
        </w:rPr>
        <w:t>Recognize and accept the way you are feeling. Accept it as it is normal to feel uncomfortable and anxious whilst you are doing things that you would</w:t>
      </w:r>
      <w:r>
        <w:rPr>
          <w:rFonts w:ascii="Microsoft Sans Serif" w:hAnsi="Microsoft Sans Serif" w:cs="Verdana"/>
          <w:sz w:val="24"/>
          <w:szCs w:val="22"/>
        </w:rPr>
        <w:t xml:space="preserve"> </w:t>
      </w:r>
      <w:r w:rsidRPr="007F7227">
        <w:rPr>
          <w:rFonts w:ascii="Microsoft Sans Serif" w:hAnsi="Microsoft Sans Serif" w:cs="Verdana"/>
          <w:sz w:val="24"/>
          <w:szCs w:val="22"/>
        </w:rPr>
        <w:t>not normally do. Be in the moment and engage in whatever you are doing. Stop thinking about your thoughts and questioning your feelings and be part of what is happening around you. Put on some music or the television in the background or have a friend be with you whilst you are sorting and clearing things out.</w:t>
      </w:r>
    </w:p>
    <w:p w:rsidR="00E155C2" w:rsidRPr="007F7227" w:rsidRDefault="00E155C2" w:rsidP="000B6440">
      <w:pPr>
        <w:autoSpaceDE w:val="0"/>
        <w:autoSpaceDN w:val="0"/>
        <w:adjustRightInd w:val="0"/>
        <w:rPr>
          <w:rFonts w:ascii="Microsoft Sans Serif" w:hAnsi="Microsoft Sans Serif" w:cs="Verdana"/>
          <w:bCs/>
          <w:sz w:val="24"/>
          <w:szCs w:val="22"/>
        </w:rPr>
      </w:pPr>
    </w:p>
    <w:p w:rsidR="00E155C2" w:rsidRPr="007F7227" w:rsidRDefault="00E155C2" w:rsidP="000B6440">
      <w:pPr>
        <w:autoSpaceDE w:val="0"/>
        <w:autoSpaceDN w:val="0"/>
        <w:adjustRightInd w:val="0"/>
        <w:outlineLvl w:val="0"/>
        <w:rPr>
          <w:rFonts w:ascii="Microsoft Sans Serif" w:hAnsi="Microsoft Sans Serif" w:cs="Verdana"/>
          <w:bCs/>
          <w:sz w:val="24"/>
          <w:szCs w:val="22"/>
        </w:rPr>
      </w:pPr>
      <w:r w:rsidRPr="007F7227">
        <w:rPr>
          <w:rFonts w:ascii="Microsoft Sans Serif" w:hAnsi="Microsoft Sans Serif" w:cs="Verdana"/>
          <w:bCs/>
          <w:sz w:val="24"/>
          <w:szCs w:val="22"/>
        </w:rPr>
        <w:t>Obstacles</w:t>
      </w:r>
    </w:p>
    <w:p w:rsidR="00E155C2" w:rsidRPr="007F7227" w:rsidRDefault="00E155C2" w:rsidP="000B6440">
      <w:pPr>
        <w:autoSpaceDE w:val="0"/>
        <w:autoSpaceDN w:val="0"/>
        <w:adjustRightInd w:val="0"/>
        <w:outlineLvl w:val="0"/>
        <w:rPr>
          <w:rFonts w:ascii="Microsoft Sans Serif" w:hAnsi="Microsoft Sans Serif" w:cs="Verdana"/>
          <w:i/>
          <w:iCs/>
          <w:sz w:val="24"/>
          <w:szCs w:val="22"/>
        </w:rPr>
      </w:pPr>
      <w:r w:rsidRPr="007F7227">
        <w:rPr>
          <w:rFonts w:ascii="Microsoft Sans Serif" w:hAnsi="Microsoft Sans Serif" w:cs="Arial"/>
          <w:i/>
          <w:sz w:val="24"/>
          <w:szCs w:val="23"/>
        </w:rPr>
        <w:t>“</w:t>
      </w:r>
      <w:r w:rsidRPr="007F7227">
        <w:rPr>
          <w:rFonts w:ascii="Microsoft Sans Serif" w:hAnsi="Microsoft Sans Serif" w:cs="Verdana"/>
          <w:i/>
          <w:iCs/>
          <w:sz w:val="24"/>
          <w:szCs w:val="22"/>
        </w:rPr>
        <w:t>It is too uncomfortable, I can’t cope with it”</w:t>
      </w:r>
    </w:p>
    <w:p w:rsidR="00E155C2" w:rsidRPr="007F7227" w:rsidRDefault="00E155C2" w:rsidP="000B6440">
      <w:pPr>
        <w:autoSpaceDE w:val="0"/>
        <w:autoSpaceDN w:val="0"/>
        <w:adjustRightInd w:val="0"/>
        <w:rPr>
          <w:rFonts w:ascii="Microsoft Sans Serif" w:hAnsi="Microsoft Sans Serif" w:cs="Verdana"/>
          <w:sz w:val="24"/>
          <w:szCs w:val="22"/>
        </w:rPr>
      </w:pPr>
      <w:r w:rsidRPr="007F7227">
        <w:rPr>
          <w:rFonts w:ascii="Microsoft Sans Serif" w:hAnsi="Microsoft Sans Serif" w:cs="Verdana"/>
          <w:sz w:val="24"/>
          <w:szCs w:val="22"/>
        </w:rPr>
        <w:t>Accept the way you are feeling, don’t fight it and it will pass. The more you try to get rid of it, the more significant it becomes. Recall and recognize the other times when you have felt like this and survived it.</w:t>
      </w:r>
    </w:p>
    <w:p w:rsidR="00E155C2" w:rsidRPr="007F7227" w:rsidRDefault="00E155C2" w:rsidP="000B6440">
      <w:pPr>
        <w:autoSpaceDE w:val="0"/>
        <w:autoSpaceDN w:val="0"/>
        <w:adjustRightInd w:val="0"/>
        <w:rPr>
          <w:rFonts w:ascii="Microsoft Sans Serif" w:hAnsi="Microsoft Sans Serif" w:cs="Verdana"/>
          <w:sz w:val="24"/>
          <w:szCs w:val="22"/>
        </w:rPr>
      </w:pPr>
    </w:p>
    <w:p w:rsidR="00E155C2" w:rsidRPr="007F7227" w:rsidRDefault="00E155C2" w:rsidP="000B6440">
      <w:pPr>
        <w:autoSpaceDE w:val="0"/>
        <w:autoSpaceDN w:val="0"/>
        <w:adjustRightInd w:val="0"/>
        <w:outlineLvl w:val="0"/>
        <w:rPr>
          <w:rFonts w:ascii="Microsoft Sans Serif" w:hAnsi="Microsoft Sans Serif" w:cs="Verdana"/>
          <w:i/>
          <w:sz w:val="24"/>
          <w:szCs w:val="22"/>
        </w:rPr>
      </w:pPr>
      <w:r w:rsidRPr="007F7227">
        <w:rPr>
          <w:rFonts w:ascii="Microsoft Sans Serif" w:hAnsi="Microsoft Sans Serif" w:cs="Verdana"/>
          <w:i/>
          <w:sz w:val="24"/>
          <w:szCs w:val="22"/>
        </w:rPr>
        <w:t>“It will never go away”</w:t>
      </w:r>
    </w:p>
    <w:p w:rsidR="00E155C2" w:rsidRPr="007F7227" w:rsidRDefault="00E155C2" w:rsidP="000B6440">
      <w:pPr>
        <w:autoSpaceDE w:val="0"/>
        <w:autoSpaceDN w:val="0"/>
        <w:adjustRightInd w:val="0"/>
        <w:rPr>
          <w:rFonts w:ascii="Microsoft Sans Serif" w:hAnsi="Microsoft Sans Serif" w:cs="Verdana"/>
          <w:sz w:val="24"/>
          <w:szCs w:val="22"/>
        </w:rPr>
      </w:pPr>
      <w:r w:rsidRPr="007F7227">
        <w:rPr>
          <w:rFonts w:ascii="Microsoft Sans Serif" w:hAnsi="Microsoft Sans Serif" w:cs="Verdana"/>
          <w:sz w:val="24"/>
          <w:szCs w:val="22"/>
        </w:rPr>
        <w:t>The more you engage with the feeling, the longer it will last. By having a dialogue with the feeling, you are making it more significant and pronounced and this will lead to it becoming more uncomfortable. Think of the times when it has been hot and there was nothing you could do about it and how over time you tolerate the heat.</w:t>
      </w:r>
    </w:p>
    <w:p w:rsidR="00E155C2" w:rsidRPr="007F7227" w:rsidRDefault="00E155C2" w:rsidP="000B6440">
      <w:pPr>
        <w:autoSpaceDE w:val="0"/>
        <w:autoSpaceDN w:val="0"/>
        <w:adjustRightInd w:val="0"/>
        <w:rPr>
          <w:rFonts w:ascii="Microsoft Sans Serif" w:hAnsi="Microsoft Sans Serif" w:cs="Verdana"/>
          <w:sz w:val="24"/>
          <w:szCs w:val="22"/>
        </w:rPr>
      </w:pPr>
    </w:p>
    <w:p w:rsidR="00E155C2" w:rsidRPr="007F7227" w:rsidRDefault="00E155C2" w:rsidP="000B6440">
      <w:pPr>
        <w:autoSpaceDE w:val="0"/>
        <w:autoSpaceDN w:val="0"/>
        <w:adjustRightInd w:val="0"/>
        <w:outlineLvl w:val="0"/>
        <w:rPr>
          <w:rFonts w:ascii="Microsoft Sans Serif" w:hAnsi="Microsoft Sans Serif" w:cs="Verdana"/>
          <w:sz w:val="24"/>
          <w:szCs w:val="22"/>
        </w:rPr>
      </w:pPr>
      <w:r w:rsidRPr="007F7227">
        <w:rPr>
          <w:rFonts w:ascii="Microsoft Sans Serif" w:hAnsi="Microsoft Sans Serif" w:cs="Verdana"/>
          <w:sz w:val="24"/>
          <w:szCs w:val="22"/>
        </w:rPr>
        <w:t>Eliciting Support</w:t>
      </w:r>
    </w:p>
    <w:p w:rsidR="00E155C2" w:rsidRPr="007F7227" w:rsidRDefault="00E155C2" w:rsidP="000B6440">
      <w:pPr>
        <w:autoSpaceDE w:val="0"/>
        <w:autoSpaceDN w:val="0"/>
        <w:adjustRightInd w:val="0"/>
        <w:rPr>
          <w:rFonts w:ascii="Microsoft Sans Serif" w:hAnsi="Microsoft Sans Serif" w:cs="Verdana"/>
          <w:sz w:val="24"/>
          <w:szCs w:val="22"/>
        </w:rPr>
      </w:pPr>
      <w:r w:rsidRPr="007F7227">
        <w:rPr>
          <w:rFonts w:ascii="Microsoft Sans Serif" w:hAnsi="Microsoft Sans Serif" w:cs="Verdana"/>
          <w:sz w:val="24"/>
          <w:szCs w:val="22"/>
        </w:rPr>
        <w:t>It can be helpful to elicit support from family and friends. Sometimes just being aware that you have family and friends you can talk to may be adequate. Sometimes, having their physical presence when you are dealing with your clutter can be of great value.  Family and friends can provide support in many ways from providing emotional support to actually physically helping with getting rid of things.</w:t>
      </w:r>
    </w:p>
    <w:p w:rsidR="00E155C2" w:rsidRPr="007F7227" w:rsidRDefault="00E155C2" w:rsidP="000B6440">
      <w:pPr>
        <w:rPr>
          <w:rFonts w:ascii="Microsoft Sans Serif" w:hAnsi="Microsoft Sans Serif" w:cs="Verdana"/>
          <w:sz w:val="24"/>
          <w:szCs w:val="22"/>
        </w:rPr>
      </w:pPr>
    </w:p>
    <w:p w:rsidR="00E155C2" w:rsidRPr="007F7227" w:rsidRDefault="00E155C2" w:rsidP="000B6440">
      <w:pPr>
        <w:autoSpaceDE w:val="0"/>
        <w:autoSpaceDN w:val="0"/>
        <w:adjustRightInd w:val="0"/>
        <w:outlineLvl w:val="0"/>
        <w:rPr>
          <w:rFonts w:ascii="Microsoft Sans Serif" w:hAnsi="Microsoft Sans Serif" w:cs="Verdana"/>
          <w:bCs/>
          <w:sz w:val="24"/>
          <w:szCs w:val="22"/>
        </w:rPr>
      </w:pPr>
      <w:r w:rsidRPr="007F7227">
        <w:rPr>
          <w:rFonts w:ascii="Microsoft Sans Serif" w:hAnsi="Microsoft Sans Serif" w:cs="Verdana"/>
          <w:bCs/>
          <w:sz w:val="24"/>
          <w:szCs w:val="22"/>
        </w:rPr>
        <w:t>Tips</w:t>
      </w:r>
    </w:p>
    <w:p w:rsidR="00E155C2" w:rsidRPr="007F7227" w:rsidRDefault="00E155C2" w:rsidP="000B6440">
      <w:pPr>
        <w:autoSpaceDE w:val="0"/>
        <w:autoSpaceDN w:val="0"/>
        <w:adjustRightInd w:val="0"/>
        <w:rPr>
          <w:rFonts w:ascii="Microsoft Sans Serif" w:hAnsi="Microsoft Sans Serif" w:cs="Verdana"/>
          <w:sz w:val="24"/>
          <w:szCs w:val="22"/>
        </w:rPr>
      </w:pPr>
      <w:r w:rsidRPr="007F7227">
        <w:rPr>
          <w:rFonts w:ascii="Microsoft Sans Serif" w:hAnsi="Microsoft Sans Serif" w:cs="Verdana"/>
          <w:sz w:val="24"/>
          <w:szCs w:val="22"/>
        </w:rPr>
        <w:t>Speak to your family and friends and let them know what you would like from them. Let them know what support you need and how would you like</w:t>
      </w:r>
      <w:r>
        <w:rPr>
          <w:rFonts w:ascii="Microsoft Sans Serif" w:hAnsi="Microsoft Sans Serif" w:cs="Verdana"/>
          <w:sz w:val="24"/>
          <w:szCs w:val="22"/>
        </w:rPr>
        <w:t xml:space="preserve"> </w:t>
      </w:r>
      <w:r w:rsidRPr="007F7227">
        <w:rPr>
          <w:rFonts w:ascii="Microsoft Sans Serif" w:hAnsi="Microsoft Sans Serif" w:cs="Verdana"/>
          <w:sz w:val="24"/>
          <w:szCs w:val="22"/>
        </w:rPr>
        <w:t xml:space="preserve">them to provide that for you. Be clear and set some ground rules that would make it easier for you, e.g. </w:t>
      </w:r>
    </w:p>
    <w:p w:rsidR="00E155C2" w:rsidRPr="007F7227" w:rsidRDefault="00E155C2" w:rsidP="000B6440">
      <w:pPr>
        <w:autoSpaceDE w:val="0"/>
        <w:autoSpaceDN w:val="0"/>
        <w:adjustRightInd w:val="0"/>
        <w:rPr>
          <w:rFonts w:ascii="Microsoft Sans Serif" w:hAnsi="Microsoft Sans Serif" w:cs="Verdana"/>
          <w:i/>
          <w:iCs/>
          <w:sz w:val="24"/>
          <w:szCs w:val="22"/>
        </w:rPr>
      </w:pPr>
      <w:r w:rsidRPr="007F7227">
        <w:rPr>
          <w:rFonts w:ascii="Microsoft Sans Serif" w:hAnsi="Microsoft Sans Serif" w:cs="Verdana"/>
          <w:i/>
          <w:iCs/>
          <w:sz w:val="24"/>
          <w:szCs w:val="22"/>
        </w:rPr>
        <w:t xml:space="preserve">“I just need you to </w:t>
      </w:r>
      <w:r w:rsidRPr="007F7227">
        <w:rPr>
          <w:rFonts w:ascii="Microsoft Sans Serif" w:hAnsi="Microsoft Sans Serif" w:cs="Verdana"/>
          <w:i/>
          <w:sz w:val="24"/>
          <w:szCs w:val="22"/>
        </w:rPr>
        <w:t xml:space="preserve">be </w:t>
      </w:r>
      <w:r w:rsidRPr="007F7227">
        <w:rPr>
          <w:rFonts w:ascii="Microsoft Sans Serif" w:hAnsi="Microsoft Sans Serif" w:cs="Verdana"/>
          <w:i/>
          <w:iCs/>
          <w:sz w:val="24"/>
          <w:szCs w:val="22"/>
        </w:rPr>
        <w:t xml:space="preserve">with me not doing any of the clearing” I need you to help me take these bags to the tip or to the charity shop, </w:t>
      </w:r>
    </w:p>
    <w:p w:rsidR="00E155C2" w:rsidRPr="007F7227" w:rsidRDefault="00E155C2" w:rsidP="000B6440">
      <w:pPr>
        <w:autoSpaceDE w:val="0"/>
        <w:autoSpaceDN w:val="0"/>
        <w:adjustRightInd w:val="0"/>
        <w:rPr>
          <w:rFonts w:ascii="Microsoft Sans Serif" w:hAnsi="Microsoft Sans Serif" w:cs="Verdana"/>
          <w:bCs/>
          <w:sz w:val="24"/>
          <w:szCs w:val="22"/>
        </w:rPr>
      </w:pPr>
    </w:p>
    <w:p w:rsidR="00E155C2" w:rsidRPr="007F7227" w:rsidRDefault="00E155C2" w:rsidP="000B6440">
      <w:pPr>
        <w:autoSpaceDE w:val="0"/>
        <w:autoSpaceDN w:val="0"/>
        <w:adjustRightInd w:val="0"/>
        <w:outlineLvl w:val="0"/>
        <w:rPr>
          <w:rFonts w:ascii="Microsoft Sans Serif" w:hAnsi="Microsoft Sans Serif" w:cs="Verdana"/>
          <w:bCs/>
          <w:sz w:val="24"/>
          <w:szCs w:val="22"/>
        </w:rPr>
      </w:pPr>
      <w:r w:rsidRPr="007F7227">
        <w:rPr>
          <w:rFonts w:ascii="Microsoft Sans Serif" w:hAnsi="Microsoft Sans Serif" w:cs="Verdana"/>
          <w:bCs/>
          <w:sz w:val="24"/>
          <w:szCs w:val="22"/>
        </w:rPr>
        <w:t>Obstacles</w:t>
      </w:r>
    </w:p>
    <w:p w:rsidR="00E155C2" w:rsidRPr="007F7227" w:rsidRDefault="00E155C2" w:rsidP="000B6440">
      <w:pPr>
        <w:autoSpaceDE w:val="0"/>
        <w:autoSpaceDN w:val="0"/>
        <w:adjustRightInd w:val="0"/>
        <w:outlineLvl w:val="0"/>
        <w:rPr>
          <w:rFonts w:ascii="Microsoft Sans Serif" w:hAnsi="Microsoft Sans Serif" w:cs="Verdana"/>
          <w:i/>
          <w:iCs/>
          <w:sz w:val="24"/>
          <w:szCs w:val="22"/>
        </w:rPr>
      </w:pPr>
      <w:r w:rsidRPr="007F7227">
        <w:rPr>
          <w:rFonts w:ascii="Microsoft Sans Serif" w:hAnsi="Microsoft Sans Serif" w:cs="Verdana"/>
          <w:i/>
          <w:iCs/>
          <w:sz w:val="24"/>
          <w:szCs w:val="22"/>
        </w:rPr>
        <w:t>“They will judge me”</w:t>
      </w:r>
    </w:p>
    <w:p w:rsidR="00E155C2" w:rsidRPr="007F7227" w:rsidRDefault="00E155C2" w:rsidP="000B6440">
      <w:pPr>
        <w:autoSpaceDE w:val="0"/>
        <w:autoSpaceDN w:val="0"/>
        <w:adjustRightInd w:val="0"/>
        <w:rPr>
          <w:rFonts w:ascii="Microsoft Sans Serif" w:hAnsi="Microsoft Sans Serif" w:cs="Verdana"/>
          <w:sz w:val="24"/>
          <w:szCs w:val="22"/>
        </w:rPr>
      </w:pPr>
      <w:r w:rsidRPr="007F7227">
        <w:rPr>
          <w:rFonts w:ascii="Microsoft Sans Serif" w:hAnsi="Microsoft Sans Serif" w:cs="Verdana"/>
          <w:sz w:val="24"/>
          <w:szCs w:val="22"/>
        </w:rPr>
        <w:t>This is a common fear that people experience, that others will judge them for the fact that their home is cluttered and untidy. In our experience, when people have explained their situation to their family and friends, they have usually been supportive.</w:t>
      </w:r>
    </w:p>
    <w:p w:rsidR="00E155C2" w:rsidRPr="007F7227" w:rsidRDefault="00E155C2" w:rsidP="000B6440">
      <w:pPr>
        <w:rPr>
          <w:rFonts w:ascii="Microsoft Sans Serif" w:hAnsi="Microsoft Sans Serif" w:cs="Verdana"/>
          <w:sz w:val="24"/>
          <w:szCs w:val="22"/>
        </w:rPr>
      </w:pPr>
    </w:p>
    <w:p w:rsidR="00E155C2" w:rsidRPr="007F7227" w:rsidRDefault="00E155C2" w:rsidP="000B6440">
      <w:pPr>
        <w:autoSpaceDE w:val="0"/>
        <w:autoSpaceDN w:val="0"/>
        <w:adjustRightInd w:val="0"/>
        <w:outlineLvl w:val="0"/>
        <w:rPr>
          <w:rFonts w:ascii="Microsoft Sans Serif" w:hAnsi="Microsoft Sans Serif" w:cs="Verdana"/>
          <w:i/>
          <w:iCs/>
          <w:sz w:val="24"/>
          <w:szCs w:val="22"/>
        </w:rPr>
      </w:pPr>
      <w:r w:rsidRPr="007F7227">
        <w:rPr>
          <w:rFonts w:ascii="Microsoft Sans Serif" w:hAnsi="Microsoft Sans Serif" w:cs="Verdana"/>
          <w:i/>
          <w:iCs/>
          <w:sz w:val="24"/>
          <w:szCs w:val="22"/>
        </w:rPr>
        <w:t>“I feel shame”</w:t>
      </w:r>
    </w:p>
    <w:p w:rsidR="00E155C2" w:rsidRPr="007F7227" w:rsidRDefault="00E155C2" w:rsidP="000B6440">
      <w:pPr>
        <w:autoSpaceDE w:val="0"/>
        <w:autoSpaceDN w:val="0"/>
        <w:adjustRightInd w:val="0"/>
        <w:rPr>
          <w:rFonts w:ascii="Microsoft Sans Serif" w:hAnsi="Microsoft Sans Serif" w:cs="Verdana"/>
          <w:sz w:val="24"/>
          <w:szCs w:val="22"/>
        </w:rPr>
      </w:pPr>
      <w:r w:rsidRPr="007F7227">
        <w:rPr>
          <w:rFonts w:ascii="Microsoft Sans Serif" w:hAnsi="Microsoft Sans Serif" w:cs="Verdana"/>
          <w:sz w:val="24"/>
          <w:szCs w:val="22"/>
        </w:rPr>
        <w:t xml:space="preserve">Shame is another common emotion experienced. Remind yourself that you have not done anything wrong but are just trying to sort out your home and your life. People understand that sometimes others have problems. </w:t>
      </w:r>
    </w:p>
    <w:p w:rsidR="00E155C2" w:rsidRPr="007F7227" w:rsidRDefault="00E155C2" w:rsidP="000B6440">
      <w:pPr>
        <w:autoSpaceDE w:val="0"/>
        <w:autoSpaceDN w:val="0"/>
        <w:adjustRightInd w:val="0"/>
        <w:rPr>
          <w:rFonts w:ascii="Microsoft Sans Serif" w:hAnsi="Microsoft Sans Serif" w:cs="Verdana"/>
          <w:sz w:val="24"/>
          <w:szCs w:val="22"/>
        </w:rPr>
      </w:pPr>
    </w:p>
    <w:p w:rsidR="00E155C2" w:rsidRPr="007F7227" w:rsidRDefault="00E155C2" w:rsidP="000B6440">
      <w:pPr>
        <w:autoSpaceDE w:val="0"/>
        <w:autoSpaceDN w:val="0"/>
        <w:adjustRightInd w:val="0"/>
        <w:rPr>
          <w:rFonts w:ascii="Microsoft Sans Serif" w:hAnsi="Microsoft Sans Serif" w:cs="Verdana"/>
          <w:sz w:val="24"/>
          <w:szCs w:val="22"/>
        </w:rPr>
      </w:pPr>
      <w:r w:rsidRPr="007F7227">
        <w:rPr>
          <w:rFonts w:ascii="Microsoft Sans Serif" w:hAnsi="Microsoft Sans Serif" w:cs="Verdana"/>
          <w:sz w:val="24"/>
          <w:szCs w:val="22"/>
        </w:rPr>
        <w:t>The fact you recognize that you have a problem and you are dealing it is often seen as a commendable act and people will respect you for being honest and dealing with a difficult problem.</w:t>
      </w:r>
    </w:p>
    <w:p w:rsidR="00E155C2" w:rsidRPr="007F7227" w:rsidRDefault="00E155C2" w:rsidP="000B6440">
      <w:pPr>
        <w:autoSpaceDE w:val="0"/>
        <w:autoSpaceDN w:val="0"/>
        <w:adjustRightInd w:val="0"/>
        <w:rPr>
          <w:rFonts w:ascii="Microsoft Sans Serif" w:hAnsi="Microsoft Sans Serif" w:cs="Verdana"/>
          <w:sz w:val="24"/>
          <w:szCs w:val="22"/>
        </w:rPr>
      </w:pPr>
    </w:p>
    <w:p w:rsidR="00E155C2" w:rsidRPr="007F7227" w:rsidRDefault="00E155C2" w:rsidP="000B6440">
      <w:pPr>
        <w:autoSpaceDE w:val="0"/>
        <w:autoSpaceDN w:val="0"/>
        <w:adjustRightInd w:val="0"/>
        <w:outlineLvl w:val="0"/>
        <w:rPr>
          <w:rFonts w:ascii="Microsoft Sans Serif" w:hAnsi="Microsoft Sans Serif" w:cs="Verdana"/>
          <w:iCs/>
          <w:sz w:val="24"/>
          <w:szCs w:val="22"/>
        </w:rPr>
      </w:pPr>
      <w:r w:rsidRPr="007F7227">
        <w:rPr>
          <w:rFonts w:ascii="Microsoft Sans Serif" w:hAnsi="Microsoft Sans Serif" w:cs="Arial"/>
          <w:sz w:val="24"/>
          <w:szCs w:val="23"/>
        </w:rPr>
        <w:t>“</w:t>
      </w:r>
      <w:r w:rsidRPr="007F7227">
        <w:rPr>
          <w:rFonts w:ascii="Microsoft Sans Serif" w:hAnsi="Microsoft Sans Serif" w:cs="Verdana"/>
          <w:iCs/>
          <w:sz w:val="24"/>
          <w:szCs w:val="22"/>
        </w:rPr>
        <w:t>They will get rid of my things without my involvement”</w:t>
      </w:r>
    </w:p>
    <w:p w:rsidR="00E155C2" w:rsidRPr="007F7227" w:rsidRDefault="00E155C2" w:rsidP="000B6440">
      <w:pPr>
        <w:autoSpaceDE w:val="0"/>
        <w:autoSpaceDN w:val="0"/>
        <w:adjustRightInd w:val="0"/>
        <w:rPr>
          <w:rFonts w:ascii="Microsoft Sans Serif" w:hAnsi="Microsoft Sans Serif" w:cs="Verdana"/>
          <w:sz w:val="24"/>
          <w:szCs w:val="22"/>
        </w:rPr>
      </w:pPr>
      <w:r w:rsidRPr="007F7227">
        <w:rPr>
          <w:rFonts w:ascii="Microsoft Sans Serif" w:hAnsi="Microsoft Sans Serif" w:cs="Verdana"/>
          <w:sz w:val="24"/>
          <w:szCs w:val="22"/>
        </w:rPr>
        <w:t>Explain to them what is it that you want them to do, e.g. to be around to provide emotional support, to help with the sorting out, etc. Usually</w:t>
      </w:r>
      <w:r>
        <w:rPr>
          <w:rFonts w:ascii="Microsoft Sans Serif" w:hAnsi="Microsoft Sans Serif" w:cs="Verdana"/>
          <w:sz w:val="24"/>
          <w:szCs w:val="22"/>
        </w:rPr>
        <w:t xml:space="preserve"> </w:t>
      </w:r>
      <w:r w:rsidRPr="007F7227">
        <w:rPr>
          <w:rFonts w:ascii="Microsoft Sans Serif" w:hAnsi="Microsoft Sans Serif" w:cs="Verdana"/>
          <w:sz w:val="24"/>
          <w:szCs w:val="22"/>
        </w:rPr>
        <w:t>people do respect what you ask of them.</w:t>
      </w:r>
    </w:p>
    <w:p w:rsidR="00E155C2" w:rsidRPr="007F7227" w:rsidRDefault="00E155C2" w:rsidP="000B6440">
      <w:pPr>
        <w:autoSpaceDE w:val="0"/>
        <w:autoSpaceDN w:val="0"/>
        <w:adjustRightInd w:val="0"/>
        <w:rPr>
          <w:rFonts w:ascii="Microsoft Sans Serif" w:hAnsi="Microsoft Sans Serif" w:cs="Verdana"/>
          <w:bCs/>
          <w:sz w:val="24"/>
          <w:szCs w:val="22"/>
        </w:rPr>
      </w:pPr>
    </w:p>
    <w:p w:rsidR="00E155C2" w:rsidRPr="007F7227" w:rsidRDefault="00E155C2" w:rsidP="000B6440">
      <w:pPr>
        <w:autoSpaceDE w:val="0"/>
        <w:autoSpaceDN w:val="0"/>
        <w:adjustRightInd w:val="0"/>
        <w:outlineLvl w:val="0"/>
        <w:rPr>
          <w:rFonts w:ascii="Microsoft Sans Serif" w:hAnsi="Microsoft Sans Serif" w:cs="Verdana"/>
          <w:bCs/>
          <w:sz w:val="24"/>
          <w:szCs w:val="22"/>
        </w:rPr>
      </w:pPr>
      <w:r w:rsidRPr="007F7227">
        <w:rPr>
          <w:rFonts w:ascii="Microsoft Sans Serif" w:hAnsi="Microsoft Sans Serif" w:cs="Verdana"/>
          <w:bCs/>
          <w:sz w:val="24"/>
          <w:szCs w:val="22"/>
        </w:rPr>
        <w:t>Putting things into practice</w:t>
      </w:r>
    </w:p>
    <w:p w:rsidR="00E155C2" w:rsidRPr="007F7227" w:rsidRDefault="00E155C2" w:rsidP="000B6440">
      <w:pPr>
        <w:autoSpaceDE w:val="0"/>
        <w:autoSpaceDN w:val="0"/>
        <w:adjustRightInd w:val="0"/>
        <w:rPr>
          <w:rFonts w:ascii="Microsoft Sans Serif" w:hAnsi="Microsoft Sans Serif" w:cs="Verdana"/>
          <w:sz w:val="24"/>
          <w:szCs w:val="22"/>
        </w:rPr>
      </w:pPr>
      <w:r w:rsidRPr="007F7227">
        <w:rPr>
          <w:rFonts w:ascii="Microsoft Sans Serif" w:hAnsi="Microsoft Sans Serif" w:cs="Verdana"/>
          <w:sz w:val="24"/>
          <w:szCs w:val="22"/>
        </w:rPr>
        <w:t>As you introduce new ways of dealing with your hoarding issues, it will feel unfamiliar and threatening as some of the exercises will involve</w:t>
      </w:r>
      <w:r>
        <w:rPr>
          <w:rFonts w:ascii="Microsoft Sans Serif" w:hAnsi="Microsoft Sans Serif" w:cs="Verdana"/>
          <w:sz w:val="24"/>
          <w:szCs w:val="22"/>
        </w:rPr>
        <w:t xml:space="preserve"> </w:t>
      </w:r>
      <w:r w:rsidRPr="007F7227">
        <w:rPr>
          <w:rFonts w:ascii="Microsoft Sans Serif" w:hAnsi="Microsoft Sans Serif" w:cs="Verdana"/>
          <w:sz w:val="24"/>
          <w:szCs w:val="22"/>
        </w:rPr>
        <w:t>you doing things differently from how you are used to doing them.</w:t>
      </w:r>
    </w:p>
    <w:p w:rsidR="00E155C2" w:rsidRPr="007F7227" w:rsidRDefault="00E155C2" w:rsidP="000B6440">
      <w:pPr>
        <w:autoSpaceDE w:val="0"/>
        <w:autoSpaceDN w:val="0"/>
        <w:adjustRightInd w:val="0"/>
        <w:rPr>
          <w:rFonts w:ascii="Microsoft Sans Serif" w:hAnsi="Microsoft Sans Serif" w:cs="Verdana"/>
          <w:bCs/>
          <w:sz w:val="24"/>
          <w:szCs w:val="22"/>
        </w:rPr>
      </w:pPr>
    </w:p>
    <w:p w:rsidR="00E155C2" w:rsidRPr="007F7227" w:rsidRDefault="00E155C2" w:rsidP="000B6440">
      <w:pPr>
        <w:autoSpaceDE w:val="0"/>
        <w:autoSpaceDN w:val="0"/>
        <w:adjustRightInd w:val="0"/>
        <w:outlineLvl w:val="0"/>
        <w:rPr>
          <w:rFonts w:ascii="Microsoft Sans Serif" w:hAnsi="Microsoft Sans Serif" w:cs="Verdana"/>
          <w:bCs/>
          <w:sz w:val="24"/>
          <w:szCs w:val="22"/>
        </w:rPr>
      </w:pPr>
      <w:r w:rsidRPr="007F7227">
        <w:rPr>
          <w:rFonts w:ascii="Microsoft Sans Serif" w:hAnsi="Microsoft Sans Serif" w:cs="Verdana"/>
          <w:bCs/>
          <w:sz w:val="24"/>
          <w:szCs w:val="22"/>
        </w:rPr>
        <w:t>Tip</w:t>
      </w:r>
    </w:p>
    <w:p w:rsidR="00E155C2" w:rsidRPr="007F7227" w:rsidRDefault="00E155C2" w:rsidP="000B6440">
      <w:pPr>
        <w:autoSpaceDE w:val="0"/>
        <w:autoSpaceDN w:val="0"/>
        <w:adjustRightInd w:val="0"/>
        <w:rPr>
          <w:rFonts w:ascii="Microsoft Sans Serif" w:hAnsi="Microsoft Sans Serif" w:cs="Verdana"/>
          <w:sz w:val="24"/>
          <w:szCs w:val="22"/>
        </w:rPr>
      </w:pPr>
      <w:r w:rsidRPr="007F7227">
        <w:rPr>
          <w:rFonts w:ascii="Microsoft Sans Serif" w:hAnsi="Microsoft Sans Serif" w:cs="Verdana"/>
          <w:sz w:val="24"/>
          <w:szCs w:val="22"/>
        </w:rPr>
        <w:t>Take the risk by trying to deal with things differently. Taking risks is healthy and will help you to make changes that you feel are necessary.</w:t>
      </w:r>
    </w:p>
    <w:p w:rsidR="00E155C2" w:rsidRPr="007F7227" w:rsidRDefault="00E155C2" w:rsidP="000B6440">
      <w:pPr>
        <w:autoSpaceDE w:val="0"/>
        <w:autoSpaceDN w:val="0"/>
        <w:adjustRightInd w:val="0"/>
        <w:rPr>
          <w:rFonts w:ascii="Microsoft Sans Serif" w:hAnsi="Microsoft Sans Serif" w:cs="Verdana"/>
          <w:sz w:val="24"/>
          <w:szCs w:val="22"/>
        </w:rPr>
      </w:pPr>
      <w:r w:rsidRPr="007F7227">
        <w:rPr>
          <w:rFonts w:ascii="Microsoft Sans Serif" w:hAnsi="Microsoft Sans Serif" w:cs="Verdana"/>
          <w:sz w:val="24"/>
          <w:szCs w:val="22"/>
        </w:rPr>
        <w:t>We learn from our experiences.</w:t>
      </w:r>
    </w:p>
    <w:p w:rsidR="00E155C2" w:rsidRPr="007F7227" w:rsidRDefault="00E155C2" w:rsidP="000B6440">
      <w:pPr>
        <w:autoSpaceDE w:val="0"/>
        <w:autoSpaceDN w:val="0"/>
        <w:adjustRightInd w:val="0"/>
        <w:rPr>
          <w:rFonts w:ascii="Microsoft Sans Serif" w:hAnsi="Microsoft Sans Serif" w:cs="Verdana"/>
          <w:bCs/>
          <w:sz w:val="24"/>
          <w:szCs w:val="22"/>
        </w:rPr>
      </w:pPr>
    </w:p>
    <w:p w:rsidR="00E155C2" w:rsidRPr="007F7227" w:rsidRDefault="00E155C2" w:rsidP="000B6440">
      <w:pPr>
        <w:autoSpaceDE w:val="0"/>
        <w:autoSpaceDN w:val="0"/>
        <w:adjustRightInd w:val="0"/>
        <w:outlineLvl w:val="0"/>
        <w:rPr>
          <w:rFonts w:ascii="Microsoft Sans Serif" w:hAnsi="Microsoft Sans Serif" w:cs="Verdana"/>
          <w:bCs/>
          <w:sz w:val="24"/>
          <w:szCs w:val="22"/>
        </w:rPr>
      </w:pPr>
      <w:r w:rsidRPr="007F7227">
        <w:rPr>
          <w:rFonts w:ascii="Microsoft Sans Serif" w:hAnsi="Microsoft Sans Serif" w:cs="Verdana"/>
          <w:bCs/>
          <w:sz w:val="24"/>
          <w:szCs w:val="22"/>
        </w:rPr>
        <w:t>Obstacles</w:t>
      </w:r>
    </w:p>
    <w:p w:rsidR="00E155C2" w:rsidRPr="007F7227" w:rsidRDefault="00E155C2" w:rsidP="000B6440">
      <w:pPr>
        <w:autoSpaceDE w:val="0"/>
        <w:autoSpaceDN w:val="0"/>
        <w:adjustRightInd w:val="0"/>
        <w:rPr>
          <w:rFonts w:ascii="Microsoft Sans Serif" w:hAnsi="Microsoft Sans Serif" w:cs="Verdana"/>
          <w:i/>
          <w:iCs/>
          <w:sz w:val="24"/>
          <w:szCs w:val="22"/>
        </w:rPr>
      </w:pPr>
      <w:r w:rsidRPr="007F7227">
        <w:rPr>
          <w:rFonts w:ascii="Microsoft Sans Serif" w:hAnsi="Microsoft Sans Serif" w:cs="Arial"/>
          <w:i/>
          <w:sz w:val="24"/>
          <w:szCs w:val="23"/>
        </w:rPr>
        <w:t>“</w:t>
      </w:r>
      <w:r w:rsidRPr="007F7227">
        <w:rPr>
          <w:rFonts w:ascii="Microsoft Sans Serif" w:hAnsi="Microsoft Sans Serif" w:cs="Verdana"/>
          <w:i/>
          <w:iCs/>
          <w:sz w:val="24"/>
          <w:szCs w:val="22"/>
        </w:rPr>
        <w:t>I do not feel I can do it; it is not something I have done before”</w:t>
      </w:r>
    </w:p>
    <w:p w:rsidR="00E155C2" w:rsidRPr="007F7227" w:rsidRDefault="00E155C2" w:rsidP="000B6440">
      <w:pPr>
        <w:autoSpaceDE w:val="0"/>
        <w:autoSpaceDN w:val="0"/>
        <w:adjustRightInd w:val="0"/>
        <w:rPr>
          <w:rFonts w:ascii="Microsoft Sans Serif" w:hAnsi="Microsoft Sans Serif" w:cs="Verdana"/>
          <w:sz w:val="24"/>
          <w:szCs w:val="22"/>
        </w:rPr>
      </w:pPr>
      <w:r w:rsidRPr="007F7227">
        <w:rPr>
          <w:rFonts w:ascii="Microsoft Sans Serif" w:hAnsi="Microsoft Sans Serif" w:cs="Verdana"/>
          <w:sz w:val="24"/>
          <w:szCs w:val="22"/>
        </w:rPr>
        <w:t xml:space="preserve">Don’t allow feelings to rule on what you can or can’t do. Instead, go through the experience of trying it, as it will enable you to make an informed decision about whether you can or cannot do it. Ask yourself about some of the things that you do now, have they come from experiences? </w:t>
      </w:r>
    </w:p>
    <w:p w:rsidR="00E155C2" w:rsidRPr="007F7227" w:rsidRDefault="00E155C2" w:rsidP="000B6440">
      <w:pPr>
        <w:autoSpaceDE w:val="0"/>
        <w:autoSpaceDN w:val="0"/>
        <w:adjustRightInd w:val="0"/>
        <w:rPr>
          <w:rFonts w:ascii="Microsoft Sans Serif" w:hAnsi="Microsoft Sans Serif" w:cs="Verdana"/>
          <w:sz w:val="24"/>
          <w:szCs w:val="22"/>
        </w:rPr>
      </w:pPr>
    </w:p>
    <w:p w:rsidR="00E155C2" w:rsidRPr="007F7227" w:rsidRDefault="00E155C2" w:rsidP="000B6440">
      <w:pPr>
        <w:autoSpaceDE w:val="0"/>
        <w:autoSpaceDN w:val="0"/>
        <w:adjustRightInd w:val="0"/>
        <w:rPr>
          <w:rFonts w:ascii="Microsoft Sans Serif" w:hAnsi="Microsoft Sans Serif" w:cs="Verdana"/>
          <w:sz w:val="24"/>
          <w:szCs w:val="22"/>
        </w:rPr>
      </w:pPr>
      <w:r w:rsidRPr="007F7227">
        <w:rPr>
          <w:rFonts w:ascii="Microsoft Sans Serif" w:hAnsi="Microsoft Sans Serif" w:cs="Verdana"/>
          <w:sz w:val="24"/>
          <w:szCs w:val="22"/>
        </w:rPr>
        <w:t>Look at how your experience of trying something new can help you to learn and deal with your issues.</w:t>
      </w:r>
    </w:p>
    <w:p w:rsidR="00E155C2" w:rsidRPr="007F7227" w:rsidRDefault="00E155C2" w:rsidP="000B6440">
      <w:pPr>
        <w:autoSpaceDE w:val="0"/>
        <w:autoSpaceDN w:val="0"/>
        <w:adjustRightInd w:val="0"/>
        <w:rPr>
          <w:rFonts w:ascii="Microsoft Sans Serif" w:hAnsi="Microsoft Sans Serif" w:cs="Verdana"/>
          <w:sz w:val="24"/>
          <w:szCs w:val="22"/>
        </w:rPr>
      </w:pPr>
    </w:p>
    <w:p w:rsidR="00E155C2" w:rsidRPr="007F7227" w:rsidRDefault="00E155C2" w:rsidP="000B6440">
      <w:pPr>
        <w:autoSpaceDE w:val="0"/>
        <w:autoSpaceDN w:val="0"/>
        <w:adjustRightInd w:val="0"/>
        <w:outlineLvl w:val="0"/>
        <w:rPr>
          <w:rFonts w:ascii="Microsoft Sans Serif" w:hAnsi="Microsoft Sans Serif" w:cs="Verdana"/>
          <w:i/>
          <w:sz w:val="24"/>
          <w:szCs w:val="22"/>
        </w:rPr>
      </w:pPr>
      <w:r w:rsidRPr="007F7227">
        <w:rPr>
          <w:rFonts w:ascii="Microsoft Sans Serif" w:hAnsi="Microsoft Sans Serif" w:cs="Arial"/>
          <w:i/>
          <w:sz w:val="24"/>
          <w:szCs w:val="23"/>
        </w:rPr>
        <w:t>“</w:t>
      </w:r>
      <w:r w:rsidRPr="007F7227">
        <w:rPr>
          <w:rFonts w:ascii="Microsoft Sans Serif" w:hAnsi="Microsoft Sans Serif" w:cs="Verdana"/>
          <w:i/>
          <w:iCs/>
          <w:sz w:val="24"/>
          <w:szCs w:val="22"/>
        </w:rPr>
        <w:t>It feels too threatening</w:t>
      </w:r>
      <w:r w:rsidRPr="007F7227">
        <w:rPr>
          <w:rFonts w:ascii="Microsoft Sans Serif" w:hAnsi="Microsoft Sans Serif" w:cs="Verdana"/>
          <w:i/>
          <w:sz w:val="24"/>
          <w:szCs w:val="22"/>
        </w:rPr>
        <w:t>”</w:t>
      </w:r>
    </w:p>
    <w:p w:rsidR="00E155C2" w:rsidRPr="007F7227" w:rsidRDefault="00E155C2" w:rsidP="000B6440">
      <w:pPr>
        <w:autoSpaceDE w:val="0"/>
        <w:autoSpaceDN w:val="0"/>
        <w:adjustRightInd w:val="0"/>
        <w:rPr>
          <w:rFonts w:ascii="Microsoft Sans Serif" w:hAnsi="Microsoft Sans Serif" w:cs="Verdana"/>
          <w:sz w:val="24"/>
          <w:szCs w:val="22"/>
        </w:rPr>
      </w:pPr>
      <w:r w:rsidRPr="007F7227">
        <w:rPr>
          <w:rFonts w:ascii="Microsoft Sans Serif" w:hAnsi="Microsoft Sans Serif" w:cs="Verdana"/>
          <w:sz w:val="24"/>
          <w:szCs w:val="22"/>
        </w:rPr>
        <w:t>Ask yourself what is threatening, and how is it threatening? Is it just the idea of trying something new or different? Ask yourself, what is the worst</w:t>
      </w:r>
      <w:r>
        <w:rPr>
          <w:rFonts w:ascii="Microsoft Sans Serif" w:hAnsi="Microsoft Sans Serif" w:cs="Verdana"/>
          <w:sz w:val="24"/>
          <w:szCs w:val="22"/>
        </w:rPr>
        <w:t xml:space="preserve"> </w:t>
      </w:r>
      <w:r w:rsidRPr="007F7227">
        <w:rPr>
          <w:rFonts w:ascii="Microsoft Sans Serif" w:hAnsi="Microsoft Sans Serif" w:cs="Verdana"/>
          <w:sz w:val="24"/>
          <w:szCs w:val="22"/>
        </w:rPr>
        <w:t>that could happen?</w:t>
      </w:r>
    </w:p>
    <w:p w:rsidR="00E155C2" w:rsidRDefault="00E155C2" w:rsidP="000B6440">
      <w:pPr>
        <w:autoSpaceDE w:val="0"/>
        <w:autoSpaceDN w:val="0"/>
        <w:adjustRightInd w:val="0"/>
        <w:rPr>
          <w:rFonts w:ascii="Microsoft Sans Serif" w:hAnsi="Microsoft Sans Serif" w:cs="Verdana"/>
          <w:bCs/>
          <w:szCs w:val="22"/>
        </w:rPr>
      </w:pPr>
    </w:p>
    <w:p w:rsidR="00E155C2" w:rsidRPr="007F7227" w:rsidRDefault="00E155C2" w:rsidP="000B6440">
      <w:pPr>
        <w:autoSpaceDE w:val="0"/>
        <w:autoSpaceDN w:val="0"/>
        <w:adjustRightInd w:val="0"/>
        <w:outlineLvl w:val="0"/>
        <w:rPr>
          <w:rFonts w:ascii="Microsoft Sans Serif" w:hAnsi="Microsoft Sans Serif" w:cs="Verdana"/>
          <w:bCs/>
          <w:sz w:val="24"/>
          <w:szCs w:val="22"/>
        </w:rPr>
      </w:pPr>
      <w:r w:rsidRPr="007F7227">
        <w:rPr>
          <w:rFonts w:ascii="Microsoft Sans Serif" w:hAnsi="Microsoft Sans Serif" w:cs="Verdana"/>
          <w:bCs/>
          <w:sz w:val="24"/>
          <w:szCs w:val="22"/>
        </w:rPr>
        <w:t>Be creative</w:t>
      </w:r>
    </w:p>
    <w:p w:rsidR="00E155C2" w:rsidRDefault="00E155C2" w:rsidP="000B6440">
      <w:pPr>
        <w:autoSpaceDE w:val="0"/>
        <w:autoSpaceDN w:val="0"/>
        <w:adjustRightInd w:val="0"/>
        <w:rPr>
          <w:rFonts w:ascii="Microsoft Sans Serif" w:hAnsi="Microsoft Sans Serif" w:cs="Verdana"/>
          <w:sz w:val="24"/>
          <w:szCs w:val="22"/>
        </w:rPr>
      </w:pPr>
      <w:r w:rsidRPr="007F7227">
        <w:rPr>
          <w:rFonts w:ascii="Microsoft Sans Serif" w:hAnsi="Microsoft Sans Serif" w:cs="Verdana"/>
          <w:sz w:val="24"/>
          <w:szCs w:val="22"/>
        </w:rPr>
        <w:t>Sometimes things do not work out as planned. When that is the case, be creative and substitute with something else that is similar. Be flexible,</w:t>
      </w:r>
      <w:r>
        <w:rPr>
          <w:rFonts w:ascii="Microsoft Sans Serif" w:hAnsi="Microsoft Sans Serif" w:cs="Verdana"/>
          <w:sz w:val="24"/>
          <w:szCs w:val="22"/>
        </w:rPr>
        <w:t xml:space="preserve"> </w:t>
      </w:r>
      <w:r w:rsidRPr="007F7227">
        <w:rPr>
          <w:rFonts w:ascii="Microsoft Sans Serif" w:hAnsi="Microsoft Sans Serif" w:cs="Verdana"/>
          <w:sz w:val="24"/>
          <w:szCs w:val="22"/>
        </w:rPr>
        <w:t>nothing is written in stone as to how it should be done.</w:t>
      </w:r>
    </w:p>
    <w:p w:rsidR="00E155C2" w:rsidRDefault="00E155C2" w:rsidP="000B6440">
      <w:pPr>
        <w:autoSpaceDE w:val="0"/>
        <w:autoSpaceDN w:val="0"/>
        <w:adjustRightInd w:val="0"/>
        <w:rPr>
          <w:rFonts w:ascii="Microsoft Sans Serif" w:hAnsi="Microsoft Sans Serif" w:cs="Verdana"/>
          <w:sz w:val="24"/>
          <w:szCs w:val="22"/>
        </w:rPr>
      </w:pPr>
    </w:p>
    <w:p w:rsidR="00E155C2" w:rsidRPr="007F7227" w:rsidRDefault="00E155C2" w:rsidP="000B6440">
      <w:pPr>
        <w:autoSpaceDE w:val="0"/>
        <w:autoSpaceDN w:val="0"/>
        <w:adjustRightInd w:val="0"/>
        <w:rPr>
          <w:rFonts w:ascii="Microsoft Sans Serif" w:hAnsi="Microsoft Sans Serif" w:cs="Verdana"/>
          <w:sz w:val="24"/>
          <w:szCs w:val="22"/>
        </w:rPr>
      </w:pPr>
      <w:r w:rsidRPr="007F7227">
        <w:rPr>
          <w:rFonts w:ascii="Microsoft Sans Serif" w:hAnsi="Microsoft Sans Serif" w:cs="Verdana"/>
          <w:sz w:val="24"/>
          <w:szCs w:val="22"/>
        </w:rPr>
        <w:t xml:space="preserve"> Each exercise is a</w:t>
      </w:r>
      <w:r>
        <w:rPr>
          <w:rFonts w:ascii="Microsoft Sans Serif" w:hAnsi="Microsoft Sans Serif" w:cs="Verdana"/>
          <w:sz w:val="24"/>
          <w:szCs w:val="22"/>
        </w:rPr>
        <w:t xml:space="preserve"> </w:t>
      </w:r>
      <w:r w:rsidRPr="007F7227">
        <w:rPr>
          <w:rFonts w:ascii="Microsoft Sans Serif" w:hAnsi="Microsoft Sans Serif" w:cs="Verdana"/>
          <w:sz w:val="24"/>
          <w:szCs w:val="22"/>
        </w:rPr>
        <w:t>guide, if you find you cannot do it as discussed then be flexible and</w:t>
      </w:r>
      <w:r>
        <w:rPr>
          <w:rFonts w:ascii="Microsoft Sans Serif" w:hAnsi="Microsoft Sans Serif" w:cs="Verdana"/>
          <w:sz w:val="24"/>
          <w:szCs w:val="22"/>
        </w:rPr>
        <w:t xml:space="preserve"> </w:t>
      </w:r>
      <w:r w:rsidRPr="007F7227">
        <w:rPr>
          <w:rFonts w:ascii="Microsoft Sans Serif" w:hAnsi="Microsoft Sans Serif" w:cs="Verdana"/>
          <w:sz w:val="24"/>
          <w:szCs w:val="22"/>
        </w:rPr>
        <w:t>improvise to do something similar.</w:t>
      </w:r>
    </w:p>
    <w:p w:rsidR="00E155C2" w:rsidRPr="007F7227" w:rsidRDefault="00E155C2" w:rsidP="000B6440">
      <w:pPr>
        <w:autoSpaceDE w:val="0"/>
        <w:autoSpaceDN w:val="0"/>
        <w:adjustRightInd w:val="0"/>
        <w:outlineLvl w:val="0"/>
        <w:rPr>
          <w:rFonts w:ascii="Microsoft Sans Serif" w:hAnsi="Microsoft Sans Serif" w:cs="Verdana"/>
          <w:bCs/>
          <w:sz w:val="24"/>
          <w:szCs w:val="22"/>
        </w:rPr>
      </w:pPr>
      <w:r>
        <w:rPr>
          <w:rFonts w:ascii="Microsoft Sans Serif" w:hAnsi="Microsoft Sans Serif" w:cs="Verdana"/>
          <w:bCs/>
          <w:sz w:val="24"/>
          <w:szCs w:val="22"/>
        </w:rPr>
        <w:t>T</w:t>
      </w:r>
      <w:r w:rsidRPr="007F7227">
        <w:rPr>
          <w:rFonts w:ascii="Microsoft Sans Serif" w:hAnsi="Microsoft Sans Serif" w:cs="Verdana"/>
          <w:bCs/>
          <w:sz w:val="24"/>
          <w:szCs w:val="22"/>
        </w:rPr>
        <w:t>ip</w:t>
      </w:r>
    </w:p>
    <w:p w:rsidR="00E155C2" w:rsidRPr="007F7227" w:rsidRDefault="00E155C2" w:rsidP="000B6440">
      <w:pPr>
        <w:autoSpaceDE w:val="0"/>
        <w:autoSpaceDN w:val="0"/>
        <w:adjustRightInd w:val="0"/>
        <w:rPr>
          <w:rFonts w:ascii="Microsoft Sans Serif" w:hAnsi="Microsoft Sans Serif" w:cs="Verdana"/>
          <w:sz w:val="24"/>
          <w:szCs w:val="22"/>
        </w:rPr>
      </w:pPr>
      <w:r w:rsidRPr="007F7227">
        <w:rPr>
          <w:rFonts w:ascii="Microsoft Sans Serif" w:hAnsi="Microsoft Sans Serif" w:cs="Verdana"/>
          <w:sz w:val="24"/>
          <w:szCs w:val="22"/>
        </w:rPr>
        <w:t>There are many ways to do each task. There is no right or wrong way. Each of us has preferences and we like doing things in a certain way. Be bold, be creative and try doing it differently, in a way that is not familiar.</w:t>
      </w:r>
    </w:p>
    <w:p w:rsidR="00E155C2" w:rsidRPr="007F7227" w:rsidRDefault="00E155C2" w:rsidP="000B6440">
      <w:pPr>
        <w:autoSpaceDE w:val="0"/>
        <w:autoSpaceDN w:val="0"/>
        <w:adjustRightInd w:val="0"/>
        <w:rPr>
          <w:rFonts w:ascii="Microsoft Sans Serif" w:hAnsi="Microsoft Sans Serif" w:cs="Verdana"/>
          <w:bCs/>
          <w:sz w:val="24"/>
          <w:szCs w:val="22"/>
        </w:rPr>
      </w:pPr>
    </w:p>
    <w:p w:rsidR="00E155C2" w:rsidRPr="007F7227" w:rsidRDefault="00E155C2" w:rsidP="000B6440">
      <w:pPr>
        <w:autoSpaceDE w:val="0"/>
        <w:autoSpaceDN w:val="0"/>
        <w:adjustRightInd w:val="0"/>
        <w:outlineLvl w:val="0"/>
        <w:rPr>
          <w:rFonts w:ascii="Microsoft Sans Serif" w:hAnsi="Microsoft Sans Serif" w:cs="Verdana"/>
          <w:bCs/>
          <w:sz w:val="24"/>
          <w:szCs w:val="22"/>
        </w:rPr>
      </w:pPr>
      <w:r w:rsidRPr="007F7227">
        <w:rPr>
          <w:rFonts w:ascii="Microsoft Sans Serif" w:hAnsi="Microsoft Sans Serif" w:cs="Verdana"/>
          <w:bCs/>
          <w:sz w:val="24"/>
          <w:szCs w:val="22"/>
        </w:rPr>
        <w:t>Obstacles</w:t>
      </w:r>
    </w:p>
    <w:p w:rsidR="00E155C2" w:rsidRPr="007F7227" w:rsidRDefault="00E155C2" w:rsidP="000B6440">
      <w:pPr>
        <w:autoSpaceDE w:val="0"/>
        <w:autoSpaceDN w:val="0"/>
        <w:adjustRightInd w:val="0"/>
        <w:rPr>
          <w:rFonts w:ascii="Microsoft Sans Serif" w:hAnsi="Microsoft Sans Serif" w:cs="ArialUnicodeMS-KSCms-UHC-H"/>
          <w:i/>
          <w:sz w:val="24"/>
          <w:szCs w:val="23"/>
        </w:rPr>
      </w:pPr>
      <w:r w:rsidRPr="007F7227">
        <w:rPr>
          <w:rFonts w:ascii="Microsoft Sans Serif" w:hAnsi="Microsoft Sans Serif" w:cs="Arial"/>
          <w:i/>
          <w:sz w:val="24"/>
          <w:szCs w:val="23"/>
        </w:rPr>
        <w:t>“</w:t>
      </w:r>
      <w:r w:rsidRPr="007F7227">
        <w:rPr>
          <w:rFonts w:ascii="Microsoft Sans Serif" w:hAnsi="Microsoft Sans Serif" w:cs="Verdana"/>
          <w:i/>
          <w:iCs/>
          <w:sz w:val="24"/>
          <w:szCs w:val="22"/>
        </w:rPr>
        <w:t>I usually put my things in a black bag before I take it out. I have run out of black bags”</w:t>
      </w:r>
    </w:p>
    <w:p w:rsidR="00E155C2" w:rsidRPr="007F7227" w:rsidRDefault="00E155C2" w:rsidP="000B6440">
      <w:pPr>
        <w:autoSpaceDE w:val="0"/>
        <w:autoSpaceDN w:val="0"/>
        <w:adjustRightInd w:val="0"/>
        <w:rPr>
          <w:rFonts w:ascii="Microsoft Sans Serif" w:hAnsi="Microsoft Sans Serif" w:cs="Verdana"/>
          <w:sz w:val="24"/>
          <w:szCs w:val="22"/>
        </w:rPr>
      </w:pPr>
      <w:r w:rsidRPr="007F7227">
        <w:rPr>
          <w:rFonts w:ascii="Microsoft Sans Serif" w:hAnsi="Microsoft Sans Serif" w:cs="Verdana"/>
          <w:sz w:val="24"/>
          <w:szCs w:val="22"/>
        </w:rPr>
        <w:t>Use carrier bags instead, it makes no difference. Bags are just to contain the items. The colour or type of bag makes little difference.</w:t>
      </w:r>
    </w:p>
    <w:p w:rsidR="00E155C2" w:rsidRPr="007F7227" w:rsidRDefault="00E155C2" w:rsidP="000B6440">
      <w:pPr>
        <w:autoSpaceDE w:val="0"/>
        <w:autoSpaceDN w:val="0"/>
        <w:adjustRightInd w:val="0"/>
        <w:rPr>
          <w:rFonts w:ascii="Microsoft Sans Serif" w:hAnsi="Microsoft Sans Serif" w:cs="Arial"/>
          <w:sz w:val="24"/>
          <w:szCs w:val="23"/>
        </w:rPr>
      </w:pPr>
    </w:p>
    <w:p w:rsidR="00E155C2" w:rsidRPr="007F7227" w:rsidRDefault="00E155C2" w:rsidP="000B6440">
      <w:pPr>
        <w:autoSpaceDE w:val="0"/>
        <w:autoSpaceDN w:val="0"/>
        <w:adjustRightInd w:val="0"/>
        <w:outlineLvl w:val="0"/>
        <w:rPr>
          <w:rFonts w:ascii="Microsoft Sans Serif" w:hAnsi="Microsoft Sans Serif" w:cs="ArialUnicodeMS-KSCms-UHC-H"/>
          <w:i/>
          <w:sz w:val="24"/>
          <w:szCs w:val="23"/>
        </w:rPr>
      </w:pPr>
      <w:r w:rsidRPr="007F7227">
        <w:rPr>
          <w:rFonts w:ascii="Microsoft Sans Serif" w:hAnsi="Microsoft Sans Serif" w:cs="Arial"/>
          <w:i/>
          <w:sz w:val="24"/>
          <w:szCs w:val="23"/>
        </w:rPr>
        <w:t>“</w:t>
      </w:r>
      <w:r w:rsidRPr="007F7227">
        <w:rPr>
          <w:rFonts w:ascii="Microsoft Sans Serif" w:hAnsi="Microsoft Sans Serif" w:cs="Verdana"/>
          <w:i/>
          <w:iCs/>
          <w:sz w:val="24"/>
          <w:szCs w:val="22"/>
        </w:rPr>
        <w:t>I can only work on my clothes”</w:t>
      </w:r>
    </w:p>
    <w:p w:rsidR="00E155C2" w:rsidRPr="007F7227" w:rsidRDefault="00E155C2" w:rsidP="000B6440">
      <w:pPr>
        <w:autoSpaceDE w:val="0"/>
        <w:autoSpaceDN w:val="0"/>
        <w:adjustRightInd w:val="0"/>
        <w:rPr>
          <w:rFonts w:ascii="Microsoft Sans Serif" w:hAnsi="Microsoft Sans Serif" w:cs="Verdana"/>
          <w:sz w:val="24"/>
          <w:szCs w:val="22"/>
        </w:rPr>
      </w:pPr>
      <w:r w:rsidRPr="007F7227">
        <w:rPr>
          <w:rFonts w:ascii="Microsoft Sans Serif" w:hAnsi="Microsoft Sans Serif" w:cs="Verdana"/>
          <w:sz w:val="24"/>
          <w:szCs w:val="22"/>
        </w:rPr>
        <w:t>Don’t be fixated on only one type of item. Expand outwards by looking at what else is similar to clothes. Try instead to work on your towels or</w:t>
      </w:r>
      <w:r>
        <w:rPr>
          <w:rFonts w:ascii="Microsoft Sans Serif" w:hAnsi="Microsoft Sans Serif" w:cs="Verdana"/>
          <w:sz w:val="24"/>
          <w:szCs w:val="22"/>
        </w:rPr>
        <w:t xml:space="preserve"> </w:t>
      </w:r>
      <w:r w:rsidRPr="007F7227">
        <w:rPr>
          <w:rFonts w:ascii="Microsoft Sans Serif" w:hAnsi="Microsoft Sans Serif" w:cs="Verdana"/>
          <w:sz w:val="24"/>
          <w:szCs w:val="22"/>
        </w:rPr>
        <w:t>sheets instead of your clothes.</w:t>
      </w:r>
    </w:p>
    <w:p w:rsidR="00E155C2" w:rsidRPr="007F7227" w:rsidRDefault="00E155C2" w:rsidP="000B6440">
      <w:pPr>
        <w:autoSpaceDE w:val="0"/>
        <w:autoSpaceDN w:val="0"/>
        <w:adjustRightInd w:val="0"/>
        <w:rPr>
          <w:rFonts w:ascii="Microsoft Sans Serif" w:hAnsi="Microsoft Sans Serif" w:cs="Verdana"/>
          <w:bCs/>
          <w:sz w:val="24"/>
          <w:szCs w:val="22"/>
        </w:rPr>
      </w:pPr>
    </w:p>
    <w:p w:rsidR="00E155C2" w:rsidRPr="007F7227" w:rsidRDefault="00E155C2" w:rsidP="000B6440">
      <w:pPr>
        <w:autoSpaceDE w:val="0"/>
        <w:autoSpaceDN w:val="0"/>
        <w:adjustRightInd w:val="0"/>
        <w:outlineLvl w:val="0"/>
        <w:rPr>
          <w:rFonts w:ascii="Microsoft Sans Serif" w:hAnsi="Microsoft Sans Serif" w:cs="Verdana"/>
          <w:bCs/>
          <w:sz w:val="24"/>
          <w:szCs w:val="22"/>
        </w:rPr>
      </w:pPr>
      <w:r w:rsidRPr="007F7227">
        <w:rPr>
          <w:rFonts w:ascii="Microsoft Sans Serif" w:hAnsi="Microsoft Sans Serif" w:cs="Verdana"/>
          <w:bCs/>
          <w:sz w:val="24"/>
          <w:szCs w:val="22"/>
        </w:rPr>
        <w:t>Celebrate each inch that you regain</w:t>
      </w:r>
    </w:p>
    <w:p w:rsidR="00E155C2" w:rsidRPr="007F7227" w:rsidRDefault="00E155C2" w:rsidP="000B6440">
      <w:pPr>
        <w:autoSpaceDE w:val="0"/>
        <w:autoSpaceDN w:val="0"/>
        <w:adjustRightInd w:val="0"/>
        <w:rPr>
          <w:rFonts w:ascii="Microsoft Sans Serif" w:hAnsi="Microsoft Sans Serif" w:cs="Verdana"/>
          <w:sz w:val="24"/>
          <w:szCs w:val="22"/>
        </w:rPr>
      </w:pPr>
      <w:r w:rsidRPr="007F7227">
        <w:rPr>
          <w:rFonts w:ascii="Microsoft Sans Serif" w:hAnsi="Microsoft Sans Serif" w:cs="Verdana"/>
          <w:sz w:val="24"/>
          <w:szCs w:val="22"/>
        </w:rPr>
        <w:t xml:space="preserve">Recognize and celebrate each inch of your home that you regain and each activity you engage in.  It is not easy, but start by seeing the </w:t>
      </w:r>
      <w:r w:rsidR="00F40440" w:rsidRPr="007F7227">
        <w:rPr>
          <w:rFonts w:ascii="Microsoft Sans Serif" w:hAnsi="Microsoft Sans Serif" w:cs="Verdana"/>
          <w:sz w:val="24"/>
          <w:szCs w:val="22"/>
        </w:rPr>
        <w:t>colo</w:t>
      </w:r>
      <w:r w:rsidR="00F40440">
        <w:rPr>
          <w:rFonts w:ascii="Microsoft Sans Serif" w:hAnsi="Microsoft Sans Serif" w:cs="Verdana"/>
          <w:sz w:val="24"/>
          <w:szCs w:val="22"/>
        </w:rPr>
        <w:t>u</w:t>
      </w:r>
      <w:r w:rsidR="00F40440" w:rsidRPr="007F7227">
        <w:rPr>
          <w:rFonts w:ascii="Microsoft Sans Serif" w:hAnsi="Microsoft Sans Serif" w:cs="Verdana"/>
          <w:sz w:val="24"/>
          <w:szCs w:val="22"/>
        </w:rPr>
        <w:t>r</w:t>
      </w:r>
      <w:r w:rsidRPr="007F7227">
        <w:rPr>
          <w:rFonts w:ascii="Microsoft Sans Serif" w:hAnsi="Microsoft Sans Serif" w:cs="Verdana"/>
          <w:sz w:val="24"/>
          <w:szCs w:val="22"/>
        </w:rPr>
        <w:t xml:space="preserve"> in your home. The clutter has blocked out the light, the floor, walls and furnishing leaving your home dark and dull.</w:t>
      </w:r>
    </w:p>
    <w:p w:rsidR="00E155C2" w:rsidRPr="007F7227" w:rsidRDefault="00E155C2" w:rsidP="000B6440">
      <w:pPr>
        <w:autoSpaceDE w:val="0"/>
        <w:autoSpaceDN w:val="0"/>
        <w:adjustRightInd w:val="0"/>
        <w:rPr>
          <w:rFonts w:ascii="Microsoft Sans Serif" w:hAnsi="Microsoft Sans Serif" w:cs="Verdana"/>
          <w:bCs/>
          <w:sz w:val="24"/>
          <w:szCs w:val="22"/>
        </w:rPr>
      </w:pPr>
    </w:p>
    <w:p w:rsidR="00E155C2" w:rsidRPr="007F7227" w:rsidRDefault="00E155C2" w:rsidP="000B6440">
      <w:pPr>
        <w:autoSpaceDE w:val="0"/>
        <w:autoSpaceDN w:val="0"/>
        <w:adjustRightInd w:val="0"/>
        <w:outlineLvl w:val="0"/>
        <w:rPr>
          <w:rFonts w:ascii="Microsoft Sans Serif" w:hAnsi="Microsoft Sans Serif" w:cs="Verdana"/>
          <w:bCs/>
          <w:sz w:val="24"/>
          <w:szCs w:val="22"/>
        </w:rPr>
      </w:pPr>
      <w:r w:rsidRPr="007F7227">
        <w:rPr>
          <w:rFonts w:ascii="Microsoft Sans Serif" w:hAnsi="Microsoft Sans Serif" w:cs="Verdana"/>
          <w:bCs/>
          <w:sz w:val="24"/>
          <w:szCs w:val="22"/>
        </w:rPr>
        <w:t>Tip</w:t>
      </w:r>
    </w:p>
    <w:p w:rsidR="00E155C2" w:rsidRPr="007F7227" w:rsidRDefault="00E155C2" w:rsidP="000B6440">
      <w:pPr>
        <w:autoSpaceDE w:val="0"/>
        <w:autoSpaceDN w:val="0"/>
        <w:adjustRightInd w:val="0"/>
        <w:rPr>
          <w:rFonts w:ascii="Microsoft Sans Serif" w:hAnsi="Microsoft Sans Serif" w:cs="Verdana"/>
          <w:sz w:val="24"/>
          <w:szCs w:val="22"/>
        </w:rPr>
      </w:pPr>
      <w:r w:rsidRPr="007F7227">
        <w:rPr>
          <w:rFonts w:ascii="Microsoft Sans Serif" w:hAnsi="Microsoft Sans Serif" w:cs="Verdana"/>
          <w:sz w:val="24"/>
          <w:szCs w:val="22"/>
        </w:rPr>
        <w:t xml:space="preserve">With each area that you complete, look at it, stand in it, feel it and celebrate what you have regained. It may be uncomfortable at first as it may feel empty, but recognize what you have got back. Invite family and friends in and show them what you have achieved. Mark the area with something </w:t>
      </w:r>
      <w:r w:rsidR="00F40440" w:rsidRPr="007F7227">
        <w:rPr>
          <w:rFonts w:ascii="Microsoft Sans Serif" w:hAnsi="Microsoft Sans Serif" w:cs="Verdana"/>
          <w:sz w:val="24"/>
          <w:szCs w:val="22"/>
        </w:rPr>
        <w:t>colo</w:t>
      </w:r>
      <w:r w:rsidR="00F40440">
        <w:rPr>
          <w:rFonts w:ascii="Microsoft Sans Serif" w:hAnsi="Microsoft Sans Serif" w:cs="Verdana"/>
          <w:sz w:val="24"/>
          <w:szCs w:val="22"/>
        </w:rPr>
        <w:t>u</w:t>
      </w:r>
      <w:r w:rsidR="00F40440" w:rsidRPr="007F7227">
        <w:rPr>
          <w:rFonts w:ascii="Microsoft Sans Serif" w:hAnsi="Microsoft Sans Serif" w:cs="Verdana"/>
          <w:sz w:val="24"/>
          <w:szCs w:val="22"/>
        </w:rPr>
        <w:t>rful</w:t>
      </w:r>
      <w:r w:rsidRPr="007F7227">
        <w:rPr>
          <w:rFonts w:ascii="Microsoft Sans Serif" w:hAnsi="Microsoft Sans Serif" w:cs="Verdana"/>
          <w:sz w:val="24"/>
          <w:szCs w:val="22"/>
        </w:rPr>
        <w:t xml:space="preserve"> to remind you what you have got back. </w:t>
      </w:r>
    </w:p>
    <w:p w:rsidR="00E155C2" w:rsidRPr="007F7227" w:rsidRDefault="00E155C2" w:rsidP="000B6440">
      <w:pPr>
        <w:autoSpaceDE w:val="0"/>
        <w:autoSpaceDN w:val="0"/>
        <w:adjustRightInd w:val="0"/>
        <w:rPr>
          <w:rFonts w:ascii="Microsoft Sans Serif" w:hAnsi="Microsoft Sans Serif" w:cs="Verdana"/>
          <w:sz w:val="24"/>
          <w:szCs w:val="22"/>
        </w:rPr>
      </w:pPr>
      <w:r w:rsidRPr="007F7227">
        <w:rPr>
          <w:rFonts w:ascii="Microsoft Sans Serif" w:hAnsi="Microsoft Sans Serif" w:cs="Verdana"/>
          <w:sz w:val="24"/>
          <w:szCs w:val="22"/>
        </w:rPr>
        <w:t>Look at the photographs that you took before and compare to how it is now. Print them if you can and notice the differences.</w:t>
      </w:r>
    </w:p>
    <w:p w:rsidR="00E155C2" w:rsidRPr="007F7227" w:rsidRDefault="00E155C2" w:rsidP="000B6440">
      <w:pPr>
        <w:autoSpaceDE w:val="0"/>
        <w:autoSpaceDN w:val="0"/>
        <w:adjustRightInd w:val="0"/>
        <w:rPr>
          <w:rFonts w:ascii="Microsoft Sans Serif" w:hAnsi="Microsoft Sans Serif" w:cs="Verdana"/>
          <w:bCs/>
          <w:sz w:val="24"/>
          <w:szCs w:val="22"/>
        </w:rPr>
      </w:pPr>
    </w:p>
    <w:p w:rsidR="00E155C2" w:rsidRPr="007F7227" w:rsidRDefault="00E155C2" w:rsidP="000B6440">
      <w:pPr>
        <w:autoSpaceDE w:val="0"/>
        <w:autoSpaceDN w:val="0"/>
        <w:adjustRightInd w:val="0"/>
        <w:outlineLvl w:val="0"/>
        <w:rPr>
          <w:rFonts w:ascii="Microsoft Sans Serif" w:hAnsi="Microsoft Sans Serif" w:cs="Verdana"/>
          <w:bCs/>
          <w:sz w:val="24"/>
          <w:szCs w:val="22"/>
        </w:rPr>
      </w:pPr>
      <w:r w:rsidRPr="007F7227">
        <w:rPr>
          <w:rFonts w:ascii="Microsoft Sans Serif" w:hAnsi="Microsoft Sans Serif" w:cs="Verdana"/>
          <w:bCs/>
          <w:sz w:val="24"/>
          <w:szCs w:val="22"/>
        </w:rPr>
        <w:t>Obstacles</w:t>
      </w:r>
    </w:p>
    <w:p w:rsidR="00E155C2" w:rsidRPr="007F7227" w:rsidRDefault="00E155C2" w:rsidP="000B6440">
      <w:pPr>
        <w:autoSpaceDE w:val="0"/>
        <w:autoSpaceDN w:val="0"/>
        <w:adjustRightInd w:val="0"/>
        <w:outlineLvl w:val="0"/>
        <w:rPr>
          <w:rFonts w:ascii="Microsoft Sans Serif" w:hAnsi="Microsoft Sans Serif" w:cs="ArialUnicodeMS-KSCms-UHC-H"/>
          <w:i/>
          <w:sz w:val="24"/>
          <w:szCs w:val="23"/>
        </w:rPr>
      </w:pPr>
      <w:r w:rsidRPr="007F7227">
        <w:rPr>
          <w:rFonts w:ascii="Microsoft Sans Serif" w:hAnsi="Microsoft Sans Serif" w:cs="Arial"/>
          <w:i/>
          <w:sz w:val="24"/>
          <w:szCs w:val="23"/>
        </w:rPr>
        <w:t>“</w:t>
      </w:r>
      <w:r w:rsidRPr="007F7227">
        <w:rPr>
          <w:rFonts w:ascii="Microsoft Sans Serif" w:hAnsi="Microsoft Sans Serif" w:cs="Verdana"/>
          <w:i/>
          <w:iCs/>
          <w:sz w:val="24"/>
          <w:szCs w:val="22"/>
        </w:rPr>
        <w:t>I have not done enough, it is too slow”</w:t>
      </w:r>
    </w:p>
    <w:p w:rsidR="00E155C2" w:rsidRPr="007F7227" w:rsidRDefault="00E155C2" w:rsidP="000B6440">
      <w:pPr>
        <w:autoSpaceDE w:val="0"/>
        <w:autoSpaceDN w:val="0"/>
        <w:adjustRightInd w:val="0"/>
        <w:rPr>
          <w:rFonts w:ascii="Microsoft Sans Serif" w:hAnsi="Microsoft Sans Serif" w:cs="Verdana"/>
          <w:sz w:val="24"/>
          <w:szCs w:val="22"/>
        </w:rPr>
      </w:pPr>
      <w:r w:rsidRPr="007F7227">
        <w:rPr>
          <w:rFonts w:ascii="Microsoft Sans Serif" w:hAnsi="Microsoft Sans Serif" w:cs="Verdana"/>
          <w:sz w:val="24"/>
          <w:szCs w:val="22"/>
        </w:rPr>
        <w:t>Remind yourself that it has taken sometime for your home to become like this and it will take time to get it to where you want it to be. Taking small</w:t>
      </w:r>
      <w:r>
        <w:rPr>
          <w:rFonts w:ascii="Microsoft Sans Serif" w:hAnsi="Microsoft Sans Serif" w:cs="Verdana"/>
          <w:sz w:val="24"/>
          <w:szCs w:val="22"/>
        </w:rPr>
        <w:t xml:space="preserve"> </w:t>
      </w:r>
      <w:r w:rsidRPr="007F7227">
        <w:rPr>
          <w:rFonts w:ascii="Microsoft Sans Serif" w:hAnsi="Microsoft Sans Serif" w:cs="Verdana"/>
          <w:sz w:val="24"/>
          <w:szCs w:val="22"/>
        </w:rPr>
        <w:t xml:space="preserve">steps is the beginning. As you get more confident, you will more able to deal with larger spaces and work through them. An inch is better than nothing. These are some of the components of your journey that you will need to consider. These basics are important as they will help you work in a systematic way to deal with your hoarding issues. Having the basic structure will help you to deal with some of the obstacles that you will experience on the route to reclaiming your space and your life. </w:t>
      </w:r>
    </w:p>
    <w:p w:rsidR="00E155C2" w:rsidRPr="007F7227" w:rsidRDefault="00E155C2" w:rsidP="000B6440">
      <w:pPr>
        <w:autoSpaceDE w:val="0"/>
        <w:autoSpaceDN w:val="0"/>
        <w:adjustRightInd w:val="0"/>
        <w:rPr>
          <w:rFonts w:ascii="Microsoft Sans Serif" w:hAnsi="Microsoft Sans Serif" w:cs="Verdana"/>
          <w:sz w:val="24"/>
          <w:szCs w:val="22"/>
        </w:rPr>
      </w:pPr>
    </w:p>
    <w:p w:rsidR="00E155C2" w:rsidRPr="007F7227" w:rsidRDefault="00E155C2" w:rsidP="000B6440">
      <w:pPr>
        <w:rPr>
          <w:rFonts w:ascii="Microsoft Sans Serif" w:hAnsi="Microsoft Sans Serif" w:cs="Verdana"/>
          <w:sz w:val="24"/>
          <w:szCs w:val="22"/>
        </w:rPr>
      </w:pPr>
      <w:r w:rsidRPr="007F7227">
        <w:rPr>
          <w:rFonts w:ascii="Microsoft Sans Serif" w:hAnsi="Microsoft Sans Serif" w:cs="Verdana"/>
          <w:sz w:val="24"/>
          <w:szCs w:val="22"/>
        </w:rPr>
        <w:t>For support or information please contact:</w:t>
      </w:r>
    </w:p>
    <w:p w:rsidR="00E155C2" w:rsidRPr="007F7227" w:rsidRDefault="00E155C2" w:rsidP="000B6440">
      <w:pPr>
        <w:autoSpaceDE w:val="0"/>
        <w:autoSpaceDN w:val="0"/>
        <w:adjustRightInd w:val="0"/>
        <w:jc w:val="center"/>
        <w:outlineLvl w:val="0"/>
        <w:rPr>
          <w:rFonts w:ascii="Microsoft Sans Serif" w:hAnsi="Microsoft Sans Serif" w:cs="ArialMT"/>
          <w:color w:val="322F15"/>
          <w:sz w:val="24"/>
        </w:rPr>
      </w:pPr>
      <w:r w:rsidRPr="007F7227">
        <w:rPr>
          <w:rFonts w:ascii="Microsoft Sans Serif" w:hAnsi="Microsoft Sans Serif" w:cs="ArialMT"/>
          <w:color w:val="322F15"/>
          <w:sz w:val="24"/>
        </w:rPr>
        <w:t>HoardingUK</w:t>
      </w:r>
      <w:r>
        <w:rPr>
          <w:rFonts w:ascii="Microsoft Sans Serif" w:hAnsi="Microsoft Sans Serif" w:cs="ArialMT"/>
          <w:color w:val="322F15"/>
          <w:sz w:val="24"/>
        </w:rPr>
        <w:t xml:space="preserve"> </w:t>
      </w:r>
      <w:r w:rsidRPr="007F7227">
        <w:rPr>
          <w:rFonts w:ascii="Microsoft Sans Serif" w:hAnsi="Microsoft Sans Serif" w:cs="ArialMT"/>
          <w:color w:val="322F15"/>
          <w:sz w:val="24"/>
        </w:rPr>
        <w:t>Davina House</w:t>
      </w:r>
    </w:p>
    <w:p w:rsidR="00E155C2" w:rsidRPr="007F7227" w:rsidRDefault="00E155C2" w:rsidP="000B6440">
      <w:pPr>
        <w:autoSpaceDE w:val="0"/>
        <w:autoSpaceDN w:val="0"/>
        <w:adjustRightInd w:val="0"/>
        <w:jc w:val="center"/>
        <w:rPr>
          <w:rFonts w:ascii="Microsoft Sans Serif" w:hAnsi="Microsoft Sans Serif" w:cs="ArialMT"/>
          <w:color w:val="322F15"/>
          <w:sz w:val="24"/>
        </w:rPr>
      </w:pPr>
      <w:r w:rsidRPr="007F7227">
        <w:rPr>
          <w:rFonts w:ascii="Microsoft Sans Serif" w:hAnsi="Microsoft Sans Serif" w:cs="ArialMT"/>
          <w:color w:val="322F15"/>
          <w:sz w:val="24"/>
        </w:rPr>
        <w:t>137-149 Goswell RoadLondon EC1V 7ET</w:t>
      </w:r>
    </w:p>
    <w:p w:rsidR="00E155C2" w:rsidRPr="007F7227" w:rsidRDefault="00E155C2" w:rsidP="000B6440">
      <w:pPr>
        <w:autoSpaceDE w:val="0"/>
        <w:autoSpaceDN w:val="0"/>
        <w:adjustRightInd w:val="0"/>
        <w:jc w:val="center"/>
        <w:rPr>
          <w:rFonts w:ascii="Microsoft Sans Serif" w:hAnsi="Microsoft Sans Serif" w:cs="ArialMT"/>
          <w:color w:val="3953A5"/>
          <w:sz w:val="24"/>
        </w:rPr>
      </w:pPr>
      <w:r w:rsidRPr="007F7227">
        <w:rPr>
          <w:rFonts w:ascii="Microsoft Sans Serif" w:hAnsi="Microsoft Sans Serif" w:cs="ArialMT"/>
          <w:color w:val="322F15"/>
          <w:sz w:val="24"/>
        </w:rPr>
        <w:t xml:space="preserve">T: 020 3239 1600 M: 07444 791 500E: </w:t>
      </w:r>
      <w:r w:rsidRPr="007F7227">
        <w:rPr>
          <w:rFonts w:ascii="Microsoft Sans Serif" w:hAnsi="Microsoft Sans Serif" w:cs="ArialMT"/>
          <w:color w:val="3953A5"/>
          <w:sz w:val="24"/>
        </w:rPr>
        <w:t xml:space="preserve">info@hoardinguk.org </w:t>
      </w:r>
      <w:r w:rsidRPr="007F7227">
        <w:rPr>
          <w:rFonts w:ascii="Microsoft Sans Serif" w:hAnsi="Microsoft Sans Serif" w:cs="ArialMT"/>
          <w:color w:val="322F15"/>
          <w:sz w:val="24"/>
        </w:rPr>
        <w:t xml:space="preserve"> </w:t>
      </w:r>
      <w:hyperlink r:id="rId47" w:history="1">
        <w:r w:rsidRPr="007F7227">
          <w:rPr>
            <w:rStyle w:val="Hyperlink"/>
            <w:rFonts w:ascii="Microsoft Sans Serif" w:hAnsi="Microsoft Sans Serif" w:cs="ArialMT"/>
            <w:sz w:val="24"/>
          </w:rPr>
          <w:t>www.hoardinguk.org</w:t>
        </w:r>
      </w:hyperlink>
    </w:p>
    <w:p w:rsidR="00E155C2" w:rsidRPr="007F7227" w:rsidRDefault="00E155C2" w:rsidP="000B6440">
      <w:pPr>
        <w:jc w:val="center"/>
        <w:rPr>
          <w:rFonts w:ascii="Microsoft Sans Serif" w:hAnsi="Microsoft Sans Serif" w:cs="ArialMT"/>
          <w:color w:val="3953A5"/>
          <w:sz w:val="24"/>
        </w:rPr>
      </w:pPr>
    </w:p>
    <w:p w:rsidR="00E155C2" w:rsidRPr="007F7227" w:rsidRDefault="00E155C2" w:rsidP="000B6440">
      <w:pPr>
        <w:autoSpaceDE w:val="0"/>
        <w:autoSpaceDN w:val="0"/>
        <w:adjustRightInd w:val="0"/>
        <w:jc w:val="center"/>
        <w:rPr>
          <w:rFonts w:ascii="Microsoft Sans Serif" w:hAnsi="Microsoft Sans Serif"/>
          <w:sz w:val="24"/>
        </w:rPr>
      </w:pPr>
      <w:r w:rsidRPr="007F7227">
        <w:rPr>
          <w:rFonts w:ascii="Microsoft Sans Serif" w:hAnsi="Microsoft Sans Serif" w:cs="Verdana"/>
          <w:sz w:val="24"/>
        </w:rPr>
        <w:t>Used with permission copyright@adapted from overcoming hoarding by Satwant Sing, Margaret Hooper and Colin Jones 2015</w:t>
      </w:r>
    </w:p>
    <w:p w:rsidR="00E155C2" w:rsidRDefault="00E155C2" w:rsidP="000274EC">
      <w:pPr>
        <w:pStyle w:val="Default"/>
        <w:rPr>
          <w:b/>
          <w:color w:val="auto"/>
        </w:rPr>
        <w:sectPr w:rsidR="00E155C2" w:rsidSect="00A565A7">
          <w:headerReference w:type="default" r:id="rId48"/>
          <w:footerReference w:type="default" r:id="rId49"/>
          <w:pgSz w:w="11906" w:h="16838"/>
          <w:pgMar w:top="1440" w:right="1797" w:bottom="1440" w:left="1797" w:header="709" w:footer="709" w:gutter="0"/>
          <w:cols w:space="708"/>
          <w:docGrid w:linePitch="360"/>
        </w:sectPr>
      </w:pPr>
    </w:p>
    <w:p w:rsidR="00E155C2" w:rsidRDefault="00E155C2" w:rsidP="001210B8">
      <w:pPr>
        <w:pStyle w:val="Default"/>
        <w:jc w:val="right"/>
        <w:rPr>
          <w:b/>
          <w:color w:val="auto"/>
          <w:sz w:val="28"/>
          <w:szCs w:val="28"/>
        </w:rPr>
      </w:pPr>
      <w:r>
        <w:rPr>
          <w:b/>
          <w:color w:val="auto"/>
          <w:sz w:val="28"/>
          <w:szCs w:val="28"/>
        </w:rPr>
        <w:t>APPENDIX 11</w:t>
      </w:r>
    </w:p>
    <w:p w:rsidR="00E155C2" w:rsidRPr="008C14C0" w:rsidRDefault="00E155C2" w:rsidP="006E2A69">
      <w:pPr>
        <w:tabs>
          <w:tab w:val="left" w:pos="1021"/>
        </w:tabs>
        <w:rPr>
          <w:rFonts w:ascii="Arial" w:hAnsi="Arial" w:cs="Arial"/>
        </w:rPr>
      </w:pPr>
      <w:r w:rsidRPr="008C14C0">
        <w:rPr>
          <w:rFonts w:ascii="Arial" w:hAnsi="Arial" w:cs="Arial"/>
        </w:rPr>
        <w:tab/>
      </w:r>
    </w:p>
    <w:p w:rsidR="00E155C2" w:rsidRPr="00A11A68" w:rsidRDefault="00E155C2" w:rsidP="00ED5EC9">
      <w:pPr>
        <w:rPr>
          <w:rFonts w:ascii="Arial" w:hAnsi="Arial" w:cs="Arial"/>
          <w:b/>
          <w:sz w:val="24"/>
          <w:szCs w:val="24"/>
        </w:rPr>
      </w:pPr>
      <w:r w:rsidRPr="00A11A68">
        <w:rPr>
          <w:rFonts w:ascii="Arial" w:hAnsi="Arial" w:cs="Arial"/>
          <w:b/>
          <w:sz w:val="24"/>
          <w:szCs w:val="24"/>
        </w:rPr>
        <w:t>For guidance on how to determine the Risk score, please see the Risk Assessment Tool below</w:t>
      </w:r>
    </w:p>
    <w:p w:rsidR="00E155C2" w:rsidRDefault="00E155C2" w:rsidP="00ED5EC9">
      <w:pPr>
        <w:pStyle w:val="Default"/>
        <w:rPr>
          <w:b/>
          <w:color w:val="auto"/>
          <w:sz w:val="28"/>
          <w:szCs w:val="28"/>
        </w:rPr>
      </w:pPr>
    </w:p>
    <w:p w:rsidR="00E155C2" w:rsidRPr="008A292B" w:rsidRDefault="00E155C2" w:rsidP="00ED5EC9">
      <w:pPr>
        <w:pStyle w:val="Default"/>
        <w:rPr>
          <w:b/>
          <w:color w:val="auto"/>
          <w:sz w:val="22"/>
          <w:szCs w:val="22"/>
        </w:rPr>
      </w:pPr>
      <w:r>
        <w:rPr>
          <w:b/>
          <w:color w:val="auto"/>
          <w:sz w:val="22"/>
          <w:szCs w:val="22"/>
        </w:rPr>
        <w:t>The</w:t>
      </w:r>
      <w:r w:rsidRPr="00DB37BD">
        <w:rPr>
          <w:b/>
          <w:color w:val="auto"/>
          <w:sz w:val="22"/>
          <w:szCs w:val="22"/>
        </w:rPr>
        <w:t xml:space="preserve"> generic Risk Assessment</w:t>
      </w:r>
      <w:r>
        <w:rPr>
          <w:b/>
          <w:color w:val="auto"/>
          <w:sz w:val="22"/>
          <w:szCs w:val="22"/>
        </w:rPr>
        <w:t xml:space="preserve"> F</w:t>
      </w:r>
      <w:r w:rsidRPr="00DB37BD">
        <w:rPr>
          <w:b/>
          <w:color w:val="auto"/>
          <w:sz w:val="22"/>
          <w:szCs w:val="22"/>
        </w:rPr>
        <w:t>orm and Risk Scoring tool is atta</w:t>
      </w:r>
      <w:r>
        <w:rPr>
          <w:b/>
          <w:color w:val="auto"/>
          <w:sz w:val="22"/>
          <w:szCs w:val="22"/>
        </w:rPr>
        <w:t>ched in this appendix.  Please use the Guidance Questions and the Premises Risk Assessment Checklist here to help to complete the Risk Assessment form and to work out the scoring.</w:t>
      </w:r>
    </w:p>
    <w:p w:rsidR="00E155C2" w:rsidRDefault="00E155C2" w:rsidP="006E2A69">
      <w:pPr>
        <w:pStyle w:val="Default"/>
        <w:rPr>
          <w:b/>
          <w:color w:val="auto"/>
          <w:sz w:val="28"/>
          <w:szCs w:val="28"/>
        </w:rPr>
      </w:pPr>
    </w:p>
    <w:p w:rsidR="00E155C2" w:rsidRPr="003A6720" w:rsidRDefault="00E155C2" w:rsidP="001210B8">
      <w:pPr>
        <w:ind w:left="3600" w:firstLine="720"/>
        <w:rPr>
          <w:rFonts w:ascii="Arial" w:hAnsi="Arial" w:cs="Arial"/>
          <w:b/>
          <w:sz w:val="24"/>
          <w:szCs w:val="24"/>
        </w:rPr>
      </w:pPr>
      <w:r>
        <w:rPr>
          <w:rFonts w:ascii="Arial" w:hAnsi="Arial" w:cs="Arial"/>
          <w:b/>
          <w:sz w:val="24"/>
          <w:szCs w:val="24"/>
        </w:rPr>
        <w:t>R</w:t>
      </w:r>
      <w:r w:rsidRPr="003A6720">
        <w:rPr>
          <w:rFonts w:ascii="Arial" w:hAnsi="Arial" w:cs="Arial"/>
          <w:b/>
          <w:sz w:val="24"/>
          <w:szCs w:val="24"/>
        </w:rPr>
        <w:t>isk Assessment Tool</w:t>
      </w:r>
      <w:r>
        <w:rPr>
          <w:rFonts w:ascii="Arial" w:hAnsi="Arial" w:cs="Arial"/>
          <w:b/>
          <w:sz w:val="24"/>
          <w:szCs w:val="24"/>
        </w:rPr>
        <w:t xml:space="preserve"> (11a)</w:t>
      </w:r>
    </w:p>
    <w:p w:rsidR="00E155C2" w:rsidRPr="003A6720" w:rsidRDefault="00E155C2" w:rsidP="006E2A69">
      <w:pPr>
        <w:rPr>
          <w:rFonts w:ascii="Arial" w:hAnsi="Arial" w:cs="Arial"/>
          <w:b/>
        </w:rPr>
      </w:pPr>
    </w:p>
    <w:p w:rsidR="00E155C2" w:rsidRPr="009A26DD" w:rsidRDefault="00E155C2" w:rsidP="006E2A69">
      <w:pPr>
        <w:rPr>
          <w:rFonts w:ascii="Arial" w:hAnsi="Arial" w:cs="Arial"/>
          <w:b/>
          <w:sz w:val="22"/>
          <w:szCs w:val="22"/>
        </w:rPr>
      </w:pPr>
      <w:r w:rsidRPr="009A26DD">
        <w:rPr>
          <w:rFonts w:ascii="Arial" w:hAnsi="Arial" w:cs="Arial"/>
          <w:b/>
          <w:sz w:val="22"/>
          <w:szCs w:val="22"/>
          <w:u w:val="single"/>
        </w:rPr>
        <w:t>Step 1</w:t>
      </w:r>
      <w:r w:rsidRPr="009A26DD">
        <w:rPr>
          <w:rFonts w:ascii="Arial" w:hAnsi="Arial" w:cs="Arial"/>
          <w:b/>
          <w:sz w:val="22"/>
          <w:szCs w:val="22"/>
        </w:rPr>
        <w:t xml:space="preserve">: </w:t>
      </w:r>
    </w:p>
    <w:p w:rsidR="00E155C2" w:rsidRPr="009A26DD" w:rsidRDefault="00E155C2" w:rsidP="006E2A69">
      <w:pPr>
        <w:rPr>
          <w:rFonts w:ascii="Arial" w:hAnsi="Arial" w:cs="Arial"/>
          <w:b/>
          <w:sz w:val="22"/>
          <w:szCs w:val="22"/>
        </w:rPr>
      </w:pPr>
      <w:r w:rsidRPr="009A26DD">
        <w:rPr>
          <w:rFonts w:ascii="Arial" w:hAnsi="Arial" w:cs="Arial"/>
          <w:b/>
          <w:sz w:val="22"/>
          <w:szCs w:val="22"/>
        </w:rPr>
        <w:t>Determine the Likelihood (L) – what is the likelihood of harm occurring?</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8"/>
        <w:gridCol w:w="7371"/>
      </w:tblGrid>
      <w:tr w:rsidR="00E155C2" w:rsidRPr="003A6720" w:rsidTr="003032DF">
        <w:tc>
          <w:tcPr>
            <w:tcW w:w="2268" w:type="dxa"/>
          </w:tcPr>
          <w:p w:rsidR="00E155C2" w:rsidRPr="003032DF" w:rsidRDefault="00E155C2" w:rsidP="00A565A7">
            <w:pPr>
              <w:rPr>
                <w:rFonts w:ascii="Arial" w:hAnsi="Arial" w:cs="Arial"/>
                <w:b/>
                <w:lang w:eastAsia="en-GB"/>
              </w:rPr>
            </w:pPr>
            <w:r w:rsidRPr="003032DF">
              <w:rPr>
                <w:rFonts w:ascii="Arial" w:hAnsi="Arial" w:cs="Arial"/>
                <w:b/>
                <w:lang w:eastAsia="en-GB"/>
              </w:rPr>
              <w:t>Likelihood Score</w:t>
            </w:r>
          </w:p>
        </w:tc>
        <w:tc>
          <w:tcPr>
            <w:tcW w:w="7371" w:type="dxa"/>
          </w:tcPr>
          <w:p w:rsidR="00E155C2" w:rsidRPr="003032DF" w:rsidRDefault="00E155C2" w:rsidP="00A565A7">
            <w:pPr>
              <w:rPr>
                <w:rFonts w:ascii="Arial" w:hAnsi="Arial" w:cs="Arial"/>
                <w:b/>
                <w:lang w:eastAsia="en-GB"/>
              </w:rPr>
            </w:pPr>
            <w:r w:rsidRPr="003032DF">
              <w:rPr>
                <w:rFonts w:ascii="Arial" w:hAnsi="Arial" w:cs="Arial"/>
                <w:b/>
                <w:lang w:eastAsia="en-GB"/>
              </w:rPr>
              <w:t>Description</w:t>
            </w:r>
          </w:p>
          <w:p w:rsidR="00E155C2" w:rsidRPr="003032DF" w:rsidRDefault="00E155C2" w:rsidP="00A565A7">
            <w:pPr>
              <w:rPr>
                <w:rFonts w:ascii="Arial" w:hAnsi="Arial" w:cs="Arial"/>
                <w:b/>
                <w:lang w:eastAsia="en-GB"/>
              </w:rPr>
            </w:pPr>
          </w:p>
        </w:tc>
      </w:tr>
      <w:tr w:rsidR="00E155C2" w:rsidRPr="003A6720" w:rsidTr="003032DF">
        <w:tc>
          <w:tcPr>
            <w:tcW w:w="2268" w:type="dxa"/>
          </w:tcPr>
          <w:p w:rsidR="00E155C2" w:rsidRPr="003032DF" w:rsidRDefault="00E155C2" w:rsidP="00A565A7">
            <w:pPr>
              <w:rPr>
                <w:rFonts w:ascii="Arial" w:hAnsi="Arial" w:cs="Arial"/>
                <w:b/>
                <w:lang w:eastAsia="en-GB"/>
              </w:rPr>
            </w:pPr>
            <w:r w:rsidRPr="003032DF">
              <w:rPr>
                <w:rFonts w:ascii="Arial" w:hAnsi="Arial" w:cs="Arial"/>
                <w:b/>
                <w:lang w:eastAsia="en-GB"/>
              </w:rPr>
              <w:t>Rare (1)</w:t>
            </w:r>
          </w:p>
        </w:tc>
        <w:tc>
          <w:tcPr>
            <w:tcW w:w="7371" w:type="dxa"/>
          </w:tcPr>
          <w:p w:rsidR="00E155C2" w:rsidRPr="003032DF" w:rsidRDefault="00E155C2" w:rsidP="00A565A7">
            <w:pPr>
              <w:rPr>
                <w:rFonts w:ascii="Arial" w:hAnsi="Arial" w:cs="Arial"/>
                <w:lang w:eastAsia="en-GB"/>
              </w:rPr>
            </w:pPr>
            <w:r w:rsidRPr="003032DF">
              <w:rPr>
                <w:rFonts w:ascii="Arial" w:hAnsi="Arial" w:cs="Arial"/>
                <w:lang w:eastAsia="en-GB"/>
              </w:rPr>
              <w:t>This will probably never occur (once every few years)</w:t>
            </w:r>
          </w:p>
          <w:p w:rsidR="00E155C2" w:rsidRPr="003032DF" w:rsidRDefault="00E155C2" w:rsidP="00A565A7">
            <w:pPr>
              <w:rPr>
                <w:rFonts w:ascii="Arial" w:hAnsi="Arial" w:cs="Arial"/>
                <w:lang w:eastAsia="en-GB"/>
              </w:rPr>
            </w:pPr>
          </w:p>
        </w:tc>
      </w:tr>
      <w:tr w:rsidR="00E155C2" w:rsidRPr="003A6720" w:rsidTr="003032DF">
        <w:tc>
          <w:tcPr>
            <w:tcW w:w="2268" w:type="dxa"/>
          </w:tcPr>
          <w:p w:rsidR="00E155C2" w:rsidRPr="003032DF" w:rsidRDefault="00E155C2" w:rsidP="00A565A7">
            <w:pPr>
              <w:rPr>
                <w:rFonts w:ascii="Arial" w:hAnsi="Arial" w:cs="Arial"/>
                <w:b/>
                <w:lang w:eastAsia="en-GB"/>
              </w:rPr>
            </w:pPr>
            <w:r w:rsidRPr="003032DF">
              <w:rPr>
                <w:rFonts w:ascii="Arial" w:hAnsi="Arial" w:cs="Arial"/>
                <w:b/>
                <w:lang w:eastAsia="en-GB"/>
              </w:rPr>
              <w:t>Unlikely (2)</w:t>
            </w:r>
          </w:p>
        </w:tc>
        <w:tc>
          <w:tcPr>
            <w:tcW w:w="7371" w:type="dxa"/>
          </w:tcPr>
          <w:p w:rsidR="00E155C2" w:rsidRPr="003032DF" w:rsidRDefault="00E155C2" w:rsidP="00A565A7">
            <w:pPr>
              <w:rPr>
                <w:rFonts w:ascii="Arial" w:hAnsi="Arial" w:cs="Arial"/>
                <w:lang w:eastAsia="en-GB"/>
              </w:rPr>
            </w:pPr>
            <w:r w:rsidRPr="003032DF">
              <w:rPr>
                <w:rFonts w:ascii="Arial" w:hAnsi="Arial" w:cs="Arial"/>
                <w:lang w:eastAsia="en-GB"/>
              </w:rPr>
              <w:t>Do not expect this to occur (once in a year)</w:t>
            </w:r>
          </w:p>
          <w:p w:rsidR="00E155C2" w:rsidRPr="003032DF" w:rsidRDefault="00E155C2" w:rsidP="00A565A7">
            <w:pPr>
              <w:rPr>
                <w:rFonts w:ascii="Arial" w:hAnsi="Arial" w:cs="Arial"/>
                <w:lang w:eastAsia="en-GB"/>
              </w:rPr>
            </w:pPr>
          </w:p>
        </w:tc>
      </w:tr>
      <w:tr w:rsidR="00E155C2" w:rsidRPr="003A6720" w:rsidTr="003032DF">
        <w:tc>
          <w:tcPr>
            <w:tcW w:w="2268" w:type="dxa"/>
          </w:tcPr>
          <w:p w:rsidR="00E155C2" w:rsidRPr="003032DF" w:rsidRDefault="00E155C2" w:rsidP="00A565A7">
            <w:pPr>
              <w:rPr>
                <w:rFonts w:ascii="Arial" w:hAnsi="Arial" w:cs="Arial"/>
                <w:b/>
                <w:lang w:eastAsia="en-GB"/>
              </w:rPr>
            </w:pPr>
            <w:r w:rsidRPr="003032DF">
              <w:rPr>
                <w:rFonts w:ascii="Arial" w:hAnsi="Arial" w:cs="Arial"/>
                <w:b/>
                <w:lang w:eastAsia="en-GB"/>
              </w:rPr>
              <w:t>Possible (3)</w:t>
            </w:r>
          </w:p>
        </w:tc>
        <w:tc>
          <w:tcPr>
            <w:tcW w:w="7371" w:type="dxa"/>
          </w:tcPr>
          <w:p w:rsidR="00E155C2" w:rsidRPr="003032DF" w:rsidRDefault="00E155C2" w:rsidP="00A565A7">
            <w:pPr>
              <w:rPr>
                <w:rFonts w:ascii="Arial" w:hAnsi="Arial" w:cs="Arial"/>
                <w:lang w:eastAsia="en-GB"/>
              </w:rPr>
            </w:pPr>
            <w:r w:rsidRPr="003032DF">
              <w:rPr>
                <w:rFonts w:ascii="Arial" w:hAnsi="Arial" w:cs="Arial"/>
                <w:lang w:eastAsia="en-GB"/>
              </w:rPr>
              <w:t>May occur occasionally (one or two times a year)</w:t>
            </w:r>
          </w:p>
          <w:p w:rsidR="00E155C2" w:rsidRPr="003032DF" w:rsidRDefault="00E155C2" w:rsidP="00A565A7">
            <w:pPr>
              <w:rPr>
                <w:rFonts w:ascii="Arial" w:hAnsi="Arial" w:cs="Arial"/>
                <w:lang w:eastAsia="en-GB"/>
              </w:rPr>
            </w:pPr>
          </w:p>
        </w:tc>
      </w:tr>
      <w:tr w:rsidR="00E155C2" w:rsidRPr="003A6720" w:rsidTr="003032DF">
        <w:tc>
          <w:tcPr>
            <w:tcW w:w="2268" w:type="dxa"/>
          </w:tcPr>
          <w:p w:rsidR="00E155C2" w:rsidRPr="003032DF" w:rsidRDefault="00E155C2" w:rsidP="00A565A7">
            <w:pPr>
              <w:rPr>
                <w:rFonts w:ascii="Arial" w:hAnsi="Arial" w:cs="Arial"/>
                <w:b/>
                <w:lang w:eastAsia="en-GB"/>
              </w:rPr>
            </w:pPr>
            <w:r w:rsidRPr="003032DF">
              <w:rPr>
                <w:rFonts w:ascii="Arial" w:hAnsi="Arial" w:cs="Arial"/>
                <w:b/>
                <w:lang w:eastAsia="en-GB"/>
              </w:rPr>
              <w:t>Likely (4)</w:t>
            </w:r>
          </w:p>
        </w:tc>
        <w:tc>
          <w:tcPr>
            <w:tcW w:w="7371" w:type="dxa"/>
          </w:tcPr>
          <w:p w:rsidR="00E155C2" w:rsidRPr="003032DF" w:rsidRDefault="00E155C2" w:rsidP="00A565A7">
            <w:pPr>
              <w:rPr>
                <w:rFonts w:ascii="Arial" w:hAnsi="Arial" w:cs="Arial"/>
                <w:lang w:eastAsia="en-GB"/>
              </w:rPr>
            </w:pPr>
            <w:r w:rsidRPr="003032DF">
              <w:rPr>
                <w:rFonts w:ascii="Arial" w:hAnsi="Arial" w:cs="Arial"/>
                <w:lang w:eastAsia="en-GB"/>
              </w:rPr>
              <w:t>Will probably occur, but not a persistent issue (one two times a quarter)</w:t>
            </w:r>
          </w:p>
          <w:p w:rsidR="00E155C2" w:rsidRPr="003032DF" w:rsidRDefault="00E155C2" w:rsidP="00A565A7">
            <w:pPr>
              <w:rPr>
                <w:rFonts w:ascii="Arial" w:hAnsi="Arial" w:cs="Arial"/>
                <w:lang w:eastAsia="en-GB"/>
              </w:rPr>
            </w:pPr>
          </w:p>
        </w:tc>
      </w:tr>
      <w:tr w:rsidR="00E155C2" w:rsidRPr="003A6720" w:rsidTr="003032DF">
        <w:tc>
          <w:tcPr>
            <w:tcW w:w="2268" w:type="dxa"/>
          </w:tcPr>
          <w:p w:rsidR="00E155C2" w:rsidRPr="003032DF" w:rsidRDefault="00E155C2" w:rsidP="00A565A7">
            <w:pPr>
              <w:rPr>
                <w:rFonts w:ascii="Arial" w:hAnsi="Arial" w:cs="Arial"/>
                <w:b/>
                <w:lang w:eastAsia="en-GB"/>
              </w:rPr>
            </w:pPr>
            <w:r w:rsidRPr="003032DF">
              <w:rPr>
                <w:rFonts w:ascii="Arial" w:hAnsi="Arial" w:cs="Arial"/>
                <w:b/>
                <w:lang w:eastAsia="en-GB"/>
              </w:rPr>
              <w:t>Almost Certain (5)</w:t>
            </w:r>
          </w:p>
        </w:tc>
        <w:tc>
          <w:tcPr>
            <w:tcW w:w="7371" w:type="dxa"/>
          </w:tcPr>
          <w:p w:rsidR="00E155C2" w:rsidRPr="003032DF" w:rsidRDefault="00E155C2" w:rsidP="00A565A7">
            <w:pPr>
              <w:rPr>
                <w:rFonts w:ascii="Arial" w:hAnsi="Arial" w:cs="Arial"/>
                <w:lang w:eastAsia="en-GB"/>
              </w:rPr>
            </w:pPr>
            <w:r w:rsidRPr="003032DF">
              <w:rPr>
                <w:rFonts w:ascii="Arial" w:hAnsi="Arial" w:cs="Arial"/>
                <w:lang w:eastAsia="en-GB"/>
              </w:rPr>
              <w:t>Will undoubtedly occur frequently (daily/weekly occurrence)</w:t>
            </w:r>
          </w:p>
          <w:p w:rsidR="00E155C2" w:rsidRPr="003032DF" w:rsidRDefault="00E155C2" w:rsidP="00A565A7">
            <w:pPr>
              <w:rPr>
                <w:rFonts w:ascii="Arial" w:hAnsi="Arial" w:cs="Arial"/>
                <w:lang w:eastAsia="en-GB"/>
              </w:rPr>
            </w:pPr>
          </w:p>
        </w:tc>
      </w:tr>
    </w:tbl>
    <w:p w:rsidR="00E155C2" w:rsidRDefault="00E155C2" w:rsidP="006E2A69">
      <w:pPr>
        <w:rPr>
          <w:rFonts w:ascii="Arial" w:hAnsi="Arial" w:cs="Arial"/>
          <w:b/>
          <w:u w:val="single"/>
        </w:rPr>
      </w:pPr>
    </w:p>
    <w:p w:rsidR="00E155C2" w:rsidRDefault="00E155C2" w:rsidP="006E2A69">
      <w:pPr>
        <w:rPr>
          <w:rFonts w:ascii="Arial" w:hAnsi="Arial" w:cs="Arial"/>
          <w:b/>
          <w:sz w:val="22"/>
          <w:szCs w:val="22"/>
          <w:u w:val="single"/>
        </w:rPr>
      </w:pPr>
    </w:p>
    <w:p w:rsidR="00F40440" w:rsidRDefault="00F40440" w:rsidP="006E2A69">
      <w:pPr>
        <w:rPr>
          <w:rFonts w:ascii="Arial" w:hAnsi="Arial" w:cs="Arial"/>
          <w:b/>
          <w:sz w:val="22"/>
          <w:szCs w:val="22"/>
          <w:u w:val="single"/>
        </w:rPr>
      </w:pPr>
    </w:p>
    <w:p w:rsidR="00F40440" w:rsidRDefault="00F40440" w:rsidP="006E2A69">
      <w:pPr>
        <w:rPr>
          <w:rFonts w:ascii="Arial" w:hAnsi="Arial" w:cs="Arial"/>
          <w:b/>
          <w:sz w:val="22"/>
          <w:szCs w:val="22"/>
          <w:u w:val="single"/>
        </w:rPr>
      </w:pPr>
    </w:p>
    <w:p w:rsidR="00F40440" w:rsidRDefault="00F40440" w:rsidP="006E2A69">
      <w:pPr>
        <w:rPr>
          <w:rFonts w:ascii="Arial" w:hAnsi="Arial" w:cs="Arial"/>
          <w:b/>
          <w:sz w:val="22"/>
          <w:szCs w:val="22"/>
          <w:u w:val="single"/>
        </w:rPr>
      </w:pPr>
    </w:p>
    <w:p w:rsidR="00F40440" w:rsidRDefault="00F40440" w:rsidP="006E2A69">
      <w:pPr>
        <w:rPr>
          <w:rFonts w:ascii="Arial" w:hAnsi="Arial" w:cs="Arial"/>
          <w:b/>
          <w:sz w:val="22"/>
          <w:szCs w:val="22"/>
          <w:u w:val="single"/>
        </w:rPr>
      </w:pPr>
    </w:p>
    <w:p w:rsidR="00F40440" w:rsidRDefault="00F40440" w:rsidP="006E2A69">
      <w:pPr>
        <w:rPr>
          <w:rFonts w:ascii="Arial" w:hAnsi="Arial" w:cs="Arial"/>
          <w:b/>
          <w:sz w:val="22"/>
          <w:szCs w:val="22"/>
          <w:u w:val="single"/>
        </w:rPr>
      </w:pPr>
    </w:p>
    <w:p w:rsidR="00F40440" w:rsidRDefault="00F40440" w:rsidP="006E2A69">
      <w:pPr>
        <w:rPr>
          <w:rFonts w:ascii="Arial" w:hAnsi="Arial" w:cs="Arial"/>
          <w:b/>
          <w:sz w:val="22"/>
          <w:szCs w:val="22"/>
          <w:u w:val="single"/>
        </w:rPr>
      </w:pPr>
    </w:p>
    <w:p w:rsidR="00F40440" w:rsidRDefault="00F40440" w:rsidP="006E2A69">
      <w:pPr>
        <w:rPr>
          <w:rFonts w:ascii="Arial" w:hAnsi="Arial" w:cs="Arial"/>
          <w:b/>
          <w:sz w:val="22"/>
          <w:szCs w:val="22"/>
          <w:u w:val="single"/>
        </w:rPr>
      </w:pPr>
    </w:p>
    <w:p w:rsidR="00F40440" w:rsidRDefault="00F40440" w:rsidP="006E2A69">
      <w:pPr>
        <w:rPr>
          <w:rFonts w:ascii="Arial" w:hAnsi="Arial" w:cs="Arial"/>
          <w:b/>
          <w:sz w:val="22"/>
          <w:szCs w:val="22"/>
          <w:u w:val="single"/>
        </w:rPr>
      </w:pPr>
    </w:p>
    <w:p w:rsidR="00F40440" w:rsidRDefault="00F40440" w:rsidP="006E2A69">
      <w:pPr>
        <w:rPr>
          <w:rFonts w:ascii="Arial" w:hAnsi="Arial" w:cs="Arial"/>
          <w:b/>
          <w:sz w:val="22"/>
          <w:szCs w:val="22"/>
          <w:u w:val="single"/>
        </w:rPr>
      </w:pPr>
    </w:p>
    <w:p w:rsidR="00F40440" w:rsidRDefault="00F40440" w:rsidP="006E2A69">
      <w:pPr>
        <w:rPr>
          <w:rFonts w:ascii="Arial" w:hAnsi="Arial" w:cs="Arial"/>
          <w:b/>
          <w:sz w:val="22"/>
          <w:szCs w:val="22"/>
          <w:u w:val="single"/>
        </w:rPr>
      </w:pPr>
    </w:p>
    <w:p w:rsidR="00E155C2" w:rsidRPr="009A26DD" w:rsidRDefault="00E155C2" w:rsidP="006E2A69">
      <w:pPr>
        <w:rPr>
          <w:rFonts w:ascii="Arial" w:hAnsi="Arial" w:cs="Arial"/>
          <w:b/>
          <w:sz w:val="22"/>
          <w:szCs w:val="22"/>
          <w:u w:val="single"/>
        </w:rPr>
      </w:pPr>
      <w:r w:rsidRPr="009A26DD">
        <w:rPr>
          <w:rFonts w:ascii="Arial" w:hAnsi="Arial" w:cs="Arial"/>
          <w:b/>
          <w:sz w:val="22"/>
          <w:szCs w:val="22"/>
          <w:u w:val="single"/>
        </w:rPr>
        <w:t>Step 2</w:t>
      </w:r>
      <w:r w:rsidRPr="009A26DD">
        <w:rPr>
          <w:rFonts w:ascii="Arial" w:hAnsi="Arial" w:cs="Arial"/>
          <w:b/>
          <w:sz w:val="22"/>
          <w:szCs w:val="22"/>
        </w:rPr>
        <w:t>:</w:t>
      </w:r>
      <w:r w:rsidRPr="009A26DD">
        <w:rPr>
          <w:rFonts w:ascii="Arial" w:hAnsi="Arial" w:cs="Arial"/>
          <w:b/>
          <w:sz w:val="22"/>
          <w:szCs w:val="22"/>
          <w:u w:val="single"/>
        </w:rPr>
        <w:t xml:space="preserve"> </w:t>
      </w:r>
    </w:p>
    <w:p w:rsidR="00E155C2" w:rsidRPr="009A26DD" w:rsidRDefault="00E155C2" w:rsidP="006E2A69">
      <w:pPr>
        <w:rPr>
          <w:rFonts w:ascii="Arial" w:hAnsi="Arial" w:cs="Arial"/>
          <w:b/>
          <w:sz w:val="22"/>
          <w:szCs w:val="22"/>
          <w:u w:val="single"/>
        </w:rPr>
      </w:pPr>
      <w:r w:rsidRPr="009A26DD">
        <w:rPr>
          <w:rFonts w:ascii="Arial" w:hAnsi="Arial" w:cs="Arial"/>
          <w:b/>
          <w:sz w:val="22"/>
          <w:szCs w:val="22"/>
        </w:rPr>
        <w:t>Determine the Consequence (C) – what is the consequence of the harm occurring?</w:t>
      </w:r>
    </w:p>
    <w:p w:rsidR="00E155C2" w:rsidRPr="003A6720" w:rsidRDefault="00E155C2" w:rsidP="006E2A69">
      <w:pPr>
        <w:rPr>
          <w:rFonts w:ascii="Arial" w:hAnsi="Arial" w:cs="Arial"/>
        </w:rPr>
      </w:pPr>
      <w:r w:rsidRPr="003A6720">
        <w:rPr>
          <w:rFonts w:ascii="Arial" w:hAnsi="Arial" w:cs="Arial"/>
        </w:rPr>
        <w:t>Choose the domain. This will be either the harm to the individual or to the service/organization.  Then choose the most appropriate consequence based on the information known at the time.</w:t>
      </w:r>
    </w:p>
    <w:p w:rsidR="00E155C2" w:rsidRPr="003A6720" w:rsidRDefault="00E155C2" w:rsidP="006E2A69">
      <w:pPr>
        <w:rPr>
          <w:rFonts w:ascii="Arial" w:hAnsi="Arial" w:cs="Arial"/>
        </w:rPr>
      </w:pPr>
    </w:p>
    <w:tbl>
      <w:tblPr>
        <w:tblW w:w="13685" w:type="dxa"/>
        <w:tblInd w:w="108" w:type="dxa"/>
        <w:tblLayout w:type="fixed"/>
        <w:tblLook w:val="00A0" w:firstRow="1" w:lastRow="0" w:firstColumn="1" w:lastColumn="0" w:noHBand="0" w:noVBand="0"/>
      </w:tblPr>
      <w:tblGrid>
        <w:gridCol w:w="805"/>
        <w:gridCol w:w="2737"/>
        <w:gridCol w:w="4991"/>
        <w:gridCol w:w="5152"/>
      </w:tblGrid>
      <w:tr w:rsidR="00E155C2" w:rsidRPr="003A6720" w:rsidTr="007B230B">
        <w:trPr>
          <w:trHeight w:val="283"/>
        </w:trPr>
        <w:tc>
          <w:tcPr>
            <w:tcW w:w="805" w:type="dxa"/>
            <w:tcBorders>
              <w:top w:val="nil"/>
              <w:left w:val="nil"/>
              <w:bottom w:val="nil"/>
              <w:right w:val="nil"/>
            </w:tcBorders>
            <w:noWrap/>
            <w:vAlign w:val="bottom"/>
          </w:tcPr>
          <w:p w:rsidR="00E155C2" w:rsidRPr="003A6720" w:rsidRDefault="00E155C2" w:rsidP="00A565A7">
            <w:pPr>
              <w:rPr>
                <w:rFonts w:ascii="Arial" w:hAnsi="Arial" w:cs="Arial"/>
                <w:color w:val="000000"/>
                <w:lang w:eastAsia="en-GB"/>
              </w:rPr>
            </w:pPr>
          </w:p>
        </w:tc>
        <w:tc>
          <w:tcPr>
            <w:tcW w:w="2737" w:type="dxa"/>
            <w:tcBorders>
              <w:top w:val="nil"/>
              <w:left w:val="nil"/>
              <w:bottom w:val="nil"/>
              <w:right w:val="single" w:sz="4" w:space="0" w:color="auto"/>
            </w:tcBorders>
            <w:noWrap/>
            <w:vAlign w:val="bottom"/>
          </w:tcPr>
          <w:p w:rsidR="00E155C2" w:rsidRPr="003A6720" w:rsidRDefault="00E155C2" w:rsidP="00A565A7">
            <w:pPr>
              <w:rPr>
                <w:rFonts w:ascii="Arial" w:hAnsi="Arial" w:cs="Arial"/>
                <w:color w:val="000000"/>
                <w:lang w:eastAsia="en-GB"/>
              </w:rPr>
            </w:pPr>
            <w:r w:rsidRPr="003A6720">
              <w:rPr>
                <w:rFonts w:ascii="Arial" w:hAnsi="Arial" w:cs="Arial"/>
                <w:color w:val="000000"/>
                <w:lang w:eastAsia="en-GB"/>
              </w:rPr>
              <w:t> </w:t>
            </w:r>
          </w:p>
        </w:tc>
        <w:tc>
          <w:tcPr>
            <w:tcW w:w="10143" w:type="dxa"/>
            <w:gridSpan w:val="2"/>
            <w:tcBorders>
              <w:top w:val="single" w:sz="4" w:space="0" w:color="auto"/>
              <w:left w:val="nil"/>
              <w:bottom w:val="single" w:sz="4" w:space="0" w:color="auto"/>
              <w:right w:val="single" w:sz="4" w:space="0" w:color="000000"/>
            </w:tcBorders>
            <w:noWrap/>
            <w:vAlign w:val="bottom"/>
          </w:tcPr>
          <w:p w:rsidR="00E155C2" w:rsidRPr="003A6720" w:rsidRDefault="00E155C2" w:rsidP="00A565A7">
            <w:pPr>
              <w:jc w:val="center"/>
              <w:rPr>
                <w:rFonts w:ascii="Arial" w:hAnsi="Arial" w:cs="Arial"/>
                <w:b/>
                <w:color w:val="000000"/>
                <w:lang w:eastAsia="en-GB"/>
              </w:rPr>
            </w:pPr>
            <w:r w:rsidRPr="003A6720">
              <w:rPr>
                <w:rFonts w:ascii="Arial" w:hAnsi="Arial" w:cs="Arial"/>
                <w:b/>
                <w:color w:val="000000"/>
                <w:lang w:eastAsia="en-GB"/>
              </w:rPr>
              <w:t>Domain</w:t>
            </w:r>
          </w:p>
        </w:tc>
      </w:tr>
      <w:tr w:rsidR="00E155C2" w:rsidRPr="003A6720" w:rsidTr="007B230B">
        <w:trPr>
          <w:trHeight w:val="283"/>
        </w:trPr>
        <w:tc>
          <w:tcPr>
            <w:tcW w:w="805" w:type="dxa"/>
            <w:tcBorders>
              <w:top w:val="nil"/>
              <w:left w:val="nil"/>
              <w:bottom w:val="single" w:sz="4" w:space="0" w:color="auto"/>
              <w:right w:val="nil"/>
            </w:tcBorders>
            <w:noWrap/>
            <w:textDirection w:val="btLr"/>
            <w:vAlign w:val="bottom"/>
          </w:tcPr>
          <w:p w:rsidR="00E155C2" w:rsidRPr="003A6720" w:rsidRDefault="00E155C2" w:rsidP="00A565A7">
            <w:pPr>
              <w:rPr>
                <w:rFonts w:ascii="Arial" w:hAnsi="Arial" w:cs="Arial"/>
                <w:color w:val="000000"/>
                <w:lang w:eastAsia="en-GB"/>
              </w:rPr>
            </w:pPr>
            <w:r w:rsidRPr="003A6720">
              <w:rPr>
                <w:rFonts w:ascii="Arial" w:hAnsi="Arial" w:cs="Arial"/>
                <w:color w:val="000000"/>
                <w:lang w:eastAsia="en-GB"/>
              </w:rPr>
              <w:t> </w:t>
            </w:r>
          </w:p>
        </w:tc>
        <w:tc>
          <w:tcPr>
            <w:tcW w:w="2737" w:type="dxa"/>
            <w:tcBorders>
              <w:top w:val="nil"/>
              <w:left w:val="nil"/>
              <w:bottom w:val="single" w:sz="4" w:space="0" w:color="auto"/>
              <w:right w:val="single" w:sz="4" w:space="0" w:color="auto"/>
            </w:tcBorders>
            <w:noWrap/>
            <w:vAlign w:val="bottom"/>
          </w:tcPr>
          <w:p w:rsidR="00E155C2" w:rsidRPr="003A6720" w:rsidRDefault="00E155C2" w:rsidP="00A565A7">
            <w:pPr>
              <w:rPr>
                <w:rFonts w:ascii="Arial" w:hAnsi="Arial" w:cs="Arial"/>
                <w:color w:val="000000"/>
                <w:lang w:eastAsia="en-GB"/>
              </w:rPr>
            </w:pPr>
            <w:r w:rsidRPr="003A6720">
              <w:rPr>
                <w:rFonts w:ascii="Arial" w:hAnsi="Arial" w:cs="Arial"/>
                <w:color w:val="000000"/>
                <w:lang w:eastAsia="en-GB"/>
              </w:rPr>
              <w:t> </w:t>
            </w:r>
          </w:p>
        </w:tc>
        <w:tc>
          <w:tcPr>
            <w:tcW w:w="4991" w:type="dxa"/>
            <w:tcBorders>
              <w:top w:val="nil"/>
              <w:left w:val="nil"/>
              <w:bottom w:val="single" w:sz="4" w:space="0" w:color="auto"/>
              <w:right w:val="single" w:sz="4" w:space="0" w:color="auto"/>
            </w:tcBorders>
            <w:noWrap/>
            <w:vAlign w:val="bottom"/>
          </w:tcPr>
          <w:p w:rsidR="00E155C2" w:rsidRPr="003A6720" w:rsidRDefault="00E155C2" w:rsidP="00A565A7">
            <w:pPr>
              <w:rPr>
                <w:rFonts w:ascii="Arial" w:hAnsi="Arial" w:cs="Arial"/>
                <w:b/>
                <w:color w:val="000000"/>
                <w:lang w:eastAsia="en-GB"/>
              </w:rPr>
            </w:pPr>
            <w:r w:rsidRPr="003A6720">
              <w:rPr>
                <w:rFonts w:ascii="Arial" w:hAnsi="Arial" w:cs="Arial"/>
                <w:b/>
                <w:color w:val="000000"/>
                <w:lang w:eastAsia="en-GB"/>
              </w:rPr>
              <w:t>Harm to person</w:t>
            </w:r>
          </w:p>
        </w:tc>
        <w:tc>
          <w:tcPr>
            <w:tcW w:w="5152" w:type="dxa"/>
            <w:tcBorders>
              <w:top w:val="nil"/>
              <w:left w:val="nil"/>
              <w:bottom w:val="single" w:sz="4" w:space="0" w:color="auto"/>
              <w:right w:val="single" w:sz="4" w:space="0" w:color="auto"/>
            </w:tcBorders>
            <w:noWrap/>
            <w:vAlign w:val="bottom"/>
          </w:tcPr>
          <w:p w:rsidR="00E155C2" w:rsidRPr="003A6720" w:rsidRDefault="00E155C2" w:rsidP="00A565A7">
            <w:pPr>
              <w:rPr>
                <w:rFonts w:ascii="Arial" w:hAnsi="Arial" w:cs="Arial"/>
                <w:b/>
                <w:color w:val="000000"/>
                <w:lang w:eastAsia="en-GB"/>
              </w:rPr>
            </w:pPr>
            <w:r w:rsidRPr="003A6720">
              <w:rPr>
                <w:rFonts w:ascii="Arial" w:hAnsi="Arial" w:cs="Arial"/>
                <w:b/>
                <w:color w:val="000000"/>
                <w:lang w:eastAsia="en-GB"/>
              </w:rPr>
              <w:t>Harm to Service/Organization</w:t>
            </w:r>
          </w:p>
        </w:tc>
      </w:tr>
      <w:tr w:rsidR="00E155C2" w:rsidRPr="003A6720" w:rsidTr="007B230B">
        <w:trPr>
          <w:trHeight w:val="283"/>
        </w:trPr>
        <w:tc>
          <w:tcPr>
            <w:tcW w:w="805" w:type="dxa"/>
            <w:vMerge w:val="restart"/>
            <w:tcBorders>
              <w:top w:val="nil"/>
              <w:left w:val="single" w:sz="4" w:space="0" w:color="auto"/>
              <w:bottom w:val="single" w:sz="4" w:space="0" w:color="000000"/>
              <w:right w:val="single" w:sz="4" w:space="0" w:color="auto"/>
            </w:tcBorders>
            <w:noWrap/>
            <w:textDirection w:val="btLr"/>
            <w:vAlign w:val="bottom"/>
          </w:tcPr>
          <w:p w:rsidR="00E155C2" w:rsidRPr="003A6720" w:rsidRDefault="00E155C2" w:rsidP="00A565A7">
            <w:pPr>
              <w:jc w:val="center"/>
              <w:rPr>
                <w:rFonts w:ascii="Arial" w:hAnsi="Arial" w:cs="Arial"/>
                <w:b/>
                <w:color w:val="000000"/>
                <w:lang w:eastAsia="en-GB"/>
              </w:rPr>
            </w:pPr>
            <w:r w:rsidRPr="003A6720">
              <w:rPr>
                <w:rFonts w:ascii="Arial" w:hAnsi="Arial" w:cs="Arial"/>
                <w:b/>
                <w:color w:val="000000"/>
                <w:lang w:eastAsia="en-GB"/>
              </w:rPr>
              <w:t>Consequence Score and Definitions</w:t>
            </w:r>
          </w:p>
        </w:tc>
        <w:tc>
          <w:tcPr>
            <w:tcW w:w="2737" w:type="dxa"/>
            <w:tcBorders>
              <w:top w:val="nil"/>
              <w:left w:val="nil"/>
              <w:bottom w:val="single" w:sz="4" w:space="0" w:color="auto"/>
              <w:right w:val="single" w:sz="4" w:space="0" w:color="auto"/>
            </w:tcBorders>
            <w:noWrap/>
            <w:vAlign w:val="bottom"/>
          </w:tcPr>
          <w:p w:rsidR="00E155C2" w:rsidRPr="003A6720" w:rsidRDefault="00E155C2" w:rsidP="00A565A7">
            <w:pPr>
              <w:rPr>
                <w:rFonts w:ascii="Arial" w:hAnsi="Arial" w:cs="Arial"/>
                <w:b/>
                <w:color w:val="000000"/>
                <w:lang w:eastAsia="en-GB"/>
              </w:rPr>
            </w:pPr>
            <w:r w:rsidRPr="003A6720">
              <w:rPr>
                <w:rFonts w:ascii="Arial" w:hAnsi="Arial" w:cs="Arial"/>
                <w:b/>
                <w:color w:val="000000"/>
                <w:lang w:eastAsia="en-GB"/>
              </w:rPr>
              <w:t>No Harm (1)</w:t>
            </w:r>
          </w:p>
        </w:tc>
        <w:tc>
          <w:tcPr>
            <w:tcW w:w="4991" w:type="dxa"/>
            <w:tcBorders>
              <w:top w:val="nil"/>
              <w:left w:val="nil"/>
              <w:bottom w:val="single" w:sz="4" w:space="0" w:color="auto"/>
              <w:right w:val="single" w:sz="4" w:space="0" w:color="auto"/>
            </w:tcBorders>
            <w:noWrap/>
          </w:tcPr>
          <w:p w:rsidR="00E155C2" w:rsidRPr="003A6720" w:rsidRDefault="00E155C2" w:rsidP="00A565A7">
            <w:pPr>
              <w:pStyle w:val="ListParagraph"/>
              <w:numPr>
                <w:ilvl w:val="0"/>
                <w:numId w:val="19"/>
              </w:numPr>
              <w:contextualSpacing/>
              <w:rPr>
                <w:rFonts w:ascii="Arial" w:hAnsi="Arial" w:cs="Arial"/>
                <w:color w:val="000000"/>
                <w:lang w:eastAsia="en-GB"/>
              </w:rPr>
            </w:pPr>
            <w:r w:rsidRPr="003A6720">
              <w:rPr>
                <w:rFonts w:ascii="Arial" w:hAnsi="Arial" w:cs="Arial"/>
                <w:color w:val="000000"/>
                <w:lang w:eastAsia="en-GB"/>
              </w:rPr>
              <w:t>No harm/negligible (e.g. bruise/graze)</w:t>
            </w:r>
          </w:p>
          <w:p w:rsidR="00E155C2" w:rsidRPr="003A6720" w:rsidRDefault="00E155C2" w:rsidP="00A565A7">
            <w:pPr>
              <w:pStyle w:val="ListParagraph"/>
              <w:numPr>
                <w:ilvl w:val="0"/>
                <w:numId w:val="19"/>
              </w:numPr>
              <w:contextualSpacing/>
              <w:rPr>
                <w:rFonts w:ascii="Arial" w:hAnsi="Arial" w:cs="Arial"/>
                <w:color w:val="000000"/>
                <w:lang w:eastAsia="en-GB"/>
              </w:rPr>
            </w:pPr>
            <w:r w:rsidRPr="003A6720">
              <w:rPr>
                <w:rFonts w:ascii="Arial" w:hAnsi="Arial" w:cs="Arial"/>
                <w:color w:val="000000"/>
                <w:lang w:eastAsia="en-GB"/>
              </w:rPr>
              <w:t>No time off work</w:t>
            </w:r>
          </w:p>
        </w:tc>
        <w:tc>
          <w:tcPr>
            <w:tcW w:w="5152" w:type="dxa"/>
            <w:tcBorders>
              <w:top w:val="nil"/>
              <w:left w:val="nil"/>
              <w:bottom w:val="single" w:sz="4" w:space="0" w:color="auto"/>
              <w:right w:val="single" w:sz="4" w:space="0" w:color="auto"/>
            </w:tcBorders>
            <w:noWrap/>
          </w:tcPr>
          <w:p w:rsidR="00E155C2" w:rsidRPr="003A6720" w:rsidRDefault="00E155C2" w:rsidP="00A565A7">
            <w:pPr>
              <w:pStyle w:val="ListParagraph"/>
              <w:numPr>
                <w:ilvl w:val="0"/>
                <w:numId w:val="19"/>
              </w:numPr>
              <w:contextualSpacing/>
              <w:rPr>
                <w:rFonts w:ascii="Arial" w:hAnsi="Arial" w:cs="Arial"/>
                <w:color w:val="000000"/>
                <w:lang w:eastAsia="en-GB"/>
              </w:rPr>
            </w:pPr>
            <w:r w:rsidRPr="003A6720">
              <w:rPr>
                <w:rFonts w:ascii="Arial" w:hAnsi="Arial" w:cs="Arial"/>
                <w:color w:val="000000"/>
                <w:lang w:eastAsia="en-GB"/>
              </w:rPr>
              <w:t>Loss of service &lt;8hrs</w:t>
            </w:r>
          </w:p>
          <w:p w:rsidR="00E155C2" w:rsidRPr="003A6720" w:rsidRDefault="00E155C2" w:rsidP="00A565A7">
            <w:pPr>
              <w:pStyle w:val="ListParagraph"/>
              <w:numPr>
                <w:ilvl w:val="0"/>
                <w:numId w:val="19"/>
              </w:numPr>
              <w:contextualSpacing/>
              <w:rPr>
                <w:rFonts w:ascii="Arial" w:hAnsi="Arial" w:cs="Arial"/>
                <w:color w:val="000000"/>
                <w:lang w:eastAsia="en-GB"/>
              </w:rPr>
            </w:pPr>
            <w:r w:rsidRPr="003A6720">
              <w:rPr>
                <w:rFonts w:ascii="Arial" w:hAnsi="Arial" w:cs="Arial"/>
                <w:color w:val="000000"/>
                <w:lang w:eastAsia="en-GB"/>
              </w:rPr>
              <w:t>Financial loss &lt;£1,000</w:t>
            </w:r>
          </w:p>
          <w:p w:rsidR="00E155C2" w:rsidRPr="003A6720" w:rsidRDefault="00E155C2" w:rsidP="00A565A7">
            <w:pPr>
              <w:pStyle w:val="ListParagraph"/>
              <w:numPr>
                <w:ilvl w:val="0"/>
                <w:numId w:val="19"/>
              </w:numPr>
              <w:contextualSpacing/>
              <w:rPr>
                <w:rFonts w:ascii="Arial" w:hAnsi="Arial" w:cs="Arial"/>
                <w:color w:val="000000"/>
                <w:lang w:eastAsia="en-GB"/>
              </w:rPr>
            </w:pPr>
            <w:r w:rsidRPr="003A6720">
              <w:rPr>
                <w:rFonts w:ascii="Arial" w:hAnsi="Arial" w:cs="Arial"/>
                <w:color w:val="000000"/>
                <w:lang w:eastAsia="en-GB"/>
              </w:rPr>
              <w:t>No publicity</w:t>
            </w:r>
          </w:p>
        </w:tc>
      </w:tr>
      <w:tr w:rsidR="00E155C2" w:rsidRPr="003A6720" w:rsidTr="007B230B">
        <w:trPr>
          <w:trHeight w:val="283"/>
        </w:trPr>
        <w:tc>
          <w:tcPr>
            <w:tcW w:w="805" w:type="dxa"/>
            <w:vMerge/>
            <w:tcBorders>
              <w:top w:val="nil"/>
              <w:left w:val="single" w:sz="4" w:space="0" w:color="auto"/>
              <w:bottom w:val="single" w:sz="4" w:space="0" w:color="000000"/>
              <w:right w:val="single" w:sz="4" w:space="0" w:color="auto"/>
            </w:tcBorders>
            <w:vAlign w:val="center"/>
          </w:tcPr>
          <w:p w:rsidR="00E155C2" w:rsidRPr="003A6720" w:rsidRDefault="00E155C2" w:rsidP="00A565A7">
            <w:pPr>
              <w:rPr>
                <w:rFonts w:ascii="Arial" w:hAnsi="Arial" w:cs="Arial"/>
                <w:b/>
                <w:color w:val="000000"/>
                <w:lang w:eastAsia="en-GB"/>
              </w:rPr>
            </w:pPr>
          </w:p>
        </w:tc>
        <w:tc>
          <w:tcPr>
            <w:tcW w:w="2737" w:type="dxa"/>
            <w:tcBorders>
              <w:top w:val="nil"/>
              <w:left w:val="nil"/>
              <w:bottom w:val="single" w:sz="4" w:space="0" w:color="auto"/>
              <w:right w:val="single" w:sz="4" w:space="0" w:color="auto"/>
            </w:tcBorders>
            <w:noWrap/>
            <w:vAlign w:val="bottom"/>
          </w:tcPr>
          <w:p w:rsidR="00E155C2" w:rsidRPr="003A6720" w:rsidRDefault="00E155C2" w:rsidP="00A565A7">
            <w:pPr>
              <w:rPr>
                <w:rFonts w:ascii="Arial" w:hAnsi="Arial" w:cs="Arial"/>
                <w:b/>
                <w:color w:val="000000"/>
                <w:lang w:eastAsia="en-GB"/>
              </w:rPr>
            </w:pPr>
            <w:r w:rsidRPr="003A6720">
              <w:rPr>
                <w:rFonts w:ascii="Arial" w:hAnsi="Arial" w:cs="Arial"/>
                <w:b/>
                <w:color w:val="000000"/>
                <w:lang w:eastAsia="en-GB"/>
              </w:rPr>
              <w:t>Minor (2)</w:t>
            </w:r>
          </w:p>
        </w:tc>
        <w:tc>
          <w:tcPr>
            <w:tcW w:w="4991" w:type="dxa"/>
            <w:tcBorders>
              <w:top w:val="nil"/>
              <w:left w:val="nil"/>
              <w:bottom w:val="single" w:sz="4" w:space="0" w:color="auto"/>
              <w:right w:val="single" w:sz="4" w:space="0" w:color="auto"/>
            </w:tcBorders>
            <w:noWrap/>
          </w:tcPr>
          <w:p w:rsidR="00E155C2" w:rsidRPr="003A6720" w:rsidRDefault="00E155C2" w:rsidP="00A565A7">
            <w:pPr>
              <w:pStyle w:val="ListParagraph"/>
              <w:numPr>
                <w:ilvl w:val="0"/>
                <w:numId w:val="19"/>
              </w:numPr>
              <w:contextualSpacing/>
              <w:rPr>
                <w:rFonts w:ascii="Arial" w:hAnsi="Arial" w:cs="Arial"/>
                <w:color w:val="000000"/>
                <w:lang w:eastAsia="en-GB"/>
              </w:rPr>
            </w:pPr>
            <w:r w:rsidRPr="003A6720">
              <w:rPr>
                <w:rFonts w:ascii="Arial" w:hAnsi="Arial" w:cs="Arial"/>
                <w:color w:val="000000"/>
                <w:lang w:eastAsia="en-GB"/>
              </w:rPr>
              <w:t xml:space="preserve">Minor treatment required (e.g. </w:t>
            </w:r>
            <w:r>
              <w:rPr>
                <w:rFonts w:ascii="Arial" w:hAnsi="Arial" w:cs="Arial"/>
                <w:color w:val="000000"/>
                <w:lang w:eastAsia="en-GB"/>
              </w:rPr>
              <w:t>First</w:t>
            </w:r>
            <w:r w:rsidRPr="003A6720">
              <w:rPr>
                <w:rFonts w:ascii="Arial" w:hAnsi="Arial" w:cs="Arial"/>
                <w:color w:val="000000"/>
                <w:lang w:eastAsia="en-GB"/>
              </w:rPr>
              <w:t xml:space="preserve"> </w:t>
            </w:r>
            <w:r>
              <w:rPr>
                <w:rFonts w:ascii="Arial" w:hAnsi="Arial" w:cs="Arial"/>
                <w:color w:val="000000"/>
                <w:lang w:eastAsia="en-GB"/>
              </w:rPr>
              <w:t>A</w:t>
            </w:r>
            <w:r w:rsidRPr="003A6720">
              <w:rPr>
                <w:rFonts w:ascii="Arial" w:hAnsi="Arial" w:cs="Arial"/>
                <w:color w:val="000000"/>
                <w:lang w:eastAsia="en-GB"/>
              </w:rPr>
              <w:t>id)</w:t>
            </w:r>
          </w:p>
          <w:p w:rsidR="00E155C2" w:rsidRPr="003A6720" w:rsidRDefault="00E155C2" w:rsidP="00A565A7">
            <w:pPr>
              <w:pStyle w:val="ListParagraph"/>
              <w:numPr>
                <w:ilvl w:val="0"/>
                <w:numId w:val="19"/>
              </w:numPr>
              <w:contextualSpacing/>
              <w:rPr>
                <w:rFonts w:ascii="Arial" w:hAnsi="Arial" w:cs="Arial"/>
                <w:color w:val="000000"/>
                <w:lang w:eastAsia="en-GB"/>
              </w:rPr>
            </w:pPr>
            <w:r w:rsidRPr="003A6720">
              <w:rPr>
                <w:rFonts w:ascii="Arial" w:hAnsi="Arial" w:cs="Arial"/>
                <w:color w:val="000000"/>
                <w:lang w:eastAsia="en-GB"/>
              </w:rPr>
              <w:t>Time off work &lt;7 days</w:t>
            </w:r>
          </w:p>
        </w:tc>
        <w:tc>
          <w:tcPr>
            <w:tcW w:w="5152" w:type="dxa"/>
            <w:tcBorders>
              <w:top w:val="nil"/>
              <w:left w:val="nil"/>
              <w:bottom w:val="single" w:sz="4" w:space="0" w:color="auto"/>
              <w:right w:val="single" w:sz="4" w:space="0" w:color="auto"/>
            </w:tcBorders>
            <w:noWrap/>
          </w:tcPr>
          <w:p w:rsidR="00E155C2" w:rsidRPr="003A6720" w:rsidRDefault="00E155C2" w:rsidP="00A565A7">
            <w:pPr>
              <w:pStyle w:val="ListParagraph"/>
              <w:numPr>
                <w:ilvl w:val="0"/>
                <w:numId w:val="19"/>
              </w:numPr>
              <w:contextualSpacing/>
              <w:rPr>
                <w:rFonts w:ascii="Arial" w:hAnsi="Arial" w:cs="Arial"/>
                <w:color w:val="000000"/>
                <w:lang w:eastAsia="en-GB"/>
              </w:rPr>
            </w:pPr>
            <w:r w:rsidRPr="003A6720">
              <w:rPr>
                <w:rFonts w:ascii="Arial" w:hAnsi="Arial" w:cs="Arial"/>
                <w:color w:val="000000"/>
                <w:lang w:eastAsia="en-GB"/>
              </w:rPr>
              <w:t>Loss of service &gt;8hrs</w:t>
            </w:r>
          </w:p>
          <w:p w:rsidR="00E155C2" w:rsidRPr="003A6720" w:rsidRDefault="00E155C2" w:rsidP="00A565A7">
            <w:pPr>
              <w:pStyle w:val="ListParagraph"/>
              <w:numPr>
                <w:ilvl w:val="0"/>
                <w:numId w:val="19"/>
              </w:numPr>
              <w:contextualSpacing/>
              <w:rPr>
                <w:rFonts w:ascii="Arial" w:hAnsi="Arial" w:cs="Arial"/>
                <w:color w:val="000000"/>
                <w:lang w:eastAsia="en-GB"/>
              </w:rPr>
            </w:pPr>
            <w:r w:rsidRPr="003A6720">
              <w:rPr>
                <w:rFonts w:ascii="Arial" w:hAnsi="Arial" w:cs="Arial"/>
                <w:color w:val="000000"/>
                <w:lang w:eastAsia="en-GB"/>
              </w:rPr>
              <w:t>Financial loss £1,000-£5,000</w:t>
            </w:r>
          </w:p>
          <w:p w:rsidR="00E155C2" w:rsidRPr="003A6720" w:rsidRDefault="00E155C2" w:rsidP="00A565A7">
            <w:pPr>
              <w:pStyle w:val="ListParagraph"/>
              <w:numPr>
                <w:ilvl w:val="0"/>
                <w:numId w:val="19"/>
              </w:numPr>
              <w:contextualSpacing/>
              <w:rPr>
                <w:rFonts w:ascii="Arial" w:hAnsi="Arial" w:cs="Arial"/>
                <w:color w:val="000000"/>
                <w:lang w:eastAsia="en-GB"/>
              </w:rPr>
            </w:pPr>
            <w:r w:rsidRPr="003A6720">
              <w:rPr>
                <w:rFonts w:ascii="Arial" w:hAnsi="Arial" w:cs="Arial"/>
                <w:color w:val="000000"/>
                <w:lang w:eastAsia="en-GB"/>
              </w:rPr>
              <w:t>Media enquiries</w:t>
            </w:r>
          </w:p>
        </w:tc>
      </w:tr>
      <w:tr w:rsidR="00E155C2" w:rsidRPr="003A6720" w:rsidTr="007B230B">
        <w:trPr>
          <w:trHeight w:val="283"/>
        </w:trPr>
        <w:tc>
          <w:tcPr>
            <w:tcW w:w="805" w:type="dxa"/>
            <w:vMerge/>
            <w:tcBorders>
              <w:top w:val="nil"/>
              <w:left w:val="single" w:sz="4" w:space="0" w:color="auto"/>
              <w:bottom w:val="single" w:sz="4" w:space="0" w:color="000000"/>
              <w:right w:val="single" w:sz="4" w:space="0" w:color="auto"/>
            </w:tcBorders>
            <w:vAlign w:val="center"/>
          </w:tcPr>
          <w:p w:rsidR="00E155C2" w:rsidRPr="003A6720" w:rsidRDefault="00E155C2" w:rsidP="00A565A7">
            <w:pPr>
              <w:rPr>
                <w:rFonts w:ascii="Arial" w:hAnsi="Arial" w:cs="Arial"/>
                <w:b/>
                <w:color w:val="000000"/>
                <w:lang w:eastAsia="en-GB"/>
              </w:rPr>
            </w:pPr>
          </w:p>
        </w:tc>
        <w:tc>
          <w:tcPr>
            <w:tcW w:w="2737" w:type="dxa"/>
            <w:tcBorders>
              <w:top w:val="nil"/>
              <w:left w:val="nil"/>
              <w:bottom w:val="single" w:sz="4" w:space="0" w:color="auto"/>
              <w:right w:val="single" w:sz="4" w:space="0" w:color="auto"/>
            </w:tcBorders>
            <w:noWrap/>
            <w:vAlign w:val="bottom"/>
          </w:tcPr>
          <w:p w:rsidR="00E155C2" w:rsidRPr="003A6720" w:rsidRDefault="00E155C2" w:rsidP="00A565A7">
            <w:pPr>
              <w:rPr>
                <w:rFonts w:ascii="Arial" w:hAnsi="Arial" w:cs="Arial"/>
                <w:b/>
                <w:color w:val="000000"/>
                <w:lang w:eastAsia="en-GB"/>
              </w:rPr>
            </w:pPr>
            <w:r w:rsidRPr="003A6720">
              <w:rPr>
                <w:rFonts w:ascii="Arial" w:hAnsi="Arial" w:cs="Arial"/>
                <w:b/>
                <w:color w:val="000000"/>
                <w:lang w:eastAsia="en-GB"/>
              </w:rPr>
              <w:t>Moderate (3)</w:t>
            </w:r>
          </w:p>
        </w:tc>
        <w:tc>
          <w:tcPr>
            <w:tcW w:w="4991" w:type="dxa"/>
            <w:tcBorders>
              <w:top w:val="nil"/>
              <w:left w:val="nil"/>
              <w:bottom w:val="single" w:sz="4" w:space="0" w:color="auto"/>
              <w:right w:val="single" w:sz="4" w:space="0" w:color="auto"/>
            </w:tcBorders>
            <w:noWrap/>
          </w:tcPr>
          <w:p w:rsidR="00E155C2" w:rsidRPr="003A6720" w:rsidRDefault="00E155C2" w:rsidP="00A565A7">
            <w:pPr>
              <w:pStyle w:val="ListParagraph"/>
              <w:numPr>
                <w:ilvl w:val="0"/>
                <w:numId w:val="19"/>
              </w:numPr>
              <w:contextualSpacing/>
              <w:rPr>
                <w:rFonts w:ascii="Arial" w:hAnsi="Arial" w:cs="Arial"/>
                <w:color w:val="000000"/>
                <w:lang w:eastAsia="en-GB"/>
              </w:rPr>
            </w:pPr>
            <w:r w:rsidRPr="003A6720">
              <w:rPr>
                <w:rFonts w:ascii="Arial" w:hAnsi="Arial" w:cs="Arial"/>
                <w:color w:val="000000"/>
                <w:lang w:eastAsia="en-GB"/>
              </w:rPr>
              <w:t>Short term harm (e.g. fracture/ serious burn)</w:t>
            </w:r>
          </w:p>
          <w:p w:rsidR="00E155C2" w:rsidRDefault="00E155C2" w:rsidP="00A565A7">
            <w:pPr>
              <w:pStyle w:val="ListParagraph"/>
              <w:numPr>
                <w:ilvl w:val="0"/>
                <w:numId w:val="19"/>
              </w:numPr>
              <w:contextualSpacing/>
              <w:rPr>
                <w:rFonts w:ascii="Arial" w:hAnsi="Arial" w:cs="Arial"/>
                <w:color w:val="000000"/>
                <w:lang w:eastAsia="en-GB"/>
              </w:rPr>
            </w:pPr>
            <w:r w:rsidRPr="003A6720">
              <w:rPr>
                <w:rFonts w:ascii="Arial" w:hAnsi="Arial" w:cs="Arial"/>
                <w:color w:val="000000"/>
                <w:lang w:eastAsia="en-GB"/>
              </w:rPr>
              <w:t>Time off work &gt;7 days</w:t>
            </w:r>
          </w:p>
          <w:p w:rsidR="00E155C2" w:rsidRPr="003A6720" w:rsidRDefault="00E155C2" w:rsidP="00A565A7">
            <w:pPr>
              <w:pStyle w:val="ListParagraph"/>
              <w:ind w:left="360"/>
              <w:contextualSpacing/>
              <w:rPr>
                <w:rFonts w:ascii="Arial" w:hAnsi="Arial" w:cs="Arial"/>
                <w:color w:val="000000"/>
                <w:lang w:eastAsia="en-GB"/>
              </w:rPr>
            </w:pPr>
          </w:p>
          <w:p w:rsidR="00E155C2" w:rsidRPr="003A6720" w:rsidRDefault="00E155C2" w:rsidP="00A565A7">
            <w:pPr>
              <w:pStyle w:val="ListParagraph"/>
              <w:numPr>
                <w:ilvl w:val="0"/>
                <w:numId w:val="19"/>
              </w:numPr>
              <w:contextualSpacing/>
              <w:rPr>
                <w:rFonts w:ascii="Arial" w:hAnsi="Arial" w:cs="Arial"/>
                <w:color w:val="000000"/>
                <w:lang w:eastAsia="en-GB"/>
              </w:rPr>
            </w:pPr>
            <w:r w:rsidRPr="003A6720">
              <w:rPr>
                <w:rFonts w:ascii="Arial" w:hAnsi="Arial" w:cs="Arial"/>
                <w:color w:val="000000"/>
                <w:lang w:eastAsia="en-GB"/>
              </w:rPr>
              <w:t>RIDDOR reportable (specified injury, lost time incident, disease)</w:t>
            </w:r>
          </w:p>
          <w:p w:rsidR="00E155C2" w:rsidRPr="003A6720" w:rsidRDefault="00E155C2" w:rsidP="00A565A7">
            <w:pPr>
              <w:pStyle w:val="ListParagraph"/>
              <w:numPr>
                <w:ilvl w:val="0"/>
                <w:numId w:val="19"/>
              </w:numPr>
              <w:contextualSpacing/>
              <w:rPr>
                <w:rFonts w:ascii="Arial" w:hAnsi="Arial" w:cs="Arial"/>
                <w:color w:val="000000"/>
                <w:lang w:eastAsia="en-GB"/>
              </w:rPr>
            </w:pPr>
            <w:r w:rsidRPr="003A6720">
              <w:rPr>
                <w:rFonts w:ascii="Arial" w:hAnsi="Arial" w:cs="Arial"/>
                <w:color w:val="000000"/>
                <w:lang w:eastAsia="en-GB"/>
              </w:rPr>
              <w:t>Reportable safeguarding incident</w:t>
            </w:r>
            <w:r w:rsidRPr="003A6720">
              <w:rPr>
                <w:rFonts w:ascii="Arial" w:hAnsi="Arial" w:cs="Arial"/>
                <w:color w:val="000000"/>
                <w:lang w:eastAsia="en-GB"/>
              </w:rPr>
              <w:tab/>
            </w:r>
          </w:p>
          <w:p w:rsidR="00E155C2" w:rsidRPr="003A6720" w:rsidRDefault="00E155C2" w:rsidP="00A565A7">
            <w:pPr>
              <w:rPr>
                <w:rFonts w:ascii="Arial" w:hAnsi="Arial" w:cs="Arial"/>
                <w:color w:val="000000"/>
                <w:lang w:eastAsia="en-GB"/>
              </w:rPr>
            </w:pPr>
          </w:p>
          <w:p w:rsidR="00E155C2" w:rsidRPr="003A6720" w:rsidRDefault="00E155C2" w:rsidP="00A565A7">
            <w:pPr>
              <w:rPr>
                <w:rFonts w:ascii="Arial" w:hAnsi="Arial" w:cs="Arial"/>
                <w:color w:val="000000"/>
                <w:lang w:eastAsia="en-GB"/>
              </w:rPr>
            </w:pPr>
            <w:r w:rsidRPr="003A6720">
              <w:rPr>
                <w:rFonts w:ascii="Arial" w:hAnsi="Arial" w:cs="Arial"/>
                <w:color w:val="000000"/>
                <w:lang w:eastAsia="en-GB"/>
              </w:rPr>
              <w:t> </w:t>
            </w:r>
          </w:p>
        </w:tc>
        <w:tc>
          <w:tcPr>
            <w:tcW w:w="5152" w:type="dxa"/>
            <w:tcBorders>
              <w:top w:val="nil"/>
              <w:left w:val="nil"/>
              <w:bottom w:val="single" w:sz="4" w:space="0" w:color="auto"/>
              <w:right w:val="single" w:sz="4" w:space="0" w:color="auto"/>
            </w:tcBorders>
            <w:noWrap/>
          </w:tcPr>
          <w:p w:rsidR="00E155C2" w:rsidRPr="003A6720" w:rsidRDefault="00E155C2" w:rsidP="00A565A7">
            <w:pPr>
              <w:pStyle w:val="ListParagraph"/>
              <w:numPr>
                <w:ilvl w:val="0"/>
                <w:numId w:val="19"/>
              </w:numPr>
              <w:contextualSpacing/>
              <w:rPr>
                <w:rFonts w:ascii="Arial" w:hAnsi="Arial" w:cs="Arial"/>
                <w:color w:val="000000"/>
                <w:lang w:eastAsia="en-GB"/>
              </w:rPr>
            </w:pPr>
            <w:r w:rsidRPr="003A6720">
              <w:rPr>
                <w:rFonts w:ascii="Arial" w:hAnsi="Arial" w:cs="Arial"/>
                <w:color w:val="000000"/>
                <w:lang w:eastAsia="en-GB"/>
              </w:rPr>
              <w:t>Loss of service &gt; 1 day</w:t>
            </w:r>
          </w:p>
          <w:p w:rsidR="00E155C2" w:rsidRPr="003A6720" w:rsidRDefault="00E155C2" w:rsidP="00A565A7">
            <w:pPr>
              <w:pStyle w:val="ListParagraph"/>
              <w:numPr>
                <w:ilvl w:val="0"/>
                <w:numId w:val="19"/>
              </w:numPr>
              <w:contextualSpacing/>
              <w:rPr>
                <w:rFonts w:ascii="Arial" w:hAnsi="Arial" w:cs="Arial"/>
                <w:color w:val="000000"/>
                <w:lang w:eastAsia="en-GB"/>
              </w:rPr>
            </w:pPr>
            <w:r w:rsidRPr="003A6720">
              <w:rPr>
                <w:rFonts w:ascii="Arial" w:hAnsi="Arial" w:cs="Arial"/>
                <w:color w:val="000000"/>
                <w:lang w:eastAsia="en-GB"/>
              </w:rPr>
              <w:t>Financial loss £5,000-£10,000</w:t>
            </w:r>
          </w:p>
          <w:p w:rsidR="00E155C2" w:rsidRDefault="00E155C2" w:rsidP="00A565A7">
            <w:pPr>
              <w:pStyle w:val="ListParagraph"/>
              <w:numPr>
                <w:ilvl w:val="0"/>
                <w:numId w:val="19"/>
              </w:numPr>
              <w:contextualSpacing/>
              <w:rPr>
                <w:rFonts w:ascii="Arial" w:hAnsi="Arial" w:cs="Arial"/>
                <w:color w:val="000000"/>
                <w:lang w:eastAsia="en-GB"/>
              </w:rPr>
            </w:pPr>
            <w:r w:rsidRPr="003A6720">
              <w:rPr>
                <w:rFonts w:ascii="Arial" w:hAnsi="Arial" w:cs="Arial"/>
                <w:color w:val="000000"/>
                <w:lang w:eastAsia="en-GB"/>
              </w:rPr>
              <w:t>Local media coverage</w:t>
            </w:r>
          </w:p>
          <w:p w:rsidR="00E155C2" w:rsidRPr="003A6720" w:rsidRDefault="00E155C2" w:rsidP="00A565A7">
            <w:pPr>
              <w:pStyle w:val="ListParagraph"/>
              <w:ind w:left="360"/>
              <w:contextualSpacing/>
              <w:rPr>
                <w:rFonts w:ascii="Arial" w:hAnsi="Arial" w:cs="Arial"/>
                <w:color w:val="000000"/>
                <w:lang w:eastAsia="en-GB"/>
              </w:rPr>
            </w:pPr>
          </w:p>
          <w:p w:rsidR="00E155C2" w:rsidRPr="003A6720" w:rsidRDefault="00E155C2" w:rsidP="00A565A7">
            <w:pPr>
              <w:pStyle w:val="ListParagraph"/>
              <w:numPr>
                <w:ilvl w:val="0"/>
                <w:numId w:val="19"/>
              </w:numPr>
              <w:contextualSpacing/>
              <w:rPr>
                <w:rFonts w:ascii="Arial" w:hAnsi="Arial" w:cs="Arial"/>
                <w:color w:val="000000"/>
                <w:lang w:eastAsia="en-GB"/>
              </w:rPr>
            </w:pPr>
            <w:r w:rsidRPr="003A6720">
              <w:rPr>
                <w:rFonts w:ascii="Arial" w:hAnsi="Arial" w:cs="Arial"/>
                <w:color w:val="000000"/>
                <w:lang w:eastAsia="en-GB"/>
              </w:rPr>
              <w:t>RIDDOR reportable (dangerous occurrence)</w:t>
            </w:r>
          </w:p>
          <w:p w:rsidR="00E155C2" w:rsidRPr="003A6720" w:rsidRDefault="00E155C2" w:rsidP="00A565A7">
            <w:pPr>
              <w:pStyle w:val="ListParagraph"/>
              <w:numPr>
                <w:ilvl w:val="0"/>
                <w:numId w:val="19"/>
              </w:numPr>
              <w:contextualSpacing/>
              <w:rPr>
                <w:rFonts w:ascii="Arial" w:hAnsi="Arial" w:cs="Arial"/>
                <w:color w:val="000000"/>
                <w:lang w:eastAsia="en-GB"/>
              </w:rPr>
            </w:pPr>
            <w:r w:rsidRPr="003A6720">
              <w:rPr>
                <w:rFonts w:ascii="Arial" w:hAnsi="Arial" w:cs="Arial"/>
                <w:color w:val="000000"/>
                <w:lang w:eastAsia="en-GB"/>
              </w:rPr>
              <w:t>Reportable incident to external regulator (e.g. CQC, HCA, OFSTED)</w:t>
            </w:r>
          </w:p>
        </w:tc>
      </w:tr>
      <w:tr w:rsidR="00E155C2" w:rsidRPr="003A6720" w:rsidTr="007B230B">
        <w:trPr>
          <w:trHeight w:val="283"/>
        </w:trPr>
        <w:tc>
          <w:tcPr>
            <w:tcW w:w="805" w:type="dxa"/>
            <w:vMerge/>
            <w:tcBorders>
              <w:top w:val="nil"/>
              <w:left w:val="single" w:sz="4" w:space="0" w:color="auto"/>
              <w:bottom w:val="single" w:sz="4" w:space="0" w:color="000000"/>
              <w:right w:val="single" w:sz="4" w:space="0" w:color="auto"/>
            </w:tcBorders>
            <w:vAlign w:val="center"/>
          </w:tcPr>
          <w:p w:rsidR="00E155C2" w:rsidRPr="003A6720" w:rsidRDefault="00E155C2" w:rsidP="00A565A7">
            <w:pPr>
              <w:rPr>
                <w:rFonts w:ascii="Arial" w:hAnsi="Arial" w:cs="Arial"/>
                <w:b/>
                <w:color w:val="000000"/>
                <w:lang w:eastAsia="en-GB"/>
              </w:rPr>
            </w:pPr>
          </w:p>
        </w:tc>
        <w:tc>
          <w:tcPr>
            <w:tcW w:w="2737" w:type="dxa"/>
            <w:tcBorders>
              <w:top w:val="nil"/>
              <w:left w:val="nil"/>
              <w:bottom w:val="single" w:sz="4" w:space="0" w:color="auto"/>
              <w:right w:val="single" w:sz="4" w:space="0" w:color="auto"/>
            </w:tcBorders>
            <w:noWrap/>
            <w:vAlign w:val="bottom"/>
          </w:tcPr>
          <w:p w:rsidR="00E155C2" w:rsidRPr="003A6720" w:rsidRDefault="00E155C2" w:rsidP="00A565A7">
            <w:pPr>
              <w:rPr>
                <w:rFonts w:ascii="Arial" w:hAnsi="Arial" w:cs="Arial"/>
                <w:b/>
                <w:color w:val="000000"/>
                <w:lang w:eastAsia="en-GB"/>
              </w:rPr>
            </w:pPr>
            <w:r w:rsidRPr="003A6720">
              <w:rPr>
                <w:rFonts w:ascii="Arial" w:hAnsi="Arial" w:cs="Arial"/>
                <w:b/>
                <w:color w:val="000000"/>
                <w:lang w:eastAsia="en-GB"/>
              </w:rPr>
              <w:t>Severe (4)</w:t>
            </w:r>
          </w:p>
        </w:tc>
        <w:tc>
          <w:tcPr>
            <w:tcW w:w="4991" w:type="dxa"/>
            <w:tcBorders>
              <w:top w:val="nil"/>
              <w:left w:val="nil"/>
              <w:bottom w:val="single" w:sz="4" w:space="0" w:color="auto"/>
              <w:right w:val="single" w:sz="4" w:space="0" w:color="auto"/>
            </w:tcBorders>
            <w:noWrap/>
          </w:tcPr>
          <w:p w:rsidR="00E155C2" w:rsidRPr="003A6720" w:rsidRDefault="00E155C2" w:rsidP="00A565A7">
            <w:pPr>
              <w:pStyle w:val="ListParagraph"/>
              <w:numPr>
                <w:ilvl w:val="0"/>
                <w:numId w:val="19"/>
              </w:numPr>
              <w:contextualSpacing/>
              <w:rPr>
                <w:rFonts w:ascii="Arial" w:hAnsi="Arial" w:cs="Arial"/>
                <w:color w:val="000000"/>
                <w:lang w:eastAsia="en-GB"/>
              </w:rPr>
            </w:pPr>
            <w:r w:rsidRPr="003A6720">
              <w:rPr>
                <w:rFonts w:ascii="Arial" w:hAnsi="Arial" w:cs="Arial"/>
                <w:color w:val="000000"/>
                <w:lang w:eastAsia="en-GB"/>
              </w:rPr>
              <w:t>Long term/permanent harm: permanent lessening of bodily function (e.g. loss of limb)</w:t>
            </w:r>
          </w:p>
          <w:p w:rsidR="00E155C2" w:rsidRPr="003A6720" w:rsidRDefault="00E155C2" w:rsidP="00A565A7">
            <w:pPr>
              <w:rPr>
                <w:rFonts w:ascii="Arial" w:hAnsi="Arial" w:cs="Arial"/>
                <w:color w:val="000000"/>
                <w:lang w:eastAsia="en-GB"/>
              </w:rPr>
            </w:pPr>
          </w:p>
        </w:tc>
        <w:tc>
          <w:tcPr>
            <w:tcW w:w="5152" w:type="dxa"/>
            <w:tcBorders>
              <w:top w:val="nil"/>
              <w:left w:val="nil"/>
              <w:bottom w:val="single" w:sz="4" w:space="0" w:color="auto"/>
              <w:right w:val="single" w:sz="4" w:space="0" w:color="auto"/>
            </w:tcBorders>
            <w:noWrap/>
          </w:tcPr>
          <w:p w:rsidR="00E155C2" w:rsidRPr="003A6720" w:rsidRDefault="00E155C2" w:rsidP="00A565A7">
            <w:pPr>
              <w:pStyle w:val="ListParagraph"/>
              <w:numPr>
                <w:ilvl w:val="0"/>
                <w:numId w:val="19"/>
              </w:numPr>
              <w:contextualSpacing/>
              <w:rPr>
                <w:rFonts w:ascii="Arial" w:hAnsi="Arial" w:cs="Arial"/>
                <w:color w:val="000000"/>
                <w:lang w:eastAsia="en-GB"/>
              </w:rPr>
            </w:pPr>
            <w:r w:rsidRPr="003A6720">
              <w:rPr>
                <w:rFonts w:ascii="Arial" w:hAnsi="Arial" w:cs="Arial"/>
                <w:color w:val="000000"/>
                <w:lang w:eastAsia="en-GB"/>
              </w:rPr>
              <w:t>Loss of service &gt; 1 week</w:t>
            </w:r>
          </w:p>
          <w:p w:rsidR="00E155C2" w:rsidRPr="003A6720" w:rsidRDefault="00E155C2" w:rsidP="00A565A7">
            <w:pPr>
              <w:pStyle w:val="ListParagraph"/>
              <w:numPr>
                <w:ilvl w:val="0"/>
                <w:numId w:val="19"/>
              </w:numPr>
              <w:contextualSpacing/>
              <w:rPr>
                <w:rFonts w:ascii="Arial" w:hAnsi="Arial" w:cs="Arial"/>
                <w:color w:val="000000"/>
                <w:lang w:eastAsia="en-GB"/>
              </w:rPr>
            </w:pPr>
            <w:r w:rsidRPr="003A6720">
              <w:rPr>
                <w:rFonts w:ascii="Arial" w:hAnsi="Arial" w:cs="Arial"/>
                <w:color w:val="000000"/>
                <w:lang w:eastAsia="en-GB"/>
              </w:rPr>
              <w:t>Financial loss £10,000-£100,000</w:t>
            </w:r>
          </w:p>
          <w:p w:rsidR="00E155C2" w:rsidRPr="003A6720" w:rsidRDefault="00E155C2" w:rsidP="00A565A7">
            <w:pPr>
              <w:pStyle w:val="ListParagraph"/>
              <w:numPr>
                <w:ilvl w:val="0"/>
                <w:numId w:val="19"/>
              </w:numPr>
              <w:contextualSpacing/>
              <w:rPr>
                <w:rFonts w:ascii="Arial" w:hAnsi="Arial" w:cs="Arial"/>
                <w:color w:val="000000"/>
                <w:lang w:eastAsia="en-GB"/>
              </w:rPr>
            </w:pPr>
            <w:r w:rsidRPr="003A6720">
              <w:rPr>
                <w:rFonts w:ascii="Arial" w:hAnsi="Arial" w:cs="Arial"/>
                <w:color w:val="000000"/>
                <w:lang w:eastAsia="en-GB"/>
              </w:rPr>
              <w:t>National media coverage  &lt;3 days</w:t>
            </w:r>
          </w:p>
          <w:p w:rsidR="00E155C2" w:rsidRPr="003A6720" w:rsidRDefault="00E155C2" w:rsidP="00A565A7">
            <w:pPr>
              <w:pStyle w:val="ListParagraph"/>
              <w:numPr>
                <w:ilvl w:val="0"/>
                <w:numId w:val="19"/>
              </w:numPr>
              <w:contextualSpacing/>
              <w:rPr>
                <w:rFonts w:ascii="Arial" w:hAnsi="Arial" w:cs="Arial"/>
                <w:color w:val="000000"/>
                <w:lang w:eastAsia="en-GB"/>
              </w:rPr>
            </w:pPr>
            <w:r w:rsidRPr="003A6720">
              <w:rPr>
                <w:rFonts w:ascii="Arial" w:hAnsi="Arial" w:cs="Arial"/>
                <w:color w:val="000000"/>
                <w:lang w:eastAsia="en-GB"/>
              </w:rPr>
              <w:t>Service closed by regulator</w:t>
            </w:r>
          </w:p>
        </w:tc>
      </w:tr>
      <w:tr w:rsidR="00E155C2" w:rsidRPr="003A6720" w:rsidTr="007B230B">
        <w:trPr>
          <w:trHeight w:val="283"/>
        </w:trPr>
        <w:tc>
          <w:tcPr>
            <w:tcW w:w="805" w:type="dxa"/>
            <w:vMerge/>
            <w:tcBorders>
              <w:top w:val="nil"/>
              <w:left w:val="single" w:sz="4" w:space="0" w:color="auto"/>
              <w:bottom w:val="single" w:sz="4" w:space="0" w:color="000000"/>
              <w:right w:val="single" w:sz="4" w:space="0" w:color="auto"/>
            </w:tcBorders>
            <w:vAlign w:val="center"/>
          </w:tcPr>
          <w:p w:rsidR="00E155C2" w:rsidRPr="003A6720" w:rsidRDefault="00E155C2" w:rsidP="00A565A7">
            <w:pPr>
              <w:rPr>
                <w:rFonts w:ascii="Arial" w:hAnsi="Arial" w:cs="Arial"/>
                <w:b/>
                <w:color w:val="000000"/>
                <w:lang w:eastAsia="en-GB"/>
              </w:rPr>
            </w:pPr>
          </w:p>
        </w:tc>
        <w:tc>
          <w:tcPr>
            <w:tcW w:w="2737" w:type="dxa"/>
            <w:tcBorders>
              <w:top w:val="nil"/>
              <w:left w:val="nil"/>
              <w:bottom w:val="single" w:sz="4" w:space="0" w:color="auto"/>
              <w:right w:val="single" w:sz="4" w:space="0" w:color="auto"/>
            </w:tcBorders>
            <w:noWrap/>
            <w:vAlign w:val="bottom"/>
          </w:tcPr>
          <w:p w:rsidR="00E155C2" w:rsidRPr="003A6720" w:rsidRDefault="00E155C2" w:rsidP="00A565A7">
            <w:pPr>
              <w:rPr>
                <w:rFonts w:ascii="Arial" w:hAnsi="Arial" w:cs="Arial"/>
                <w:b/>
                <w:color w:val="000000"/>
                <w:lang w:eastAsia="en-GB"/>
              </w:rPr>
            </w:pPr>
            <w:r w:rsidRPr="003A6720">
              <w:rPr>
                <w:rFonts w:ascii="Arial" w:hAnsi="Arial" w:cs="Arial"/>
                <w:b/>
                <w:color w:val="000000"/>
                <w:lang w:eastAsia="en-GB"/>
              </w:rPr>
              <w:t>Catastrophic (5)</w:t>
            </w:r>
          </w:p>
        </w:tc>
        <w:tc>
          <w:tcPr>
            <w:tcW w:w="4991" w:type="dxa"/>
            <w:tcBorders>
              <w:top w:val="nil"/>
              <w:left w:val="nil"/>
              <w:bottom w:val="single" w:sz="4" w:space="0" w:color="auto"/>
              <w:right w:val="single" w:sz="4" w:space="0" w:color="auto"/>
            </w:tcBorders>
            <w:noWrap/>
          </w:tcPr>
          <w:p w:rsidR="00E155C2" w:rsidRPr="003A6720" w:rsidRDefault="00E155C2" w:rsidP="00A565A7">
            <w:pPr>
              <w:pStyle w:val="ListParagraph"/>
              <w:numPr>
                <w:ilvl w:val="0"/>
                <w:numId w:val="19"/>
              </w:numPr>
              <w:contextualSpacing/>
              <w:rPr>
                <w:rFonts w:ascii="Arial" w:hAnsi="Arial" w:cs="Arial"/>
                <w:color w:val="000000"/>
                <w:lang w:eastAsia="en-GB"/>
              </w:rPr>
            </w:pPr>
            <w:r w:rsidRPr="003A6720">
              <w:rPr>
                <w:rFonts w:ascii="Arial" w:hAnsi="Arial" w:cs="Arial"/>
                <w:color w:val="000000"/>
                <w:lang w:eastAsia="en-GB"/>
              </w:rPr>
              <w:t>Death as a direct result of the incident</w:t>
            </w:r>
          </w:p>
          <w:p w:rsidR="00E155C2" w:rsidRPr="003A6720" w:rsidRDefault="00E155C2" w:rsidP="00A565A7">
            <w:pPr>
              <w:rPr>
                <w:rFonts w:ascii="Arial" w:hAnsi="Arial" w:cs="Arial"/>
                <w:color w:val="000000"/>
                <w:lang w:eastAsia="en-GB"/>
              </w:rPr>
            </w:pPr>
          </w:p>
          <w:p w:rsidR="00E155C2" w:rsidRPr="003A6720" w:rsidRDefault="00E155C2" w:rsidP="00A565A7">
            <w:pPr>
              <w:rPr>
                <w:rFonts w:ascii="Arial" w:hAnsi="Arial" w:cs="Arial"/>
                <w:color w:val="000000"/>
                <w:lang w:eastAsia="en-GB"/>
              </w:rPr>
            </w:pPr>
          </w:p>
          <w:p w:rsidR="00E155C2" w:rsidRPr="003A6720" w:rsidRDefault="00E155C2" w:rsidP="00A565A7">
            <w:pPr>
              <w:rPr>
                <w:rFonts w:ascii="Arial" w:hAnsi="Arial" w:cs="Arial"/>
                <w:color w:val="000000"/>
                <w:lang w:eastAsia="en-GB"/>
              </w:rPr>
            </w:pPr>
            <w:r w:rsidRPr="003A6720">
              <w:rPr>
                <w:rFonts w:ascii="Arial" w:hAnsi="Arial" w:cs="Arial"/>
                <w:color w:val="000000"/>
                <w:lang w:eastAsia="en-GB"/>
              </w:rPr>
              <w:t> </w:t>
            </w:r>
          </w:p>
        </w:tc>
        <w:tc>
          <w:tcPr>
            <w:tcW w:w="5152" w:type="dxa"/>
            <w:tcBorders>
              <w:top w:val="nil"/>
              <w:left w:val="nil"/>
              <w:bottom w:val="single" w:sz="4" w:space="0" w:color="auto"/>
              <w:right w:val="single" w:sz="4" w:space="0" w:color="auto"/>
            </w:tcBorders>
            <w:noWrap/>
          </w:tcPr>
          <w:p w:rsidR="00E155C2" w:rsidRPr="003A6720" w:rsidRDefault="00E155C2" w:rsidP="00A565A7">
            <w:pPr>
              <w:pStyle w:val="ListParagraph"/>
              <w:numPr>
                <w:ilvl w:val="0"/>
                <w:numId w:val="19"/>
              </w:numPr>
              <w:contextualSpacing/>
              <w:rPr>
                <w:rFonts w:ascii="Arial" w:hAnsi="Arial" w:cs="Arial"/>
                <w:color w:val="000000"/>
                <w:lang w:eastAsia="en-GB"/>
              </w:rPr>
            </w:pPr>
            <w:r w:rsidRPr="003A6720">
              <w:rPr>
                <w:rFonts w:ascii="Arial" w:hAnsi="Arial" w:cs="Arial"/>
                <w:color w:val="000000"/>
                <w:lang w:eastAsia="en-GB"/>
              </w:rPr>
              <w:t>Permanent loss of service</w:t>
            </w:r>
          </w:p>
          <w:p w:rsidR="00E155C2" w:rsidRPr="003A6720" w:rsidRDefault="00E155C2" w:rsidP="00A565A7">
            <w:pPr>
              <w:pStyle w:val="ListParagraph"/>
              <w:numPr>
                <w:ilvl w:val="0"/>
                <w:numId w:val="19"/>
              </w:numPr>
              <w:contextualSpacing/>
              <w:rPr>
                <w:rFonts w:ascii="Arial" w:hAnsi="Arial" w:cs="Arial"/>
                <w:color w:val="000000"/>
                <w:lang w:eastAsia="en-GB"/>
              </w:rPr>
            </w:pPr>
            <w:r w:rsidRPr="003A6720">
              <w:rPr>
                <w:rFonts w:ascii="Arial" w:hAnsi="Arial" w:cs="Arial"/>
                <w:color w:val="000000"/>
                <w:lang w:eastAsia="en-GB"/>
              </w:rPr>
              <w:t>Financial loss &gt;£100,000</w:t>
            </w:r>
          </w:p>
          <w:p w:rsidR="00E155C2" w:rsidRPr="003A6720" w:rsidRDefault="00E155C2" w:rsidP="00A565A7">
            <w:pPr>
              <w:pStyle w:val="ListParagraph"/>
              <w:numPr>
                <w:ilvl w:val="0"/>
                <w:numId w:val="19"/>
              </w:numPr>
              <w:contextualSpacing/>
              <w:rPr>
                <w:rFonts w:ascii="Arial" w:hAnsi="Arial" w:cs="Arial"/>
                <w:color w:val="000000"/>
                <w:lang w:eastAsia="en-GB"/>
              </w:rPr>
            </w:pPr>
            <w:r w:rsidRPr="003A6720">
              <w:rPr>
                <w:rFonts w:ascii="Arial" w:hAnsi="Arial" w:cs="Arial"/>
                <w:color w:val="000000"/>
                <w:lang w:eastAsia="en-GB"/>
              </w:rPr>
              <w:t>National media coverage &gt;3days</w:t>
            </w:r>
          </w:p>
          <w:p w:rsidR="00E155C2" w:rsidRPr="003A6720" w:rsidRDefault="00E155C2" w:rsidP="00A565A7">
            <w:pPr>
              <w:pStyle w:val="ListParagraph"/>
              <w:numPr>
                <w:ilvl w:val="0"/>
                <w:numId w:val="19"/>
              </w:numPr>
              <w:contextualSpacing/>
              <w:rPr>
                <w:rFonts w:ascii="Arial" w:hAnsi="Arial" w:cs="Arial"/>
                <w:color w:val="000000"/>
                <w:lang w:eastAsia="en-GB"/>
              </w:rPr>
            </w:pPr>
            <w:r w:rsidRPr="003A6720">
              <w:rPr>
                <w:rFonts w:ascii="Arial" w:hAnsi="Arial" w:cs="Arial"/>
                <w:color w:val="000000"/>
                <w:lang w:eastAsia="en-GB"/>
              </w:rPr>
              <w:t>Prosecution</w:t>
            </w:r>
          </w:p>
        </w:tc>
      </w:tr>
    </w:tbl>
    <w:p w:rsidR="00E155C2" w:rsidRPr="003A6720" w:rsidRDefault="00E155C2" w:rsidP="006E2A69">
      <w:pPr>
        <w:rPr>
          <w:rFonts w:ascii="Arial" w:hAnsi="Arial" w:cs="Arial"/>
          <w:b/>
          <w:u w:val="single"/>
        </w:rPr>
      </w:pPr>
    </w:p>
    <w:p w:rsidR="00E155C2" w:rsidRDefault="00E155C2" w:rsidP="006E2A69">
      <w:pPr>
        <w:rPr>
          <w:rFonts w:ascii="Arial" w:hAnsi="Arial" w:cs="Arial"/>
          <w:b/>
          <w:u w:val="single"/>
        </w:rPr>
      </w:pPr>
    </w:p>
    <w:p w:rsidR="00E155C2" w:rsidRDefault="00E155C2" w:rsidP="006E2A69">
      <w:pPr>
        <w:rPr>
          <w:rFonts w:ascii="Arial" w:hAnsi="Arial" w:cs="Arial"/>
          <w:b/>
          <w:u w:val="single"/>
        </w:rPr>
      </w:pPr>
    </w:p>
    <w:p w:rsidR="00E155C2" w:rsidRDefault="00E155C2" w:rsidP="006E2A69">
      <w:pPr>
        <w:rPr>
          <w:rFonts w:ascii="Arial" w:hAnsi="Arial" w:cs="Arial"/>
          <w:b/>
          <w:u w:val="single"/>
        </w:rPr>
      </w:pPr>
    </w:p>
    <w:p w:rsidR="00E155C2" w:rsidRDefault="00E155C2" w:rsidP="006E2A69">
      <w:pPr>
        <w:rPr>
          <w:rFonts w:ascii="Arial" w:hAnsi="Arial" w:cs="Arial"/>
          <w:b/>
          <w:u w:val="single"/>
        </w:rPr>
      </w:pPr>
    </w:p>
    <w:p w:rsidR="00E155C2" w:rsidRDefault="00E155C2" w:rsidP="006E2A69">
      <w:pPr>
        <w:rPr>
          <w:rFonts w:ascii="Arial" w:hAnsi="Arial" w:cs="Arial"/>
          <w:b/>
          <w:u w:val="single"/>
        </w:rPr>
      </w:pPr>
    </w:p>
    <w:p w:rsidR="00F40440" w:rsidRDefault="00F40440" w:rsidP="006E2A69">
      <w:pPr>
        <w:rPr>
          <w:rFonts w:ascii="Arial" w:hAnsi="Arial" w:cs="Arial"/>
          <w:b/>
          <w:u w:val="single"/>
        </w:rPr>
      </w:pPr>
    </w:p>
    <w:p w:rsidR="00E155C2" w:rsidRPr="003A6720" w:rsidRDefault="00E155C2" w:rsidP="006E2A69">
      <w:pPr>
        <w:rPr>
          <w:rFonts w:ascii="Arial" w:hAnsi="Arial" w:cs="Arial"/>
          <w:b/>
          <w:u w:val="single"/>
        </w:rPr>
      </w:pPr>
    </w:p>
    <w:p w:rsidR="00E155C2" w:rsidRPr="009A26DD" w:rsidRDefault="00E155C2" w:rsidP="006E2A69">
      <w:pPr>
        <w:rPr>
          <w:rFonts w:ascii="Arial" w:hAnsi="Arial" w:cs="Arial"/>
          <w:b/>
          <w:sz w:val="22"/>
          <w:szCs w:val="22"/>
        </w:rPr>
      </w:pPr>
      <w:r w:rsidRPr="009A26DD">
        <w:rPr>
          <w:rFonts w:ascii="Arial" w:hAnsi="Arial" w:cs="Arial"/>
          <w:b/>
          <w:sz w:val="22"/>
          <w:szCs w:val="22"/>
          <w:u w:val="single"/>
        </w:rPr>
        <w:t>Step3</w:t>
      </w:r>
      <w:r w:rsidRPr="009A26DD">
        <w:rPr>
          <w:rFonts w:ascii="Arial" w:hAnsi="Arial" w:cs="Arial"/>
          <w:b/>
          <w:sz w:val="22"/>
          <w:szCs w:val="22"/>
        </w:rPr>
        <w:t>: Calculate the risk score –Risk score (RS) = Likelihood (L) x Consequence (C)</w:t>
      </w:r>
    </w:p>
    <w:p w:rsidR="00E155C2" w:rsidRDefault="00E155C2" w:rsidP="006E2A69">
      <w:pPr>
        <w:rPr>
          <w:rFonts w:ascii="Arial" w:hAnsi="Arial" w:cs="Arial"/>
        </w:rPr>
      </w:pPr>
    </w:p>
    <w:p w:rsidR="00E155C2" w:rsidRDefault="00E155C2" w:rsidP="006E2A69">
      <w:pPr>
        <w:rPr>
          <w:rFonts w:ascii="Arial" w:hAnsi="Arial" w:cs="Arial"/>
        </w:rPr>
      </w:pPr>
    </w:p>
    <w:p w:rsidR="00E155C2" w:rsidRDefault="00E155C2" w:rsidP="006E2A69">
      <w:pPr>
        <w:rPr>
          <w:rFonts w:ascii="Arial" w:hAnsi="Arial" w:cs="Arial"/>
        </w:rPr>
      </w:pPr>
    </w:p>
    <w:p w:rsidR="00E155C2" w:rsidRDefault="00E155C2" w:rsidP="006E2A69">
      <w:pPr>
        <w:rPr>
          <w:rFonts w:ascii="Arial" w:hAnsi="Arial" w:cs="Arial"/>
        </w:rPr>
      </w:pPr>
      <w:r w:rsidRPr="003A6720">
        <w:rPr>
          <w:rFonts w:ascii="Arial" w:hAnsi="Arial" w:cs="Arial"/>
        </w:rPr>
        <w:t>Using the scores that you got in steps 1 and 2, use the table below to determine the risk score</w:t>
      </w:r>
    </w:p>
    <w:p w:rsidR="00E155C2" w:rsidRDefault="00E155C2" w:rsidP="006E2A69">
      <w:pPr>
        <w:rPr>
          <w:rFonts w:ascii="Arial" w:hAnsi="Arial" w:cs="Arial"/>
        </w:rPr>
      </w:pPr>
    </w:p>
    <w:p w:rsidR="00E155C2" w:rsidRDefault="00E155C2" w:rsidP="006E2A69">
      <w:pPr>
        <w:rPr>
          <w:rFonts w:ascii="Arial" w:hAnsi="Arial" w:cs="Arial"/>
        </w:rPr>
      </w:pPr>
    </w:p>
    <w:p w:rsidR="00E155C2" w:rsidRPr="003A6720" w:rsidRDefault="00E155C2" w:rsidP="006E2A69">
      <w:pPr>
        <w:rPr>
          <w:rFonts w:ascii="Arial" w:hAnsi="Arial" w:cs="Arial"/>
        </w:rPr>
      </w:pPr>
    </w:p>
    <w:tbl>
      <w:tblPr>
        <w:tblW w:w="135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1"/>
        <w:gridCol w:w="2374"/>
        <w:gridCol w:w="2058"/>
        <w:gridCol w:w="2058"/>
        <w:gridCol w:w="2058"/>
        <w:gridCol w:w="2057"/>
        <w:gridCol w:w="2058"/>
      </w:tblGrid>
      <w:tr w:rsidR="00E155C2" w:rsidRPr="003A6720" w:rsidTr="007B230B">
        <w:trPr>
          <w:trHeight w:val="231"/>
        </w:trPr>
        <w:tc>
          <w:tcPr>
            <w:tcW w:w="841" w:type="dxa"/>
            <w:tcBorders>
              <w:top w:val="nil"/>
              <w:left w:val="nil"/>
              <w:bottom w:val="nil"/>
              <w:right w:val="nil"/>
            </w:tcBorders>
          </w:tcPr>
          <w:p w:rsidR="00E155C2" w:rsidRPr="003032DF" w:rsidRDefault="00E155C2" w:rsidP="00A565A7">
            <w:pPr>
              <w:rPr>
                <w:rFonts w:ascii="Arial" w:hAnsi="Arial" w:cs="Arial"/>
                <w:lang w:eastAsia="en-GB"/>
              </w:rPr>
            </w:pPr>
          </w:p>
        </w:tc>
        <w:tc>
          <w:tcPr>
            <w:tcW w:w="2374" w:type="dxa"/>
            <w:tcBorders>
              <w:top w:val="nil"/>
              <w:left w:val="nil"/>
              <w:bottom w:val="nil"/>
            </w:tcBorders>
          </w:tcPr>
          <w:p w:rsidR="00E155C2" w:rsidRPr="003032DF" w:rsidRDefault="00E155C2" w:rsidP="00A565A7">
            <w:pPr>
              <w:rPr>
                <w:rFonts w:ascii="Arial" w:hAnsi="Arial" w:cs="Arial"/>
                <w:lang w:eastAsia="en-GB"/>
              </w:rPr>
            </w:pPr>
          </w:p>
        </w:tc>
        <w:tc>
          <w:tcPr>
            <w:tcW w:w="10289" w:type="dxa"/>
            <w:gridSpan w:val="5"/>
          </w:tcPr>
          <w:p w:rsidR="00E155C2" w:rsidRPr="003032DF" w:rsidRDefault="00E155C2" w:rsidP="003032DF">
            <w:pPr>
              <w:jc w:val="center"/>
              <w:rPr>
                <w:rFonts w:ascii="Arial" w:hAnsi="Arial" w:cs="Arial"/>
                <w:b/>
                <w:lang w:eastAsia="en-GB"/>
              </w:rPr>
            </w:pPr>
            <w:r w:rsidRPr="003032DF">
              <w:rPr>
                <w:rFonts w:ascii="Arial" w:hAnsi="Arial" w:cs="Arial"/>
                <w:b/>
                <w:lang w:eastAsia="en-GB"/>
              </w:rPr>
              <w:t>Consequence (C)</w:t>
            </w:r>
          </w:p>
        </w:tc>
      </w:tr>
      <w:tr w:rsidR="00E155C2" w:rsidRPr="003A6720" w:rsidTr="007B230B">
        <w:trPr>
          <w:trHeight w:val="462"/>
        </w:trPr>
        <w:tc>
          <w:tcPr>
            <w:tcW w:w="841" w:type="dxa"/>
            <w:tcBorders>
              <w:top w:val="nil"/>
              <w:left w:val="nil"/>
              <w:right w:val="nil"/>
            </w:tcBorders>
          </w:tcPr>
          <w:p w:rsidR="00E155C2" w:rsidRPr="003032DF" w:rsidRDefault="00E155C2" w:rsidP="00A565A7">
            <w:pPr>
              <w:rPr>
                <w:rFonts w:ascii="Arial" w:hAnsi="Arial" w:cs="Arial"/>
                <w:lang w:eastAsia="en-GB"/>
              </w:rPr>
            </w:pPr>
          </w:p>
        </w:tc>
        <w:tc>
          <w:tcPr>
            <w:tcW w:w="2374" w:type="dxa"/>
            <w:tcBorders>
              <w:top w:val="nil"/>
              <w:left w:val="nil"/>
            </w:tcBorders>
          </w:tcPr>
          <w:p w:rsidR="00E155C2" w:rsidRPr="003032DF" w:rsidRDefault="00E155C2" w:rsidP="00A565A7">
            <w:pPr>
              <w:rPr>
                <w:rFonts w:ascii="Arial" w:hAnsi="Arial" w:cs="Arial"/>
                <w:lang w:eastAsia="en-GB"/>
              </w:rPr>
            </w:pPr>
          </w:p>
        </w:tc>
        <w:tc>
          <w:tcPr>
            <w:tcW w:w="2058" w:type="dxa"/>
          </w:tcPr>
          <w:p w:rsidR="00E155C2" w:rsidRPr="003032DF" w:rsidRDefault="00E155C2" w:rsidP="003032DF">
            <w:pPr>
              <w:jc w:val="center"/>
              <w:rPr>
                <w:rFonts w:ascii="Arial" w:hAnsi="Arial" w:cs="Arial"/>
                <w:b/>
                <w:lang w:eastAsia="en-GB"/>
              </w:rPr>
            </w:pPr>
            <w:r w:rsidRPr="003032DF">
              <w:rPr>
                <w:rFonts w:ascii="Arial" w:hAnsi="Arial" w:cs="Arial"/>
                <w:b/>
                <w:lang w:eastAsia="en-GB"/>
              </w:rPr>
              <w:t>No Harm</w:t>
            </w:r>
          </w:p>
          <w:p w:rsidR="00E155C2" w:rsidRPr="003032DF" w:rsidRDefault="00E155C2" w:rsidP="003032DF">
            <w:pPr>
              <w:jc w:val="center"/>
              <w:rPr>
                <w:rFonts w:ascii="Arial" w:hAnsi="Arial" w:cs="Arial"/>
                <w:b/>
                <w:lang w:eastAsia="en-GB"/>
              </w:rPr>
            </w:pPr>
            <w:r w:rsidRPr="003032DF">
              <w:rPr>
                <w:rFonts w:ascii="Arial" w:hAnsi="Arial" w:cs="Arial"/>
                <w:b/>
                <w:lang w:eastAsia="en-GB"/>
              </w:rPr>
              <w:t>(1)</w:t>
            </w:r>
          </w:p>
        </w:tc>
        <w:tc>
          <w:tcPr>
            <w:tcW w:w="2058" w:type="dxa"/>
          </w:tcPr>
          <w:p w:rsidR="00E155C2" w:rsidRPr="003032DF" w:rsidRDefault="00E155C2" w:rsidP="003032DF">
            <w:pPr>
              <w:jc w:val="center"/>
              <w:rPr>
                <w:rFonts w:ascii="Arial" w:hAnsi="Arial" w:cs="Arial"/>
                <w:b/>
                <w:lang w:eastAsia="en-GB"/>
              </w:rPr>
            </w:pPr>
            <w:r w:rsidRPr="003032DF">
              <w:rPr>
                <w:rFonts w:ascii="Arial" w:hAnsi="Arial" w:cs="Arial"/>
                <w:b/>
                <w:lang w:eastAsia="en-GB"/>
              </w:rPr>
              <w:t>Minor</w:t>
            </w:r>
          </w:p>
          <w:p w:rsidR="00E155C2" w:rsidRPr="003032DF" w:rsidRDefault="00E155C2" w:rsidP="003032DF">
            <w:pPr>
              <w:jc w:val="center"/>
              <w:rPr>
                <w:rFonts w:ascii="Arial" w:hAnsi="Arial" w:cs="Arial"/>
                <w:b/>
                <w:lang w:eastAsia="en-GB"/>
              </w:rPr>
            </w:pPr>
            <w:r w:rsidRPr="003032DF">
              <w:rPr>
                <w:rFonts w:ascii="Arial" w:hAnsi="Arial" w:cs="Arial"/>
                <w:b/>
                <w:lang w:eastAsia="en-GB"/>
              </w:rPr>
              <w:t>(2)</w:t>
            </w:r>
          </w:p>
        </w:tc>
        <w:tc>
          <w:tcPr>
            <w:tcW w:w="2058" w:type="dxa"/>
          </w:tcPr>
          <w:p w:rsidR="00E155C2" w:rsidRPr="003032DF" w:rsidRDefault="00E155C2" w:rsidP="003032DF">
            <w:pPr>
              <w:jc w:val="center"/>
              <w:rPr>
                <w:rFonts w:ascii="Arial" w:hAnsi="Arial" w:cs="Arial"/>
                <w:b/>
                <w:lang w:eastAsia="en-GB"/>
              </w:rPr>
            </w:pPr>
            <w:r w:rsidRPr="003032DF">
              <w:rPr>
                <w:rFonts w:ascii="Arial" w:hAnsi="Arial" w:cs="Arial"/>
                <w:b/>
                <w:lang w:eastAsia="en-GB"/>
              </w:rPr>
              <w:t>Moderate</w:t>
            </w:r>
          </w:p>
          <w:p w:rsidR="00E155C2" w:rsidRPr="003032DF" w:rsidRDefault="00E155C2" w:rsidP="003032DF">
            <w:pPr>
              <w:jc w:val="center"/>
              <w:rPr>
                <w:rFonts w:ascii="Arial" w:hAnsi="Arial" w:cs="Arial"/>
                <w:b/>
                <w:lang w:eastAsia="en-GB"/>
              </w:rPr>
            </w:pPr>
            <w:r w:rsidRPr="003032DF">
              <w:rPr>
                <w:rFonts w:ascii="Arial" w:hAnsi="Arial" w:cs="Arial"/>
                <w:b/>
                <w:lang w:eastAsia="en-GB"/>
              </w:rPr>
              <w:t>(3)</w:t>
            </w:r>
          </w:p>
        </w:tc>
        <w:tc>
          <w:tcPr>
            <w:tcW w:w="2057" w:type="dxa"/>
          </w:tcPr>
          <w:p w:rsidR="00E155C2" w:rsidRPr="003032DF" w:rsidRDefault="00E155C2" w:rsidP="003032DF">
            <w:pPr>
              <w:jc w:val="center"/>
              <w:rPr>
                <w:rFonts w:ascii="Arial" w:hAnsi="Arial" w:cs="Arial"/>
                <w:b/>
                <w:lang w:eastAsia="en-GB"/>
              </w:rPr>
            </w:pPr>
            <w:r w:rsidRPr="003032DF">
              <w:rPr>
                <w:rFonts w:ascii="Arial" w:hAnsi="Arial" w:cs="Arial"/>
                <w:b/>
                <w:lang w:eastAsia="en-GB"/>
              </w:rPr>
              <w:t>Severe</w:t>
            </w:r>
          </w:p>
          <w:p w:rsidR="00E155C2" w:rsidRPr="003032DF" w:rsidRDefault="00E155C2" w:rsidP="003032DF">
            <w:pPr>
              <w:jc w:val="center"/>
              <w:rPr>
                <w:rFonts w:ascii="Arial" w:hAnsi="Arial" w:cs="Arial"/>
                <w:b/>
                <w:lang w:eastAsia="en-GB"/>
              </w:rPr>
            </w:pPr>
            <w:r w:rsidRPr="003032DF">
              <w:rPr>
                <w:rFonts w:ascii="Arial" w:hAnsi="Arial" w:cs="Arial"/>
                <w:b/>
                <w:lang w:eastAsia="en-GB"/>
              </w:rPr>
              <w:t>(4)</w:t>
            </w:r>
          </w:p>
        </w:tc>
        <w:tc>
          <w:tcPr>
            <w:tcW w:w="2058" w:type="dxa"/>
          </w:tcPr>
          <w:p w:rsidR="00E155C2" w:rsidRPr="003032DF" w:rsidRDefault="00E155C2" w:rsidP="003032DF">
            <w:pPr>
              <w:jc w:val="center"/>
              <w:rPr>
                <w:rFonts w:ascii="Arial" w:hAnsi="Arial" w:cs="Arial"/>
                <w:b/>
                <w:lang w:eastAsia="en-GB"/>
              </w:rPr>
            </w:pPr>
            <w:r w:rsidRPr="003032DF">
              <w:rPr>
                <w:rFonts w:ascii="Arial" w:hAnsi="Arial" w:cs="Arial"/>
                <w:b/>
                <w:lang w:eastAsia="en-GB"/>
              </w:rPr>
              <w:t>Catastrophic (5)</w:t>
            </w:r>
          </w:p>
        </w:tc>
      </w:tr>
      <w:tr w:rsidR="00E155C2" w:rsidRPr="003A6720" w:rsidTr="007B230B">
        <w:trPr>
          <w:trHeight w:val="404"/>
        </w:trPr>
        <w:tc>
          <w:tcPr>
            <w:tcW w:w="841" w:type="dxa"/>
            <w:vMerge w:val="restart"/>
            <w:textDirection w:val="btLr"/>
          </w:tcPr>
          <w:p w:rsidR="00E155C2" w:rsidRPr="003032DF" w:rsidRDefault="00E155C2" w:rsidP="003032DF">
            <w:pPr>
              <w:ind w:left="113" w:right="113"/>
              <w:jc w:val="center"/>
              <w:rPr>
                <w:rFonts w:ascii="Arial" w:hAnsi="Arial" w:cs="Arial"/>
                <w:b/>
                <w:lang w:eastAsia="en-GB"/>
              </w:rPr>
            </w:pPr>
            <w:r w:rsidRPr="003032DF">
              <w:rPr>
                <w:rFonts w:ascii="Arial" w:hAnsi="Arial" w:cs="Arial"/>
                <w:b/>
                <w:lang w:eastAsia="en-GB"/>
              </w:rPr>
              <w:t>Likelihood (L)</w:t>
            </w:r>
          </w:p>
        </w:tc>
        <w:tc>
          <w:tcPr>
            <w:tcW w:w="2374" w:type="dxa"/>
          </w:tcPr>
          <w:p w:rsidR="00E155C2" w:rsidRPr="003032DF" w:rsidRDefault="00E155C2" w:rsidP="00A565A7">
            <w:pPr>
              <w:rPr>
                <w:rFonts w:ascii="Arial" w:hAnsi="Arial" w:cs="Arial"/>
                <w:b/>
                <w:lang w:eastAsia="en-GB"/>
              </w:rPr>
            </w:pPr>
            <w:r w:rsidRPr="003032DF">
              <w:rPr>
                <w:rFonts w:ascii="Arial" w:hAnsi="Arial" w:cs="Arial"/>
                <w:b/>
                <w:lang w:eastAsia="en-GB"/>
              </w:rPr>
              <w:t>Rare (1)</w:t>
            </w:r>
          </w:p>
        </w:tc>
        <w:tc>
          <w:tcPr>
            <w:tcW w:w="2058" w:type="dxa"/>
            <w:shd w:val="clear" w:color="auto" w:fill="92D050"/>
          </w:tcPr>
          <w:p w:rsidR="00E155C2" w:rsidRPr="003032DF" w:rsidRDefault="00E155C2" w:rsidP="003032DF">
            <w:pPr>
              <w:jc w:val="center"/>
              <w:rPr>
                <w:rFonts w:ascii="Arial" w:hAnsi="Arial" w:cs="Arial"/>
                <w:lang w:eastAsia="en-GB"/>
              </w:rPr>
            </w:pPr>
            <w:r w:rsidRPr="003032DF">
              <w:rPr>
                <w:rFonts w:ascii="Arial" w:hAnsi="Arial" w:cs="Arial"/>
                <w:lang w:eastAsia="en-GB"/>
              </w:rPr>
              <w:t>1</w:t>
            </w:r>
          </w:p>
        </w:tc>
        <w:tc>
          <w:tcPr>
            <w:tcW w:w="2058" w:type="dxa"/>
            <w:shd w:val="clear" w:color="auto" w:fill="92D050"/>
          </w:tcPr>
          <w:p w:rsidR="00E155C2" w:rsidRPr="003032DF" w:rsidRDefault="00E155C2" w:rsidP="003032DF">
            <w:pPr>
              <w:jc w:val="center"/>
              <w:rPr>
                <w:rFonts w:ascii="Arial" w:hAnsi="Arial" w:cs="Arial"/>
                <w:lang w:eastAsia="en-GB"/>
              </w:rPr>
            </w:pPr>
            <w:r w:rsidRPr="003032DF">
              <w:rPr>
                <w:rFonts w:ascii="Arial" w:hAnsi="Arial" w:cs="Arial"/>
                <w:lang w:eastAsia="en-GB"/>
              </w:rPr>
              <w:t>2</w:t>
            </w:r>
          </w:p>
        </w:tc>
        <w:tc>
          <w:tcPr>
            <w:tcW w:w="2058" w:type="dxa"/>
            <w:shd w:val="clear" w:color="auto" w:fill="92D050"/>
          </w:tcPr>
          <w:p w:rsidR="00E155C2" w:rsidRPr="003032DF" w:rsidRDefault="00E155C2" w:rsidP="003032DF">
            <w:pPr>
              <w:jc w:val="center"/>
              <w:rPr>
                <w:rFonts w:ascii="Arial" w:hAnsi="Arial" w:cs="Arial"/>
                <w:lang w:eastAsia="en-GB"/>
              </w:rPr>
            </w:pPr>
            <w:r w:rsidRPr="003032DF">
              <w:rPr>
                <w:rFonts w:ascii="Arial" w:hAnsi="Arial" w:cs="Arial"/>
                <w:lang w:eastAsia="en-GB"/>
              </w:rPr>
              <w:t>3</w:t>
            </w:r>
          </w:p>
        </w:tc>
        <w:tc>
          <w:tcPr>
            <w:tcW w:w="2057" w:type="dxa"/>
            <w:shd w:val="clear" w:color="auto" w:fill="92D050"/>
          </w:tcPr>
          <w:p w:rsidR="00E155C2" w:rsidRPr="003032DF" w:rsidRDefault="00E155C2" w:rsidP="003032DF">
            <w:pPr>
              <w:jc w:val="center"/>
              <w:rPr>
                <w:rFonts w:ascii="Arial" w:hAnsi="Arial" w:cs="Arial"/>
                <w:lang w:eastAsia="en-GB"/>
              </w:rPr>
            </w:pPr>
            <w:r w:rsidRPr="003032DF">
              <w:rPr>
                <w:rFonts w:ascii="Arial" w:hAnsi="Arial" w:cs="Arial"/>
                <w:lang w:eastAsia="en-GB"/>
              </w:rPr>
              <w:t>4</w:t>
            </w:r>
          </w:p>
        </w:tc>
        <w:tc>
          <w:tcPr>
            <w:tcW w:w="2058" w:type="dxa"/>
            <w:shd w:val="clear" w:color="auto" w:fill="92D050"/>
          </w:tcPr>
          <w:p w:rsidR="00E155C2" w:rsidRPr="003032DF" w:rsidRDefault="00E155C2" w:rsidP="003032DF">
            <w:pPr>
              <w:jc w:val="center"/>
              <w:rPr>
                <w:rFonts w:ascii="Arial" w:hAnsi="Arial" w:cs="Arial"/>
                <w:lang w:eastAsia="en-GB"/>
              </w:rPr>
            </w:pPr>
            <w:r w:rsidRPr="003032DF">
              <w:rPr>
                <w:rFonts w:ascii="Arial" w:hAnsi="Arial" w:cs="Arial"/>
                <w:lang w:eastAsia="en-GB"/>
              </w:rPr>
              <w:t>5</w:t>
            </w:r>
          </w:p>
        </w:tc>
      </w:tr>
      <w:tr w:rsidR="00E155C2" w:rsidRPr="003A6720" w:rsidTr="007B230B">
        <w:trPr>
          <w:trHeight w:val="425"/>
        </w:trPr>
        <w:tc>
          <w:tcPr>
            <w:tcW w:w="841" w:type="dxa"/>
            <w:vMerge/>
          </w:tcPr>
          <w:p w:rsidR="00E155C2" w:rsidRPr="003032DF" w:rsidRDefault="00E155C2" w:rsidP="00A565A7">
            <w:pPr>
              <w:rPr>
                <w:rFonts w:ascii="Arial" w:hAnsi="Arial" w:cs="Arial"/>
                <w:b/>
                <w:lang w:eastAsia="en-GB"/>
              </w:rPr>
            </w:pPr>
          </w:p>
        </w:tc>
        <w:tc>
          <w:tcPr>
            <w:tcW w:w="2374" w:type="dxa"/>
          </w:tcPr>
          <w:p w:rsidR="00E155C2" w:rsidRPr="003032DF" w:rsidRDefault="00E155C2" w:rsidP="00A565A7">
            <w:pPr>
              <w:rPr>
                <w:rFonts w:ascii="Arial" w:hAnsi="Arial" w:cs="Arial"/>
                <w:b/>
                <w:lang w:eastAsia="en-GB"/>
              </w:rPr>
            </w:pPr>
            <w:r w:rsidRPr="003032DF">
              <w:rPr>
                <w:rFonts w:ascii="Arial" w:hAnsi="Arial" w:cs="Arial"/>
                <w:b/>
                <w:lang w:eastAsia="en-GB"/>
              </w:rPr>
              <w:t>Unlikely (2)</w:t>
            </w:r>
          </w:p>
        </w:tc>
        <w:tc>
          <w:tcPr>
            <w:tcW w:w="2058" w:type="dxa"/>
            <w:shd w:val="clear" w:color="auto" w:fill="92D050"/>
          </w:tcPr>
          <w:p w:rsidR="00E155C2" w:rsidRPr="003032DF" w:rsidRDefault="00E155C2" w:rsidP="003032DF">
            <w:pPr>
              <w:jc w:val="center"/>
              <w:rPr>
                <w:rFonts w:ascii="Arial" w:hAnsi="Arial" w:cs="Arial"/>
                <w:lang w:eastAsia="en-GB"/>
              </w:rPr>
            </w:pPr>
            <w:r w:rsidRPr="003032DF">
              <w:rPr>
                <w:rFonts w:ascii="Arial" w:hAnsi="Arial" w:cs="Arial"/>
                <w:lang w:eastAsia="en-GB"/>
              </w:rPr>
              <w:t>2</w:t>
            </w:r>
          </w:p>
        </w:tc>
        <w:tc>
          <w:tcPr>
            <w:tcW w:w="2058" w:type="dxa"/>
            <w:shd w:val="clear" w:color="auto" w:fill="92D050"/>
          </w:tcPr>
          <w:p w:rsidR="00E155C2" w:rsidRPr="003032DF" w:rsidRDefault="00E155C2" w:rsidP="003032DF">
            <w:pPr>
              <w:jc w:val="center"/>
              <w:rPr>
                <w:rFonts w:ascii="Arial" w:hAnsi="Arial" w:cs="Arial"/>
                <w:lang w:eastAsia="en-GB"/>
              </w:rPr>
            </w:pPr>
            <w:r w:rsidRPr="003032DF">
              <w:rPr>
                <w:rFonts w:ascii="Arial" w:hAnsi="Arial" w:cs="Arial"/>
                <w:lang w:eastAsia="en-GB"/>
              </w:rPr>
              <w:t>4</w:t>
            </w:r>
          </w:p>
        </w:tc>
        <w:tc>
          <w:tcPr>
            <w:tcW w:w="2058" w:type="dxa"/>
            <w:shd w:val="clear" w:color="auto" w:fill="92D050"/>
          </w:tcPr>
          <w:p w:rsidR="00E155C2" w:rsidRPr="003032DF" w:rsidRDefault="00E155C2" w:rsidP="003032DF">
            <w:pPr>
              <w:jc w:val="center"/>
              <w:rPr>
                <w:rFonts w:ascii="Arial" w:hAnsi="Arial" w:cs="Arial"/>
                <w:lang w:eastAsia="en-GB"/>
              </w:rPr>
            </w:pPr>
            <w:r w:rsidRPr="003032DF">
              <w:rPr>
                <w:rFonts w:ascii="Arial" w:hAnsi="Arial" w:cs="Arial"/>
                <w:lang w:eastAsia="en-GB"/>
              </w:rPr>
              <w:t>6</w:t>
            </w:r>
          </w:p>
        </w:tc>
        <w:tc>
          <w:tcPr>
            <w:tcW w:w="2057" w:type="dxa"/>
            <w:shd w:val="clear" w:color="auto" w:fill="FFC000"/>
          </w:tcPr>
          <w:p w:rsidR="00E155C2" w:rsidRPr="003032DF" w:rsidRDefault="00E155C2" w:rsidP="003032DF">
            <w:pPr>
              <w:jc w:val="center"/>
              <w:rPr>
                <w:rFonts w:ascii="Arial" w:hAnsi="Arial" w:cs="Arial"/>
                <w:lang w:eastAsia="en-GB"/>
              </w:rPr>
            </w:pPr>
            <w:r w:rsidRPr="003032DF">
              <w:rPr>
                <w:rFonts w:ascii="Arial" w:hAnsi="Arial" w:cs="Arial"/>
                <w:lang w:eastAsia="en-GB"/>
              </w:rPr>
              <w:t>8</w:t>
            </w:r>
          </w:p>
        </w:tc>
        <w:tc>
          <w:tcPr>
            <w:tcW w:w="2058" w:type="dxa"/>
            <w:shd w:val="clear" w:color="auto" w:fill="FFC000"/>
          </w:tcPr>
          <w:p w:rsidR="00E155C2" w:rsidRPr="003032DF" w:rsidRDefault="00E155C2" w:rsidP="003032DF">
            <w:pPr>
              <w:jc w:val="center"/>
              <w:rPr>
                <w:rFonts w:ascii="Arial" w:hAnsi="Arial" w:cs="Arial"/>
                <w:lang w:eastAsia="en-GB"/>
              </w:rPr>
            </w:pPr>
            <w:r w:rsidRPr="003032DF">
              <w:rPr>
                <w:rFonts w:ascii="Arial" w:hAnsi="Arial" w:cs="Arial"/>
                <w:lang w:eastAsia="en-GB"/>
              </w:rPr>
              <w:t>10</w:t>
            </w:r>
          </w:p>
        </w:tc>
      </w:tr>
      <w:tr w:rsidR="00E155C2" w:rsidRPr="003A6720" w:rsidTr="007B230B">
        <w:trPr>
          <w:trHeight w:val="431"/>
        </w:trPr>
        <w:tc>
          <w:tcPr>
            <w:tcW w:w="841" w:type="dxa"/>
            <w:vMerge/>
          </w:tcPr>
          <w:p w:rsidR="00E155C2" w:rsidRPr="003032DF" w:rsidRDefault="00E155C2" w:rsidP="00A565A7">
            <w:pPr>
              <w:rPr>
                <w:rFonts w:ascii="Arial" w:hAnsi="Arial" w:cs="Arial"/>
                <w:b/>
                <w:lang w:eastAsia="en-GB"/>
              </w:rPr>
            </w:pPr>
          </w:p>
        </w:tc>
        <w:tc>
          <w:tcPr>
            <w:tcW w:w="2374" w:type="dxa"/>
          </w:tcPr>
          <w:p w:rsidR="00E155C2" w:rsidRPr="003032DF" w:rsidRDefault="00E155C2" w:rsidP="00A565A7">
            <w:pPr>
              <w:rPr>
                <w:rFonts w:ascii="Arial" w:hAnsi="Arial" w:cs="Arial"/>
                <w:b/>
                <w:lang w:eastAsia="en-GB"/>
              </w:rPr>
            </w:pPr>
            <w:r w:rsidRPr="003032DF">
              <w:rPr>
                <w:rFonts w:ascii="Arial" w:hAnsi="Arial" w:cs="Arial"/>
                <w:b/>
                <w:lang w:eastAsia="en-GB"/>
              </w:rPr>
              <w:t>Possible (3)</w:t>
            </w:r>
          </w:p>
        </w:tc>
        <w:tc>
          <w:tcPr>
            <w:tcW w:w="2058" w:type="dxa"/>
            <w:shd w:val="clear" w:color="auto" w:fill="92D050"/>
          </w:tcPr>
          <w:p w:rsidR="00E155C2" w:rsidRPr="003032DF" w:rsidRDefault="00E155C2" w:rsidP="003032DF">
            <w:pPr>
              <w:jc w:val="center"/>
              <w:rPr>
                <w:rFonts w:ascii="Arial" w:hAnsi="Arial" w:cs="Arial"/>
                <w:lang w:eastAsia="en-GB"/>
              </w:rPr>
            </w:pPr>
            <w:r w:rsidRPr="003032DF">
              <w:rPr>
                <w:rFonts w:ascii="Arial" w:hAnsi="Arial" w:cs="Arial"/>
                <w:lang w:eastAsia="en-GB"/>
              </w:rPr>
              <w:t>3</w:t>
            </w:r>
          </w:p>
        </w:tc>
        <w:tc>
          <w:tcPr>
            <w:tcW w:w="2058" w:type="dxa"/>
            <w:shd w:val="clear" w:color="auto" w:fill="92D050"/>
          </w:tcPr>
          <w:p w:rsidR="00E155C2" w:rsidRPr="003032DF" w:rsidRDefault="00E155C2" w:rsidP="003032DF">
            <w:pPr>
              <w:jc w:val="center"/>
              <w:rPr>
                <w:rFonts w:ascii="Arial" w:hAnsi="Arial" w:cs="Arial"/>
                <w:lang w:eastAsia="en-GB"/>
              </w:rPr>
            </w:pPr>
            <w:r w:rsidRPr="003032DF">
              <w:rPr>
                <w:rFonts w:ascii="Arial" w:hAnsi="Arial" w:cs="Arial"/>
                <w:lang w:eastAsia="en-GB"/>
              </w:rPr>
              <w:t>6</w:t>
            </w:r>
          </w:p>
        </w:tc>
        <w:tc>
          <w:tcPr>
            <w:tcW w:w="2058" w:type="dxa"/>
            <w:shd w:val="clear" w:color="auto" w:fill="FFC000"/>
          </w:tcPr>
          <w:p w:rsidR="00E155C2" w:rsidRPr="003032DF" w:rsidRDefault="00E155C2" w:rsidP="003032DF">
            <w:pPr>
              <w:jc w:val="center"/>
              <w:rPr>
                <w:rFonts w:ascii="Arial" w:hAnsi="Arial" w:cs="Arial"/>
                <w:lang w:eastAsia="en-GB"/>
              </w:rPr>
            </w:pPr>
            <w:r w:rsidRPr="003032DF">
              <w:rPr>
                <w:rFonts w:ascii="Arial" w:hAnsi="Arial" w:cs="Arial"/>
                <w:lang w:eastAsia="en-GB"/>
              </w:rPr>
              <w:t>9</w:t>
            </w:r>
          </w:p>
        </w:tc>
        <w:tc>
          <w:tcPr>
            <w:tcW w:w="2057" w:type="dxa"/>
            <w:shd w:val="clear" w:color="auto" w:fill="FFC000"/>
          </w:tcPr>
          <w:p w:rsidR="00E155C2" w:rsidRPr="003032DF" w:rsidRDefault="00E155C2" w:rsidP="003032DF">
            <w:pPr>
              <w:jc w:val="center"/>
              <w:rPr>
                <w:rFonts w:ascii="Arial" w:hAnsi="Arial" w:cs="Arial"/>
                <w:lang w:eastAsia="en-GB"/>
              </w:rPr>
            </w:pPr>
            <w:r w:rsidRPr="003032DF">
              <w:rPr>
                <w:rFonts w:ascii="Arial" w:hAnsi="Arial" w:cs="Arial"/>
                <w:lang w:eastAsia="en-GB"/>
              </w:rPr>
              <w:t>12</w:t>
            </w:r>
          </w:p>
        </w:tc>
        <w:tc>
          <w:tcPr>
            <w:tcW w:w="2058" w:type="dxa"/>
            <w:shd w:val="clear" w:color="auto" w:fill="FFC000"/>
          </w:tcPr>
          <w:p w:rsidR="00E155C2" w:rsidRPr="003032DF" w:rsidRDefault="00E155C2" w:rsidP="003032DF">
            <w:pPr>
              <w:jc w:val="center"/>
              <w:rPr>
                <w:rFonts w:ascii="Arial" w:hAnsi="Arial" w:cs="Arial"/>
                <w:lang w:eastAsia="en-GB"/>
              </w:rPr>
            </w:pPr>
            <w:r w:rsidRPr="003032DF">
              <w:rPr>
                <w:rFonts w:ascii="Arial" w:hAnsi="Arial" w:cs="Arial"/>
                <w:lang w:eastAsia="en-GB"/>
              </w:rPr>
              <w:t>15</w:t>
            </w:r>
          </w:p>
        </w:tc>
      </w:tr>
      <w:tr w:rsidR="00E155C2" w:rsidRPr="003A6720" w:rsidTr="007B230B">
        <w:trPr>
          <w:trHeight w:val="422"/>
        </w:trPr>
        <w:tc>
          <w:tcPr>
            <w:tcW w:w="841" w:type="dxa"/>
            <w:vMerge/>
          </w:tcPr>
          <w:p w:rsidR="00E155C2" w:rsidRPr="003032DF" w:rsidRDefault="00E155C2" w:rsidP="00A565A7">
            <w:pPr>
              <w:rPr>
                <w:rFonts w:ascii="Arial" w:hAnsi="Arial" w:cs="Arial"/>
                <w:b/>
                <w:lang w:eastAsia="en-GB"/>
              </w:rPr>
            </w:pPr>
          </w:p>
        </w:tc>
        <w:tc>
          <w:tcPr>
            <w:tcW w:w="2374" w:type="dxa"/>
          </w:tcPr>
          <w:p w:rsidR="00E155C2" w:rsidRPr="003032DF" w:rsidRDefault="00E155C2" w:rsidP="00A565A7">
            <w:pPr>
              <w:rPr>
                <w:rFonts w:ascii="Arial" w:hAnsi="Arial" w:cs="Arial"/>
                <w:b/>
                <w:lang w:eastAsia="en-GB"/>
              </w:rPr>
            </w:pPr>
            <w:r w:rsidRPr="003032DF">
              <w:rPr>
                <w:rFonts w:ascii="Arial" w:hAnsi="Arial" w:cs="Arial"/>
                <w:b/>
                <w:lang w:eastAsia="en-GB"/>
              </w:rPr>
              <w:t>Likely (4)</w:t>
            </w:r>
          </w:p>
        </w:tc>
        <w:tc>
          <w:tcPr>
            <w:tcW w:w="2058" w:type="dxa"/>
            <w:shd w:val="clear" w:color="auto" w:fill="92D050"/>
          </w:tcPr>
          <w:p w:rsidR="00E155C2" w:rsidRPr="003032DF" w:rsidRDefault="00E155C2" w:rsidP="003032DF">
            <w:pPr>
              <w:jc w:val="center"/>
              <w:rPr>
                <w:rFonts w:ascii="Arial" w:hAnsi="Arial" w:cs="Arial"/>
                <w:lang w:eastAsia="en-GB"/>
              </w:rPr>
            </w:pPr>
            <w:r w:rsidRPr="003032DF">
              <w:rPr>
                <w:rFonts w:ascii="Arial" w:hAnsi="Arial" w:cs="Arial"/>
                <w:lang w:eastAsia="en-GB"/>
              </w:rPr>
              <w:t>4</w:t>
            </w:r>
          </w:p>
        </w:tc>
        <w:tc>
          <w:tcPr>
            <w:tcW w:w="2058" w:type="dxa"/>
            <w:shd w:val="clear" w:color="auto" w:fill="FFC000"/>
          </w:tcPr>
          <w:p w:rsidR="00E155C2" w:rsidRPr="003032DF" w:rsidRDefault="00E155C2" w:rsidP="003032DF">
            <w:pPr>
              <w:jc w:val="center"/>
              <w:rPr>
                <w:rFonts w:ascii="Arial" w:hAnsi="Arial" w:cs="Arial"/>
                <w:lang w:eastAsia="en-GB"/>
              </w:rPr>
            </w:pPr>
            <w:r w:rsidRPr="003032DF">
              <w:rPr>
                <w:rFonts w:ascii="Arial" w:hAnsi="Arial" w:cs="Arial"/>
                <w:lang w:eastAsia="en-GB"/>
              </w:rPr>
              <w:t>8</w:t>
            </w:r>
          </w:p>
        </w:tc>
        <w:tc>
          <w:tcPr>
            <w:tcW w:w="2058" w:type="dxa"/>
            <w:shd w:val="clear" w:color="auto" w:fill="FFC000"/>
          </w:tcPr>
          <w:p w:rsidR="00E155C2" w:rsidRPr="003032DF" w:rsidRDefault="00E155C2" w:rsidP="003032DF">
            <w:pPr>
              <w:jc w:val="center"/>
              <w:rPr>
                <w:rFonts w:ascii="Arial" w:hAnsi="Arial" w:cs="Arial"/>
                <w:lang w:eastAsia="en-GB"/>
              </w:rPr>
            </w:pPr>
            <w:r w:rsidRPr="003032DF">
              <w:rPr>
                <w:rFonts w:ascii="Arial" w:hAnsi="Arial" w:cs="Arial"/>
                <w:lang w:eastAsia="en-GB"/>
              </w:rPr>
              <w:t>12</w:t>
            </w:r>
          </w:p>
        </w:tc>
        <w:tc>
          <w:tcPr>
            <w:tcW w:w="2057" w:type="dxa"/>
            <w:shd w:val="clear" w:color="auto" w:fill="FF0000"/>
          </w:tcPr>
          <w:p w:rsidR="00E155C2" w:rsidRPr="003032DF" w:rsidRDefault="00E155C2" w:rsidP="003032DF">
            <w:pPr>
              <w:jc w:val="center"/>
              <w:rPr>
                <w:rFonts w:ascii="Arial" w:hAnsi="Arial" w:cs="Arial"/>
                <w:lang w:eastAsia="en-GB"/>
              </w:rPr>
            </w:pPr>
            <w:r w:rsidRPr="003032DF">
              <w:rPr>
                <w:rFonts w:ascii="Arial" w:hAnsi="Arial" w:cs="Arial"/>
                <w:lang w:eastAsia="en-GB"/>
              </w:rPr>
              <w:t>16</w:t>
            </w:r>
          </w:p>
        </w:tc>
        <w:tc>
          <w:tcPr>
            <w:tcW w:w="2058" w:type="dxa"/>
            <w:shd w:val="clear" w:color="auto" w:fill="FF0000"/>
          </w:tcPr>
          <w:p w:rsidR="00E155C2" w:rsidRPr="003032DF" w:rsidRDefault="00E155C2" w:rsidP="003032DF">
            <w:pPr>
              <w:jc w:val="center"/>
              <w:rPr>
                <w:rFonts w:ascii="Arial" w:hAnsi="Arial" w:cs="Arial"/>
                <w:lang w:eastAsia="en-GB"/>
              </w:rPr>
            </w:pPr>
            <w:r w:rsidRPr="003032DF">
              <w:rPr>
                <w:rFonts w:ascii="Arial" w:hAnsi="Arial" w:cs="Arial"/>
                <w:lang w:eastAsia="en-GB"/>
              </w:rPr>
              <w:t>20</w:t>
            </w:r>
          </w:p>
        </w:tc>
      </w:tr>
      <w:tr w:rsidR="00E155C2" w:rsidRPr="003A6720" w:rsidTr="007B230B">
        <w:trPr>
          <w:trHeight w:val="428"/>
        </w:trPr>
        <w:tc>
          <w:tcPr>
            <w:tcW w:w="841" w:type="dxa"/>
            <w:vMerge/>
          </w:tcPr>
          <w:p w:rsidR="00E155C2" w:rsidRPr="003032DF" w:rsidRDefault="00E155C2" w:rsidP="00A565A7">
            <w:pPr>
              <w:rPr>
                <w:rFonts w:ascii="Arial" w:hAnsi="Arial" w:cs="Arial"/>
                <w:b/>
                <w:lang w:eastAsia="en-GB"/>
              </w:rPr>
            </w:pPr>
          </w:p>
        </w:tc>
        <w:tc>
          <w:tcPr>
            <w:tcW w:w="2374" w:type="dxa"/>
          </w:tcPr>
          <w:p w:rsidR="00E155C2" w:rsidRPr="003032DF" w:rsidRDefault="00E155C2" w:rsidP="00A565A7">
            <w:pPr>
              <w:rPr>
                <w:rFonts w:ascii="Arial" w:hAnsi="Arial" w:cs="Arial"/>
                <w:b/>
                <w:lang w:eastAsia="en-GB"/>
              </w:rPr>
            </w:pPr>
            <w:r w:rsidRPr="003032DF">
              <w:rPr>
                <w:rFonts w:ascii="Arial" w:hAnsi="Arial" w:cs="Arial"/>
                <w:b/>
                <w:lang w:eastAsia="en-GB"/>
              </w:rPr>
              <w:t>Almost Certain (5)</w:t>
            </w:r>
          </w:p>
        </w:tc>
        <w:tc>
          <w:tcPr>
            <w:tcW w:w="2058" w:type="dxa"/>
            <w:shd w:val="clear" w:color="auto" w:fill="92D050"/>
          </w:tcPr>
          <w:p w:rsidR="00E155C2" w:rsidRPr="003032DF" w:rsidRDefault="00E155C2" w:rsidP="003032DF">
            <w:pPr>
              <w:jc w:val="center"/>
              <w:rPr>
                <w:rFonts w:ascii="Arial" w:hAnsi="Arial" w:cs="Arial"/>
                <w:lang w:eastAsia="en-GB"/>
              </w:rPr>
            </w:pPr>
            <w:r w:rsidRPr="003032DF">
              <w:rPr>
                <w:rFonts w:ascii="Arial" w:hAnsi="Arial" w:cs="Arial"/>
                <w:lang w:eastAsia="en-GB"/>
              </w:rPr>
              <w:t>5</w:t>
            </w:r>
          </w:p>
        </w:tc>
        <w:tc>
          <w:tcPr>
            <w:tcW w:w="2058" w:type="dxa"/>
            <w:shd w:val="clear" w:color="auto" w:fill="FFC000"/>
          </w:tcPr>
          <w:p w:rsidR="00E155C2" w:rsidRPr="003032DF" w:rsidRDefault="00E155C2" w:rsidP="003032DF">
            <w:pPr>
              <w:jc w:val="center"/>
              <w:rPr>
                <w:rFonts w:ascii="Arial" w:hAnsi="Arial" w:cs="Arial"/>
                <w:lang w:eastAsia="en-GB"/>
              </w:rPr>
            </w:pPr>
            <w:r w:rsidRPr="003032DF">
              <w:rPr>
                <w:rFonts w:ascii="Arial" w:hAnsi="Arial" w:cs="Arial"/>
                <w:lang w:eastAsia="en-GB"/>
              </w:rPr>
              <w:t>10</w:t>
            </w:r>
          </w:p>
        </w:tc>
        <w:tc>
          <w:tcPr>
            <w:tcW w:w="2058" w:type="dxa"/>
            <w:shd w:val="clear" w:color="auto" w:fill="FFC000"/>
          </w:tcPr>
          <w:p w:rsidR="00E155C2" w:rsidRPr="003032DF" w:rsidRDefault="00E155C2" w:rsidP="003032DF">
            <w:pPr>
              <w:jc w:val="center"/>
              <w:rPr>
                <w:rFonts w:ascii="Arial" w:hAnsi="Arial" w:cs="Arial"/>
                <w:lang w:eastAsia="en-GB"/>
              </w:rPr>
            </w:pPr>
            <w:r w:rsidRPr="003032DF">
              <w:rPr>
                <w:rFonts w:ascii="Arial" w:hAnsi="Arial" w:cs="Arial"/>
                <w:lang w:eastAsia="en-GB"/>
              </w:rPr>
              <w:t>15</w:t>
            </w:r>
          </w:p>
        </w:tc>
        <w:tc>
          <w:tcPr>
            <w:tcW w:w="2057" w:type="dxa"/>
            <w:shd w:val="clear" w:color="auto" w:fill="FF0000"/>
          </w:tcPr>
          <w:p w:rsidR="00E155C2" w:rsidRPr="003032DF" w:rsidRDefault="00E155C2" w:rsidP="003032DF">
            <w:pPr>
              <w:jc w:val="center"/>
              <w:rPr>
                <w:rFonts w:ascii="Arial" w:hAnsi="Arial" w:cs="Arial"/>
                <w:lang w:eastAsia="en-GB"/>
              </w:rPr>
            </w:pPr>
            <w:r w:rsidRPr="003032DF">
              <w:rPr>
                <w:rFonts w:ascii="Arial" w:hAnsi="Arial" w:cs="Arial"/>
                <w:lang w:eastAsia="en-GB"/>
              </w:rPr>
              <w:t>20</w:t>
            </w:r>
          </w:p>
        </w:tc>
        <w:tc>
          <w:tcPr>
            <w:tcW w:w="2058" w:type="dxa"/>
            <w:shd w:val="clear" w:color="auto" w:fill="FF0000"/>
          </w:tcPr>
          <w:p w:rsidR="00E155C2" w:rsidRPr="003032DF" w:rsidRDefault="00E155C2" w:rsidP="003032DF">
            <w:pPr>
              <w:jc w:val="center"/>
              <w:rPr>
                <w:rFonts w:ascii="Arial" w:hAnsi="Arial" w:cs="Arial"/>
                <w:lang w:eastAsia="en-GB"/>
              </w:rPr>
            </w:pPr>
            <w:r w:rsidRPr="003032DF">
              <w:rPr>
                <w:rFonts w:ascii="Arial" w:hAnsi="Arial" w:cs="Arial"/>
                <w:lang w:eastAsia="en-GB"/>
              </w:rPr>
              <w:t>25</w:t>
            </w:r>
          </w:p>
        </w:tc>
      </w:tr>
    </w:tbl>
    <w:p w:rsidR="00E155C2" w:rsidRPr="003A6720" w:rsidRDefault="00E155C2" w:rsidP="006E2A69">
      <w:pPr>
        <w:rPr>
          <w:rFonts w:ascii="Arial" w:hAnsi="Arial" w:cs="Arial"/>
        </w:rPr>
      </w:pPr>
    </w:p>
    <w:p w:rsidR="00E155C2" w:rsidRDefault="00E155C2" w:rsidP="006E2A69">
      <w:pPr>
        <w:rPr>
          <w:rFonts w:ascii="Arial" w:hAnsi="Arial" w:cs="Arial"/>
        </w:rPr>
      </w:pPr>
    </w:p>
    <w:p w:rsidR="00E155C2" w:rsidRDefault="00E155C2" w:rsidP="006E2A69">
      <w:pPr>
        <w:rPr>
          <w:rFonts w:ascii="Arial" w:hAnsi="Arial" w:cs="Arial"/>
        </w:rPr>
      </w:pPr>
    </w:p>
    <w:p w:rsidR="00E155C2" w:rsidRDefault="00E155C2" w:rsidP="006E2A69">
      <w:pPr>
        <w:rPr>
          <w:rFonts w:ascii="Arial" w:hAnsi="Arial" w:cs="Arial"/>
        </w:rPr>
      </w:pPr>
    </w:p>
    <w:p w:rsidR="00E155C2" w:rsidRPr="003A6720" w:rsidRDefault="00E155C2" w:rsidP="006E2A69">
      <w:pPr>
        <w:rPr>
          <w:rFonts w:ascii="Arial" w:hAnsi="Arial" w:cs="Arial"/>
        </w:rPr>
      </w:pPr>
      <w:r w:rsidRPr="003A6720">
        <w:rPr>
          <w:rFonts w:ascii="Arial" w:hAnsi="Arial" w:cs="Arial"/>
        </w:rPr>
        <w:t>The Risk Score (RS) indicates the level of risk</w:t>
      </w:r>
      <w:r>
        <w:rPr>
          <w:rFonts w:ascii="Arial" w:hAnsi="Arial" w:cs="Arial"/>
        </w:rPr>
        <w:tab/>
      </w:r>
      <w:r>
        <w:rPr>
          <w:rFonts w:ascii="Arial" w:hAnsi="Arial" w:cs="Arial"/>
        </w:rPr>
        <w:tab/>
      </w:r>
      <w:r>
        <w:rPr>
          <w:rFonts w:ascii="Arial" w:hAnsi="Arial" w:cs="Arial"/>
        </w:rPr>
        <w:tab/>
      </w:r>
      <w:r>
        <w:rPr>
          <w:rFonts w:ascii="Arial" w:hAnsi="Arial" w:cs="Arial"/>
        </w:rPr>
        <w:tab/>
      </w:r>
      <w:r w:rsidRPr="003A6720">
        <w:rPr>
          <w:rFonts w:ascii="Arial" w:hAnsi="Arial" w:cs="Arial"/>
        </w:rPr>
        <w:t>Example: If a risk was unlikely/severe, the risk score would be:</w:t>
      </w:r>
    </w:p>
    <w:p w:rsidR="00E155C2" w:rsidRPr="003A6720" w:rsidRDefault="00E155C2" w:rsidP="006E2A69">
      <w:pPr>
        <w:rPr>
          <w:rFonts w:ascii="Arial" w:hAnsi="Arial" w:cs="Arial"/>
        </w:rPr>
      </w:pPr>
      <w:r w:rsidRPr="003A6720">
        <w:rPr>
          <w:rFonts w:ascii="Arial" w:hAnsi="Arial" w:cs="Arial"/>
          <w:b/>
          <w:color w:val="92D050"/>
        </w:rPr>
        <w:t>1-6 = green</w:t>
      </w:r>
      <w:r>
        <w:rPr>
          <w:rFonts w:ascii="Arial" w:hAnsi="Arial" w:cs="Arial"/>
          <w:b/>
          <w:color w:val="92D050"/>
        </w:rPr>
        <w:tab/>
      </w:r>
      <w:r>
        <w:rPr>
          <w:rFonts w:ascii="Arial" w:hAnsi="Arial" w:cs="Arial"/>
          <w:b/>
          <w:color w:val="92D050"/>
        </w:rPr>
        <w:tab/>
      </w:r>
      <w:r>
        <w:rPr>
          <w:rFonts w:ascii="Arial" w:hAnsi="Arial" w:cs="Arial"/>
          <w:b/>
          <w:color w:val="92D050"/>
        </w:rPr>
        <w:tab/>
      </w:r>
      <w:r>
        <w:rPr>
          <w:rFonts w:ascii="Arial" w:hAnsi="Arial" w:cs="Arial"/>
          <w:b/>
          <w:color w:val="92D050"/>
        </w:rPr>
        <w:tab/>
      </w:r>
      <w:r>
        <w:rPr>
          <w:rFonts w:ascii="Arial" w:hAnsi="Arial" w:cs="Arial"/>
          <w:b/>
          <w:color w:val="92D050"/>
        </w:rPr>
        <w:tab/>
      </w:r>
      <w:r>
        <w:rPr>
          <w:rFonts w:ascii="Arial" w:hAnsi="Arial" w:cs="Arial"/>
          <w:b/>
          <w:color w:val="92D050"/>
        </w:rPr>
        <w:tab/>
      </w:r>
      <w:r>
        <w:rPr>
          <w:rFonts w:ascii="Arial" w:hAnsi="Arial" w:cs="Arial"/>
          <w:b/>
          <w:color w:val="92D050"/>
        </w:rPr>
        <w:tab/>
      </w:r>
      <w:r>
        <w:rPr>
          <w:rFonts w:ascii="Arial" w:hAnsi="Arial" w:cs="Arial"/>
          <w:b/>
          <w:color w:val="92D050"/>
        </w:rPr>
        <w:tab/>
      </w:r>
      <w:r w:rsidRPr="003A6720">
        <w:rPr>
          <w:rFonts w:ascii="Arial" w:hAnsi="Arial" w:cs="Arial"/>
        </w:rPr>
        <w:t xml:space="preserve">Unlikely (2) x Severe (4) = 8 </w:t>
      </w:r>
    </w:p>
    <w:p w:rsidR="00E155C2" w:rsidRPr="003A6720" w:rsidRDefault="00E155C2" w:rsidP="006E2A69">
      <w:pPr>
        <w:rPr>
          <w:rFonts w:ascii="Arial" w:hAnsi="Arial" w:cs="Arial"/>
        </w:rPr>
      </w:pPr>
      <w:r w:rsidRPr="003A6720">
        <w:rPr>
          <w:rFonts w:ascii="Arial" w:hAnsi="Arial" w:cs="Arial"/>
          <w:b/>
          <w:color w:val="FFC000"/>
        </w:rPr>
        <w:t>7-15 = amber</w:t>
      </w:r>
      <w:r>
        <w:rPr>
          <w:rFonts w:ascii="Arial" w:hAnsi="Arial" w:cs="Arial"/>
          <w:b/>
          <w:color w:val="FFC000"/>
        </w:rPr>
        <w:tab/>
      </w:r>
      <w:r>
        <w:rPr>
          <w:rFonts w:ascii="Arial" w:hAnsi="Arial" w:cs="Arial"/>
          <w:b/>
          <w:color w:val="FFC000"/>
        </w:rPr>
        <w:tab/>
      </w:r>
      <w:r>
        <w:rPr>
          <w:rFonts w:ascii="Arial" w:hAnsi="Arial" w:cs="Arial"/>
          <w:b/>
          <w:color w:val="FFC000"/>
        </w:rPr>
        <w:tab/>
      </w:r>
      <w:r>
        <w:rPr>
          <w:rFonts w:ascii="Arial" w:hAnsi="Arial" w:cs="Arial"/>
          <w:b/>
          <w:color w:val="FFC000"/>
        </w:rPr>
        <w:tab/>
      </w:r>
      <w:r>
        <w:rPr>
          <w:rFonts w:ascii="Arial" w:hAnsi="Arial" w:cs="Arial"/>
          <w:b/>
          <w:color w:val="FFC000"/>
        </w:rPr>
        <w:tab/>
      </w:r>
      <w:r>
        <w:rPr>
          <w:rFonts w:ascii="Arial" w:hAnsi="Arial" w:cs="Arial"/>
          <w:b/>
          <w:color w:val="FFC000"/>
        </w:rPr>
        <w:tab/>
      </w:r>
      <w:r>
        <w:rPr>
          <w:rFonts w:ascii="Arial" w:hAnsi="Arial" w:cs="Arial"/>
          <w:b/>
          <w:color w:val="FFC000"/>
        </w:rPr>
        <w:tab/>
      </w:r>
      <w:r>
        <w:rPr>
          <w:rFonts w:ascii="Arial" w:hAnsi="Arial" w:cs="Arial"/>
          <w:b/>
          <w:color w:val="FFC000"/>
        </w:rPr>
        <w:tab/>
      </w:r>
      <w:r w:rsidRPr="003A6720">
        <w:rPr>
          <w:rFonts w:ascii="Arial" w:hAnsi="Arial" w:cs="Arial"/>
        </w:rPr>
        <w:t xml:space="preserve">This example would be an </w:t>
      </w:r>
      <w:r w:rsidRPr="003A6720">
        <w:rPr>
          <w:rFonts w:ascii="Arial" w:hAnsi="Arial" w:cs="Arial"/>
          <w:color w:val="FFC000"/>
        </w:rPr>
        <w:t>amber</w:t>
      </w:r>
      <w:r w:rsidRPr="003A6720">
        <w:rPr>
          <w:rFonts w:ascii="Arial" w:hAnsi="Arial" w:cs="Arial"/>
        </w:rPr>
        <w:t xml:space="preserve"> risk</w:t>
      </w:r>
    </w:p>
    <w:p w:rsidR="00E155C2" w:rsidRPr="003A6720" w:rsidRDefault="00E155C2" w:rsidP="006E2A69">
      <w:pPr>
        <w:rPr>
          <w:rFonts w:ascii="Arial" w:hAnsi="Arial" w:cs="Arial"/>
          <w:b/>
          <w:color w:val="FF0000"/>
        </w:rPr>
      </w:pPr>
      <w:r w:rsidRPr="003A6720">
        <w:rPr>
          <w:rFonts w:ascii="Arial" w:hAnsi="Arial" w:cs="Arial"/>
          <w:b/>
          <w:color w:val="FF0000"/>
        </w:rPr>
        <w:t>16-20 = red</w:t>
      </w:r>
      <w:r>
        <w:rPr>
          <w:rFonts w:ascii="Arial" w:hAnsi="Arial" w:cs="Arial"/>
          <w:b/>
          <w:color w:val="FF0000"/>
        </w:rPr>
        <w:tab/>
      </w:r>
      <w:r>
        <w:rPr>
          <w:rFonts w:ascii="Arial" w:hAnsi="Arial" w:cs="Arial"/>
          <w:b/>
          <w:color w:val="FF0000"/>
        </w:rPr>
        <w:tab/>
      </w:r>
      <w:r>
        <w:rPr>
          <w:rFonts w:ascii="Arial" w:hAnsi="Arial" w:cs="Arial"/>
          <w:b/>
          <w:color w:val="FF0000"/>
        </w:rPr>
        <w:tab/>
      </w:r>
      <w:r>
        <w:rPr>
          <w:rFonts w:ascii="Arial" w:hAnsi="Arial" w:cs="Arial"/>
          <w:b/>
          <w:color w:val="FF0000"/>
        </w:rPr>
        <w:tab/>
      </w:r>
      <w:r>
        <w:rPr>
          <w:rFonts w:ascii="Arial" w:hAnsi="Arial" w:cs="Arial"/>
          <w:b/>
          <w:color w:val="FF0000"/>
        </w:rPr>
        <w:tab/>
      </w:r>
    </w:p>
    <w:p w:rsidR="00E155C2" w:rsidRDefault="00E155C2" w:rsidP="006E2A69">
      <w:pPr>
        <w:pStyle w:val="Default"/>
        <w:rPr>
          <w:b/>
          <w:color w:val="auto"/>
          <w:sz w:val="28"/>
          <w:szCs w:val="28"/>
        </w:rPr>
      </w:pPr>
    </w:p>
    <w:p w:rsidR="00E155C2" w:rsidRDefault="00E155C2" w:rsidP="006E2A69">
      <w:pPr>
        <w:pStyle w:val="Default"/>
        <w:rPr>
          <w:b/>
          <w:color w:val="auto"/>
          <w:sz w:val="28"/>
          <w:szCs w:val="28"/>
        </w:rPr>
      </w:pPr>
    </w:p>
    <w:p w:rsidR="00E155C2" w:rsidRDefault="00E155C2" w:rsidP="006E2A69">
      <w:pPr>
        <w:pStyle w:val="Default"/>
        <w:rPr>
          <w:b/>
          <w:color w:val="auto"/>
          <w:sz w:val="28"/>
          <w:szCs w:val="28"/>
        </w:rPr>
      </w:pPr>
    </w:p>
    <w:p w:rsidR="00E155C2" w:rsidRDefault="00E155C2" w:rsidP="00ED5EC9">
      <w:pPr>
        <w:pStyle w:val="Default"/>
        <w:rPr>
          <w:b/>
          <w:bCs/>
          <w:sz w:val="23"/>
          <w:szCs w:val="23"/>
        </w:rPr>
      </w:pPr>
    </w:p>
    <w:p w:rsidR="00E155C2" w:rsidRDefault="00E155C2" w:rsidP="00ED5EC9">
      <w:pPr>
        <w:pStyle w:val="Default"/>
        <w:rPr>
          <w:b/>
          <w:bCs/>
          <w:sz w:val="23"/>
          <w:szCs w:val="23"/>
        </w:rPr>
      </w:pPr>
    </w:p>
    <w:p w:rsidR="00E155C2" w:rsidRDefault="00E155C2" w:rsidP="00ED5EC9">
      <w:pPr>
        <w:pStyle w:val="Default"/>
        <w:rPr>
          <w:b/>
          <w:bCs/>
          <w:sz w:val="23"/>
          <w:szCs w:val="23"/>
        </w:rPr>
      </w:pPr>
    </w:p>
    <w:p w:rsidR="00E155C2" w:rsidRDefault="00E155C2" w:rsidP="00ED5EC9">
      <w:pPr>
        <w:pStyle w:val="Default"/>
        <w:rPr>
          <w:b/>
          <w:bCs/>
          <w:sz w:val="23"/>
          <w:szCs w:val="23"/>
        </w:rPr>
      </w:pPr>
    </w:p>
    <w:p w:rsidR="00E155C2" w:rsidRDefault="00E155C2" w:rsidP="00ED5EC9">
      <w:pPr>
        <w:pStyle w:val="Default"/>
        <w:rPr>
          <w:b/>
          <w:bCs/>
          <w:sz w:val="23"/>
          <w:szCs w:val="23"/>
        </w:rPr>
      </w:pPr>
    </w:p>
    <w:p w:rsidR="00E155C2" w:rsidRDefault="00E155C2" w:rsidP="00ED5EC9">
      <w:pPr>
        <w:pStyle w:val="Default"/>
        <w:rPr>
          <w:b/>
          <w:bCs/>
          <w:sz w:val="23"/>
          <w:szCs w:val="23"/>
        </w:rPr>
      </w:pPr>
    </w:p>
    <w:p w:rsidR="00E155C2" w:rsidRDefault="00E155C2" w:rsidP="001210B8">
      <w:pPr>
        <w:jc w:val="right"/>
        <w:rPr>
          <w:rFonts w:ascii="Arial" w:hAnsi="Arial" w:cs="Arial"/>
          <w:b/>
          <w:sz w:val="24"/>
          <w:szCs w:val="24"/>
        </w:rPr>
      </w:pPr>
    </w:p>
    <w:p w:rsidR="00E155C2" w:rsidRDefault="00E155C2" w:rsidP="001210B8">
      <w:pPr>
        <w:jc w:val="right"/>
        <w:rPr>
          <w:rFonts w:ascii="Arial" w:hAnsi="Arial" w:cs="Arial"/>
          <w:b/>
          <w:sz w:val="24"/>
          <w:szCs w:val="24"/>
        </w:rPr>
      </w:pPr>
      <w:r>
        <w:rPr>
          <w:rFonts w:ascii="Arial" w:hAnsi="Arial" w:cs="Arial"/>
          <w:b/>
          <w:sz w:val="24"/>
          <w:szCs w:val="24"/>
        </w:rPr>
        <w:t>Appendix 11b</w:t>
      </w:r>
    </w:p>
    <w:p w:rsidR="00E155C2" w:rsidRPr="008C14C0" w:rsidRDefault="00E155C2" w:rsidP="00ED5EC9">
      <w:pPr>
        <w:rPr>
          <w:rFonts w:ascii="Arial" w:hAnsi="Arial" w:cs="Arial"/>
          <w:b/>
          <w:sz w:val="24"/>
          <w:szCs w:val="24"/>
        </w:rPr>
      </w:pPr>
      <w:r>
        <w:rPr>
          <w:rFonts w:ascii="Arial" w:hAnsi="Arial" w:cs="Arial"/>
          <w:b/>
          <w:sz w:val="24"/>
          <w:szCs w:val="24"/>
        </w:rPr>
        <w:t>G</w:t>
      </w:r>
      <w:r w:rsidRPr="008C14C0">
        <w:rPr>
          <w:rFonts w:ascii="Arial" w:hAnsi="Arial" w:cs="Arial"/>
          <w:b/>
          <w:sz w:val="24"/>
          <w:szCs w:val="24"/>
        </w:rPr>
        <w:t>eneral Risk Assessment Form</w:t>
      </w:r>
      <w:r>
        <w:rPr>
          <w:rFonts w:ascii="Arial" w:hAnsi="Arial" w:cs="Arial"/>
          <w:b/>
          <w:sz w:val="24"/>
          <w:szCs w:val="24"/>
        </w:rPr>
        <w:t xml:space="preserve"> </w:t>
      </w:r>
    </w:p>
    <w:p w:rsidR="00E155C2" w:rsidRDefault="00E155C2" w:rsidP="006E2A69">
      <w:pPr>
        <w:pStyle w:val="Default"/>
        <w:rPr>
          <w:b/>
          <w:color w:val="auto"/>
          <w:sz w:val="28"/>
          <w:szCs w:val="28"/>
        </w:rPr>
      </w:pPr>
    </w:p>
    <w:p w:rsidR="00E155C2" w:rsidRDefault="00E155C2" w:rsidP="006E2A69">
      <w:pPr>
        <w:pStyle w:val="Default"/>
        <w:rPr>
          <w:b/>
          <w:color w:val="auto"/>
          <w:sz w:val="28"/>
          <w:szCs w:val="28"/>
        </w:rPr>
      </w:pPr>
    </w:p>
    <w:p w:rsidR="00E155C2" w:rsidRDefault="00E155C2" w:rsidP="00ED5EC9">
      <w:pPr>
        <w:pStyle w:val="Default"/>
        <w:rPr>
          <w:b/>
          <w:color w:val="auto"/>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05"/>
        <w:gridCol w:w="1884"/>
        <w:gridCol w:w="1225"/>
        <w:gridCol w:w="1164"/>
        <w:gridCol w:w="1507"/>
        <w:gridCol w:w="1171"/>
        <w:gridCol w:w="1277"/>
        <w:gridCol w:w="2605"/>
        <w:gridCol w:w="1331"/>
        <w:gridCol w:w="1305"/>
      </w:tblGrid>
      <w:tr w:rsidR="00E155C2" w:rsidRPr="008C14C0" w:rsidTr="006F196F">
        <w:trPr>
          <w:trHeight w:val="813"/>
        </w:trPr>
        <w:tc>
          <w:tcPr>
            <w:tcW w:w="705" w:type="dxa"/>
            <w:shd w:val="clear" w:color="auto" w:fill="BFBFBF"/>
          </w:tcPr>
          <w:p w:rsidR="00E155C2" w:rsidRPr="003032DF" w:rsidRDefault="00E155C2" w:rsidP="006F196F">
            <w:pPr>
              <w:rPr>
                <w:rFonts w:ascii="Arial" w:hAnsi="Arial" w:cs="Arial"/>
                <w:lang w:eastAsia="en-GB"/>
              </w:rPr>
            </w:pPr>
            <w:r w:rsidRPr="003032DF">
              <w:rPr>
                <w:rFonts w:ascii="Arial" w:hAnsi="Arial" w:cs="Arial"/>
                <w:lang w:eastAsia="en-GB"/>
              </w:rPr>
              <w:t>Risk ID</w:t>
            </w:r>
          </w:p>
        </w:tc>
        <w:tc>
          <w:tcPr>
            <w:tcW w:w="1884" w:type="dxa"/>
            <w:shd w:val="clear" w:color="auto" w:fill="BFBFBF"/>
          </w:tcPr>
          <w:p w:rsidR="00E155C2" w:rsidRPr="003032DF" w:rsidRDefault="00E155C2" w:rsidP="006F196F">
            <w:pPr>
              <w:rPr>
                <w:rFonts w:ascii="Arial" w:hAnsi="Arial" w:cs="Arial"/>
                <w:lang w:eastAsia="en-GB"/>
              </w:rPr>
            </w:pPr>
            <w:r w:rsidRPr="003032DF">
              <w:rPr>
                <w:rFonts w:ascii="Arial" w:hAnsi="Arial" w:cs="Arial"/>
                <w:lang w:eastAsia="en-GB"/>
              </w:rPr>
              <w:t>What are the Hazards?</w:t>
            </w:r>
          </w:p>
        </w:tc>
        <w:tc>
          <w:tcPr>
            <w:tcW w:w="1225" w:type="dxa"/>
            <w:shd w:val="clear" w:color="auto" w:fill="BFBFBF"/>
          </w:tcPr>
          <w:p w:rsidR="00E155C2" w:rsidRPr="003032DF" w:rsidRDefault="00E155C2" w:rsidP="006F196F">
            <w:pPr>
              <w:rPr>
                <w:rFonts w:ascii="Arial" w:hAnsi="Arial" w:cs="Arial"/>
                <w:lang w:eastAsia="en-GB"/>
              </w:rPr>
            </w:pPr>
            <w:r w:rsidRPr="003032DF">
              <w:rPr>
                <w:rFonts w:ascii="Arial" w:hAnsi="Arial" w:cs="Arial"/>
                <w:lang w:eastAsia="en-GB"/>
              </w:rPr>
              <w:t>Who is affected?</w:t>
            </w:r>
          </w:p>
        </w:tc>
        <w:tc>
          <w:tcPr>
            <w:tcW w:w="1164" w:type="dxa"/>
            <w:shd w:val="clear" w:color="auto" w:fill="BFBFBF"/>
          </w:tcPr>
          <w:p w:rsidR="00E155C2" w:rsidRPr="003032DF" w:rsidRDefault="00E155C2" w:rsidP="006F196F">
            <w:pPr>
              <w:rPr>
                <w:rFonts w:ascii="Arial" w:hAnsi="Arial" w:cs="Arial"/>
                <w:lang w:eastAsia="en-GB"/>
              </w:rPr>
            </w:pPr>
            <w:r w:rsidRPr="003032DF">
              <w:rPr>
                <w:rFonts w:ascii="Arial" w:hAnsi="Arial" w:cs="Arial"/>
                <w:lang w:eastAsia="en-GB"/>
              </w:rPr>
              <w:t>Likelihood (L) 1-5</w:t>
            </w:r>
          </w:p>
        </w:tc>
        <w:tc>
          <w:tcPr>
            <w:tcW w:w="1507" w:type="dxa"/>
            <w:shd w:val="clear" w:color="auto" w:fill="BFBFBF"/>
          </w:tcPr>
          <w:p w:rsidR="00E155C2" w:rsidRPr="003032DF" w:rsidRDefault="00E155C2" w:rsidP="006F196F">
            <w:pPr>
              <w:rPr>
                <w:rFonts w:ascii="Arial" w:hAnsi="Arial" w:cs="Arial"/>
                <w:lang w:eastAsia="en-GB"/>
              </w:rPr>
            </w:pPr>
            <w:r w:rsidRPr="003032DF">
              <w:rPr>
                <w:rFonts w:ascii="Arial" w:hAnsi="Arial" w:cs="Arial"/>
                <w:lang w:eastAsia="en-GB"/>
              </w:rPr>
              <w:t>Consequence (C) 1-5</w:t>
            </w:r>
          </w:p>
        </w:tc>
        <w:tc>
          <w:tcPr>
            <w:tcW w:w="1171" w:type="dxa"/>
            <w:shd w:val="clear" w:color="auto" w:fill="BFBFBF"/>
          </w:tcPr>
          <w:p w:rsidR="00E155C2" w:rsidRPr="003032DF" w:rsidRDefault="00E155C2" w:rsidP="006F196F">
            <w:pPr>
              <w:rPr>
                <w:rFonts w:ascii="Arial" w:hAnsi="Arial" w:cs="Arial"/>
                <w:lang w:eastAsia="en-GB"/>
              </w:rPr>
            </w:pPr>
            <w:r w:rsidRPr="003032DF">
              <w:rPr>
                <w:rFonts w:ascii="Arial" w:hAnsi="Arial" w:cs="Arial"/>
                <w:lang w:eastAsia="en-GB"/>
              </w:rPr>
              <w:t>Overall Risk Score (LxC) 1-25</w:t>
            </w:r>
          </w:p>
        </w:tc>
        <w:tc>
          <w:tcPr>
            <w:tcW w:w="1277" w:type="dxa"/>
            <w:shd w:val="clear" w:color="auto" w:fill="BFBFBF"/>
          </w:tcPr>
          <w:p w:rsidR="00E155C2" w:rsidRPr="003032DF" w:rsidRDefault="00E155C2" w:rsidP="006F196F">
            <w:pPr>
              <w:rPr>
                <w:rFonts w:ascii="Arial" w:hAnsi="Arial" w:cs="Arial"/>
                <w:lang w:eastAsia="en-GB"/>
              </w:rPr>
            </w:pPr>
            <w:r w:rsidRPr="003032DF">
              <w:rPr>
                <w:rFonts w:ascii="Arial" w:hAnsi="Arial" w:cs="Arial"/>
                <w:lang w:eastAsia="en-GB"/>
              </w:rPr>
              <w:t xml:space="preserve">Risk Rating </w:t>
            </w:r>
          </w:p>
          <w:p w:rsidR="00E155C2" w:rsidRPr="003032DF" w:rsidRDefault="00E155C2" w:rsidP="006F196F">
            <w:pPr>
              <w:rPr>
                <w:rFonts w:ascii="Arial" w:hAnsi="Arial" w:cs="Arial"/>
                <w:lang w:eastAsia="en-GB"/>
              </w:rPr>
            </w:pPr>
            <w:r w:rsidRPr="003032DF">
              <w:rPr>
                <w:rFonts w:ascii="Arial" w:hAnsi="Arial" w:cs="Arial"/>
                <w:lang w:eastAsia="en-GB"/>
              </w:rPr>
              <w:t>(Red, Amber or Green)</w:t>
            </w:r>
          </w:p>
        </w:tc>
        <w:tc>
          <w:tcPr>
            <w:tcW w:w="2605" w:type="dxa"/>
            <w:shd w:val="clear" w:color="auto" w:fill="BFBFBF"/>
          </w:tcPr>
          <w:p w:rsidR="00E155C2" w:rsidRPr="003032DF" w:rsidRDefault="00E155C2" w:rsidP="006F196F">
            <w:pPr>
              <w:rPr>
                <w:rFonts w:ascii="Arial" w:hAnsi="Arial" w:cs="Arial"/>
                <w:lang w:eastAsia="en-GB"/>
              </w:rPr>
            </w:pPr>
            <w:r w:rsidRPr="003032DF">
              <w:rPr>
                <w:rFonts w:ascii="Arial" w:hAnsi="Arial" w:cs="Arial"/>
                <w:lang w:eastAsia="en-GB"/>
              </w:rPr>
              <w:t>Existing Control Measures in place</w:t>
            </w:r>
          </w:p>
        </w:tc>
        <w:tc>
          <w:tcPr>
            <w:tcW w:w="1331" w:type="dxa"/>
            <w:shd w:val="clear" w:color="auto" w:fill="BFBFBF"/>
          </w:tcPr>
          <w:p w:rsidR="00E155C2" w:rsidRPr="003032DF" w:rsidRDefault="00E155C2" w:rsidP="006F196F">
            <w:pPr>
              <w:rPr>
                <w:rFonts w:ascii="Arial" w:hAnsi="Arial" w:cs="Arial"/>
                <w:lang w:eastAsia="en-GB"/>
              </w:rPr>
            </w:pPr>
            <w:r w:rsidRPr="003032DF">
              <w:rPr>
                <w:rFonts w:ascii="Arial" w:hAnsi="Arial" w:cs="Arial"/>
                <w:lang w:eastAsia="en-GB"/>
              </w:rPr>
              <w:t>Actions needed (by whom)</w:t>
            </w:r>
          </w:p>
          <w:p w:rsidR="00E155C2" w:rsidRPr="003032DF" w:rsidRDefault="00E155C2" w:rsidP="006F196F">
            <w:pPr>
              <w:rPr>
                <w:rFonts w:ascii="Arial" w:hAnsi="Arial" w:cs="Arial"/>
                <w:lang w:eastAsia="en-GB"/>
              </w:rPr>
            </w:pPr>
          </w:p>
        </w:tc>
        <w:tc>
          <w:tcPr>
            <w:tcW w:w="1305" w:type="dxa"/>
            <w:shd w:val="clear" w:color="auto" w:fill="BFBFBF"/>
          </w:tcPr>
          <w:p w:rsidR="00E155C2" w:rsidRPr="003032DF" w:rsidRDefault="00E155C2" w:rsidP="006F196F">
            <w:pPr>
              <w:rPr>
                <w:rFonts w:ascii="Arial" w:hAnsi="Arial" w:cs="Arial"/>
                <w:lang w:eastAsia="en-GB"/>
              </w:rPr>
            </w:pPr>
            <w:r w:rsidRPr="003032DF">
              <w:rPr>
                <w:rFonts w:ascii="Arial" w:hAnsi="Arial" w:cs="Arial"/>
                <w:lang w:eastAsia="en-GB"/>
              </w:rPr>
              <w:t>Review date due</w:t>
            </w:r>
          </w:p>
          <w:p w:rsidR="00E155C2" w:rsidRPr="003032DF" w:rsidRDefault="00E155C2" w:rsidP="006F196F">
            <w:pPr>
              <w:rPr>
                <w:rFonts w:ascii="Arial" w:hAnsi="Arial" w:cs="Arial"/>
                <w:lang w:eastAsia="en-GB"/>
              </w:rPr>
            </w:pPr>
          </w:p>
        </w:tc>
      </w:tr>
      <w:tr w:rsidR="00E155C2" w:rsidRPr="008C14C0" w:rsidTr="006F196F">
        <w:trPr>
          <w:trHeight w:val="845"/>
        </w:trPr>
        <w:tc>
          <w:tcPr>
            <w:tcW w:w="705" w:type="dxa"/>
          </w:tcPr>
          <w:p w:rsidR="00E155C2" w:rsidRPr="003032DF" w:rsidRDefault="00E155C2" w:rsidP="006F196F">
            <w:pPr>
              <w:rPr>
                <w:rFonts w:ascii="Arial" w:hAnsi="Arial" w:cs="Arial"/>
                <w:lang w:eastAsia="en-GB"/>
              </w:rPr>
            </w:pPr>
          </w:p>
        </w:tc>
        <w:tc>
          <w:tcPr>
            <w:tcW w:w="1884" w:type="dxa"/>
          </w:tcPr>
          <w:p w:rsidR="00E155C2" w:rsidRPr="003032DF" w:rsidRDefault="00E155C2" w:rsidP="006F196F">
            <w:pPr>
              <w:rPr>
                <w:rFonts w:ascii="Arial" w:hAnsi="Arial" w:cs="Arial"/>
                <w:lang w:eastAsia="en-GB"/>
              </w:rPr>
            </w:pPr>
          </w:p>
        </w:tc>
        <w:tc>
          <w:tcPr>
            <w:tcW w:w="1225" w:type="dxa"/>
          </w:tcPr>
          <w:p w:rsidR="00E155C2" w:rsidRPr="003032DF" w:rsidRDefault="00E155C2" w:rsidP="006F196F">
            <w:pPr>
              <w:rPr>
                <w:rFonts w:ascii="Arial" w:hAnsi="Arial" w:cs="Arial"/>
                <w:lang w:eastAsia="en-GB"/>
              </w:rPr>
            </w:pPr>
          </w:p>
        </w:tc>
        <w:tc>
          <w:tcPr>
            <w:tcW w:w="1164" w:type="dxa"/>
          </w:tcPr>
          <w:p w:rsidR="00E155C2" w:rsidRPr="003032DF" w:rsidRDefault="00E155C2" w:rsidP="006F196F">
            <w:pPr>
              <w:rPr>
                <w:rFonts w:ascii="Arial" w:hAnsi="Arial" w:cs="Arial"/>
                <w:lang w:eastAsia="en-GB"/>
              </w:rPr>
            </w:pPr>
          </w:p>
        </w:tc>
        <w:tc>
          <w:tcPr>
            <w:tcW w:w="1507" w:type="dxa"/>
          </w:tcPr>
          <w:p w:rsidR="00E155C2" w:rsidRPr="003032DF" w:rsidRDefault="00E155C2" w:rsidP="006F196F">
            <w:pPr>
              <w:rPr>
                <w:rFonts w:ascii="Arial" w:hAnsi="Arial" w:cs="Arial"/>
                <w:lang w:eastAsia="en-GB"/>
              </w:rPr>
            </w:pPr>
          </w:p>
        </w:tc>
        <w:tc>
          <w:tcPr>
            <w:tcW w:w="1171" w:type="dxa"/>
          </w:tcPr>
          <w:p w:rsidR="00E155C2" w:rsidRPr="003032DF" w:rsidRDefault="00E155C2" w:rsidP="006F196F">
            <w:pPr>
              <w:rPr>
                <w:rFonts w:ascii="Arial" w:hAnsi="Arial" w:cs="Arial"/>
                <w:lang w:eastAsia="en-GB"/>
              </w:rPr>
            </w:pPr>
          </w:p>
        </w:tc>
        <w:tc>
          <w:tcPr>
            <w:tcW w:w="1277" w:type="dxa"/>
          </w:tcPr>
          <w:p w:rsidR="00E155C2" w:rsidRPr="003032DF" w:rsidRDefault="00E155C2" w:rsidP="006F196F">
            <w:pPr>
              <w:rPr>
                <w:rFonts w:ascii="Arial" w:hAnsi="Arial" w:cs="Arial"/>
                <w:lang w:eastAsia="en-GB"/>
              </w:rPr>
            </w:pPr>
          </w:p>
        </w:tc>
        <w:tc>
          <w:tcPr>
            <w:tcW w:w="2605" w:type="dxa"/>
          </w:tcPr>
          <w:p w:rsidR="00E155C2" w:rsidRPr="003032DF" w:rsidRDefault="00E155C2" w:rsidP="006F196F">
            <w:pPr>
              <w:rPr>
                <w:rFonts w:ascii="Arial" w:hAnsi="Arial" w:cs="Arial"/>
                <w:lang w:eastAsia="en-GB"/>
              </w:rPr>
            </w:pPr>
          </w:p>
        </w:tc>
        <w:tc>
          <w:tcPr>
            <w:tcW w:w="1331" w:type="dxa"/>
          </w:tcPr>
          <w:p w:rsidR="00E155C2" w:rsidRPr="003032DF" w:rsidRDefault="00E155C2" w:rsidP="006F196F">
            <w:pPr>
              <w:rPr>
                <w:rFonts w:ascii="Arial" w:hAnsi="Arial" w:cs="Arial"/>
                <w:lang w:eastAsia="en-GB"/>
              </w:rPr>
            </w:pPr>
          </w:p>
        </w:tc>
        <w:tc>
          <w:tcPr>
            <w:tcW w:w="1305" w:type="dxa"/>
          </w:tcPr>
          <w:p w:rsidR="00E155C2" w:rsidRPr="003032DF" w:rsidRDefault="00E155C2" w:rsidP="006F196F">
            <w:pPr>
              <w:rPr>
                <w:rFonts w:ascii="Arial" w:hAnsi="Arial" w:cs="Arial"/>
                <w:lang w:eastAsia="en-GB"/>
              </w:rPr>
            </w:pPr>
          </w:p>
        </w:tc>
      </w:tr>
      <w:tr w:rsidR="00E155C2" w:rsidRPr="008C14C0" w:rsidTr="006F196F">
        <w:trPr>
          <w:trHeight w:val="560"/>
        </w:trPr>
        <w:tc>
          <w:tcPr>
            <w:tcW w:w="705" w:type="dxa"/>
          </w:tcPr>
          <w:p w:rsidR="00E155C2" w:rsidRPr="003032DF" w:rsidRDefault="00E155C2" w:rsidP="006F196F">
            <w:pPr>
              <w:rPr>
                <w:rFonts w:ascii="Arial" w:hAnsi="Arial" w:cs="Arial"/>
                <w:lang w:eastAsia="en-GB"/>
              </w:rPr>
            </w:pPr>
          </w:p>
        </w:tc>
        <w:tc>
          <w:tcPr>
            <w:tcW w:w="1884" w:type="dxa"/>
          </w:tcPr>
          <w:p w:rsidR="00E155C2" w:rsidRPr="003032DF" w:rsidRDefault="00E155C2" w:rsidP="006F196F">
            <w:pPr>
              <w:rPr>
                <w:rFonts w:ascii="Arial" w:hAnsi="Arial" w:cs="Arial"/>
                <w:lang w:eastAsia="en-GB"/>
              </w:rPr>
            </w:pPr>
          </w:p>
        </w:tc>
        <w:tc>
          <w:tcPr>
            <w:tcW w:w="1225" w:type="dxa"/>
          </w:tcPr>
          <w:p w:rsidR="00E155C2" w:rsidRPr="003032DF" w:rsidRDefault="00E155C2" w:rsidP="006F196F">
            <w:pPr>
              <w:rPr>
                <w:rFonts w:ascii="Arial" w:hAnsi="Arial" w:cs="Arial"/>
                <w:lang w:eastAsia="en-GB"/>
              </w:rPr>
            </w:pPr>
          </w:p>
        </w:tc>
        <w:tc>
          <w:tcPr>
            <w:tcW w:w="1164" w:type="dxa"/>
          </w:tcPr>
          <w:p w:rsidR="00E155C2" w:rsidRPr="003032DF" w:rsidRDefault="00E155C2" w:rsidP="006F196F">
            <w:pPr>
              <w:rPr>
                <w:rFonts w:ascii="Arial" w:hAnsi="Arial" w:cs="Arial"/>
                <w:lang w:eastAsia="en-GB"/>
              </w:rPr>
            </w:pPr>
          </w:p>
        </w:tc>
        <w:tc>
          <w:tcPr>
            <w:tcW w:w="1507" w:type="dxa"/>
          </w:tcPr>
          <w:p w:rsidR="00E155C2" w:rsidRPr="003032DF" w:rsidRDefault="00E155C2" w:rsidP="006F196F">
            <w:pPr>
              <w:rPr>
                <w:rFonts w:ascii="Arial" w:hAnsi="Arial" w:cs="Arial"/>
                <w:lang w:eastAsia="en-GB"/>
              </w:rPr>
            </w:pPr>
          </w:p>
        </w:tc>
        <w:tc>
          <w:tcPr>
            <w:tcW w:w="1171" w:type="dxa"/>
          </w:tcPr>
          <w:p w:rsidR="00E155C2" w:rsidRPr="003032DF" w:rsidRDefault="00E155C2" w:rsidP="006F196F">
            <w:pPr>
              <w:rPr>
                <w:rFonts w:ascii="Arial" w:hAnsi="Arial" w:cs="Arial"/>
                <w:lang w:eastAsia="en-GB"/>
              </w:rPr>
            </w:pPr>
          </w:p>
        </w:tc>
        <w:tc>
          <w:tcPr>
            <w:tcW w:w="1277" w:type="dxa"/>
          </w:tcPr>
          <w:p w:rsidR="00E155C2" w:rsidRPr="003032DF" w:rsidRDefault="00E155C2" w:rsidP="006F196F">
            <w:pPr>
              <w:rPr>
                <w:rFonts w:ascii="Arial" w:hAnsi="Arial" w:cs="Arial"/>
                <w:lang w:eastAsia="en-GB"/>
              </w:rPr>
            </w:pPr>
          </w:p>
        </w:tc>
        <w:tc>
          <w:tcPr>
            <w:tcW w:w="2605" w:type="dxa"/>
          </w:tcPr>
          <w:p w:rsidR="00E155C2" w:rsidRPr="003032DF" w:rsidRDefault="00E155C2" w:rsidP="006F196F">
            <w:pPr>
              <w:rPr>
                <w:rFonts w:ascii="Arial" w:hAnsi="Arial" w:cs="Arial"/>
                <w:lang w:eastAsia="en-GB"/>
              </w:rPr>
            </w:pPr>
          </w:p>
        </w:tc>
        <w:tc>
          <w:tcPr>
            <w:tcW w:w="1331" w:type="dxa"/>
          </w:tcPr>
          <w:p w:rsidR="00E155C2" w:rsidRPr="003032DF" w:rsidRDefault="00E155C2" w:rsidP="006F196F">
            <w:pPr>
              <w:rPr>
                <w:rFonts w:ascii="Arial" w:hAnsi="Arial" w:cs="Arial"/>
                <w:lang w:eastAsia="en-GB"/>
              </w:rPr>
            </w:pPr>
          </w:p>
        </w:tc>
        <w:tc>
          <w:tcPr>
            <w:tcW w:w="1305" w:type="dxa"/>
          </w:tcPr>
          <w:p w:rsidR="00E155C2" w:rsidRPr="003032DF" w:rsidRDefault="00E155C2" w:rsidP="006F196F">
            <w:pPr>
              <w:rPr>
                <w:rFonts w:ascii="Arial" w:hAnsi="Arial" w:cs="Arial"/>
                <w:lang w:eastAsia="en-GB"/>
              </w:rPr>
            </w:pPr>
          </w:p>
        </w:tc>
      </w:tr>
      <w:tr w:rsidR="00E155C2" w:rsidRPr="008C14C0" w:rsidTr="006F196F">
        <w:trPr>
          <w:trHeight w:val="554"/>
        </w:trPr>
        <w:tc>
          <w:tcPr>
            <w:tcW w:w="705" w:type="dxa"/>
          </w:tcPr>
          <w:p w:rsidR="00E155C2" w:rsidRPr="003032DF" w:rsidRDefault="00E155C2" w:rsidP="006F196F">
            <w:pPr>
              <w:rPr>
                <w:rFonts w:ascii="Arial" w:hAnsi="Arial" w:cs="Arial"/>
                <w:lang w:eastAsia="en-GB"/>
              </w:rPr>
            </w:pPr>
          </w:p>
        </w:tc>
        <w:tc>
          <w:tcPr>
            <w:tcW w:w="1884" w:type="dxa"/>
          </w:tcPr>
          <w:p w:rsidR="00E155C2" w:rsidRPr="003032DF" w:rsidRDefault="00E155C2" w:rsidP="006F196F">
            <w:pPr>
              <w:rPr>
                <w:rFonts w:ascii="Arial" w:hAnsi="Arial" w:cs="Arial"/>
                <w:lang w:eastAsia="en-GB"/>
              </w:rPr>
            </w:pPr>
          </w:p>
        </w:tc>
        <w:tc>
          <w:tcPr>
            <w:tcW w:w="1225" w:type="dxa"/>
          </w:tcPr>
          <w:p w:rsidR="00E155C2" w:rsidRPr="003032DF" w:rsidRDefault="00E155C2" w:rsidP="006F196F">
            <w:pPr>
              <w:rPr>
                <w:rFonts w:ascii="Arial" w:hAnsi="Arial" w:cs="Arial"/>
                <w:lang w:eastAsia="en-GB"/>
              </w:rPr>
            </w:pPr>
          </w:p>
        </w:tc>
        <w:tc>
          <w:tcPr>
            <w:tcW w:w="1164" w:type="dxa"/>
          </w:tcPr>
          <w:p w:rsidR="00E155C2" w:rsidRPr="003032DF" w:rsidRDefault="00E155C2" w:rsidP="006F196F">
            <w:pPr>
              <w:rPr>
                <w:rFonts w:ascii="Arial" w:hAnsi="Arial" w:cs="Arial"/>
                <w:lang w:eastAsia="en-GB"/>
              </w:rPr>
            </w:pPr>
          </w:p>
        </w:tc>
        <w:tc>
          <w:tcPr>
            <w:tcW w:w="1507" w:type="dxa"/>
          </w:tcPr>
          <w:p w:rsidR="00E155C2" w:rsidRPr="003032DF" w:rsidRDefault="00E155C2" w:rsidP="006F196F">
            <w:pPr>
              <w:rPr>
                <w:rFonts w:ascii="Arial" w:hAnsi="Arial" w:cs="Arial"/>
                <w:lang w:eastAsia="en-GB"/>
              </w:rPr>
            </w:pPr>
          </w:p>
        </w:tc>
        <w:tc>
          <w:tcPr>
            <w:tcW w:w="1171" w:type="dxa"/>
          </w:tcPr>
          <w:p w:rsidR="00E155C2" w:rsidRPr="003032DF" w:rsidRDefault="00E155C2" w:rsidP="006F196F">
            <w:pPr>
              <w:rPr>
                <w:rFonts w:ascii="Arial" w:hAnsi="Arial" w:cs="Arial"/>
                <w:lang w:eastAsia="en-GB"/>
              </w:rPr>
            </w:pPr>
          </w:p>
        </w:tc>
        <w:tc>
          <w:tcPr>
            <w:tcW w:w="1277" w:type="dxa"/>
          </w:tcPr>
          <w:p w:rsidR="00E155C2" w:rsidRPr="003032DF" w:rsidRDefault="00E155C2" w:rsidP="006F196F">
            <w:pPr>
              <w:rPr>
                <w:rFonts w:ascii="Arial" w:hAnsi="Arial" w:cs="Arial"/>
                <w:lang w:eastAsia="en-GB"/>
              </w:rPr>
            </w:pPr>
          </w:p>
        </w:tc>
        <w:tc>
          <w:tcPr>
            <w:tcW w:w="2605" w:type="dxa"/>
          </w:tcPr>
          <w:p w:rsidR="00E155C2" w:rsidRPr="003032DF" w:rsidRDefault="00E155C2" w:rsidP="006F196F">
            <w:pPr>
              <w:rPr>
                <w:rFonts w:ascii="Arial" w:hAnsi="Arial" w:cs="Arial"/>
                <w:lang w:eastAsia="en-GB"/>
              </w:rPr>
            </w:pPr>
          </w:p>
        </w:tc>
        <w:tc>
          <w:tcPr>
            <w:tcW w:w="1331" w:type="dxa"/>
          </w:tcPr>
          <w:p w:rsidR="00E155C2" w:rsidRPr="003032DF" w:rsidRDefault="00E155C2" w:rsidP="006F196F">
            <w:pPr>
              <w:rPr>
                <w:rFonts w:ascii="Arial" w:hAnsi="Arial" w:cs="Arial"/>
                <w:lang w:eastAsia="en-GB"/>
              </w:rPr>
            </w:pPr>
          </w:p>
        </w:tc>
        <w:tc>
          <w:tcPr>
            <w:tcW w:w="1305" w:type="dxa"/>
          </w:tcPr>
          <w:p w:rsidR="00E155C2" w:rsidRPr="003032DF" w:rsidRDefault="00E155C2" w:rsidP="006F196F">
            <w:pPr>
              <w:rPr>
                <w:rFonts w:ascii="Arial" w:hAnsi="Arial" w:cs="Arial"/>
                <w:lang w:eastAsia="en-GB"/>
              </w:rPr>
            </w:pPr>
          </w:p>
        </w:tc>
      </w:tr>
      <w:tr w:rsidR="00E155C2" w:rsidRPr="008C14C0" w:rsidTr="006F196F">
        <w:trPr>
          <w:trHeight w:val="562"/>
        </w:trPr>
        <w:tc>
          <w:tcPr>
            <w:tcW w:w="705" w:type="dxa"/>
          </w:tcPr>
          <w:p w:rsidR="00E155C2" w:rsidRPr="003032DF" w:rsidRDefault="00E155C2" w:rsidP="006F196F">
            <w:pPr>
              <w:rPr>
                <w:rFonts w:ascii="Arial" w:hAnsi="Arial" w:cs="Arial"/>
                <w:lang w:eastAsia="en-GB"/>
              </w:rPr>
            </w:pPr>
          </w:p>
        </w:tc>
        <w:tc>
          <w:tcPr>
            <w:tcW w:w="1884" w:type="dxa"/>
          </w:tcPr>
          <w:p w:rsidR="00E155C2" w:rsidRPr="003032DF" w:rsidRDefault="00E155C2" w:rsidP="006F196F">
            <w:pPr>
              <w:rPr>
                <w:rFonts w:ascii="Arial" w:hAnsi="Arial" w:cs="Arial"/>
                <w:lang w:eastAsia="en-GB"/>
              </w:rPr>
            </w:pPr>
          </w:p>
        </w:tc>
        <w:tc>
          <w:tcPr>
            <w:tcW w:w="1225" w:type="dxa"/>
          </w:tcPr>
          <w:p w:rsidR="00E155C2" w:rsidRPr="003032DF" w:rsidRDefault="00E155C2" w:rsidP="006F196F">
            <w:pPr>
              <w:rPr>
                <w:rFonts w:ascii="Arial" w:hAnsi="Arial" w:cs="Arial"/>
                <w:lang w:eastAsia="en-GB"/>
              </w:rPr>
            </w:pPr>
          </w:p>
        </w:tc>
        <w:tc>
          <w:tcPr>
            <w:tcW w:w="1164" w:type="dxa"/>
          </w:tcPr>
          <w:p w:rsidR="00E155C2" w:rsidRPr="003032DF" w:rsidRDefault="00E155C2" w:rsidP="006F196F">
            <w:pPr>
              <w:rPr>
                <w:rFonts w:ascii="Arial" w:hAnsi="Arial" w:cs="Arial"/>
                <w:lang w:eastAsia="en-GB"/>
              </w:rPr>
            </w:pPr>
          </w:p>
        </w:tc>
        <w:tc>
          <w:tcPr>
            <w:tcW w:w="1507" w:type="dxa"/>
          </w:tcPr>
          <w:p w:rsidR="00E155C2" w:rsidRPr="003032DF" w:rsidRDefault="00E155C2" w:rsidP="006F196F">
            <w:pPr>
              <w:rPr>
                <w:rFonts w:ascii="Arial" w:hAnsi="Arial" w:cs="Arial"/>
                <w:lang w:eastAsia="en-GB"/>
              </w:rPr>
            </w:pPr>
          </w:p>
        </w:tc>
        <w:tc>
          <w:tcPr>
            <w:tcW w:w="1171" w:type="dxa"/>
          </w:tcPr>
          <w:p w:rsidR="00E155C2" w:rsidRPr="003032DF" w:rsidRDefault="00E155C2" w:rsidP="006F196F">
            <w:pPr>
              <w:rPr>
                <w:rFonts w:ascii="Arial" w:hAnsi="Arial" w:cs="Arial"/>
                <w:lang w:eastAsia="en-GB"/>
              </w:rPr>
            </w:pPr>
          </w:p>
        </w:tc>
        <w:tc>
          <w:tcPr>
            <w:tcW w:w="1277" w:type="dxa"/>
          </w:tcPr>
          <w:p w:rsidR="00E155C2" w:rsidRPr="003032DF" w:rsidRDefault="00E155C2" w:rsidP="006F196F">
            <w:pPr>
              <w:rPr>
                <w:rFonts w:ascii="Arial" w:hAnsi="Arial" w:cs="Arial"/>
                <w:lang w:eastAsia="en-GB"/>
              </w:rPr>
            </w:pPr>
          </w:p>
        </w:tc>
        <w:tc>
          <w:tcPr>
            <w:tcW w:w="2605" w:type="dxa"/>
          </w:tcPr>
          <w:p w:rsidR="00E155C2" w:rsidRPr="003032DF" w:rsidRDefault="00E155C2" w:rsidP="006F196F">
            <w:pPr>
              <w:rPr>
                <w:rFonts w:ascii="Arial" w:hAnsi="Arial" w:cs="Arial"/>
                <w:lang w:eastAsia="en-GB"/>
              </w:rPr>
            </w:pPr>
          </w:p>
        </w:tc>
        <w:tc>
          <w:tcPr>
            <w:tcW w:w="1331" w:type="dxa"/>
          </w:tcPr>
          <w:p w:rsidR="00E155C2" w:rsidRPr="003032DF" w:rsidRDefault="00E155C2" w:rsidP="006F196F">
            <w:pPr>
              <w:rPr>
                <w:rFonts w:ascii="Arial" w:hAnsi="Arial" w:cs="Arial"/>
                <w:lang w:eastAsia="en-GB"/>
              </w:rPr>
            </w:pPr>
          </w:p>
        </w:tc>
        <w:tc>
          <w:tcPr>
            <w:tcW w:w="1305" w:type="dxa"/>
          </w:tcPr>
          <w:p w:rsidR="00E155C2" w:rsidRPr="003032DF" w:rsidRDefault="00E155C2" w:rsidP="006F196F">
            <w:pPr>
              <w:rPr>
                <w:rFonts w:ascii="Arial" w:hAnsi="Arial" w:cs="Arial"/>
                <w:lang w:eastAsia="en-GB"/>
              </w:rPr>
            </w:pPr>
          </w:p>
        </w:tc>
      </w:tr>
      <w:tr w:rsidR="00E155C2" w:rsidRPr="008C14C0" w:rsidTr="006F196F">
        <w:trPr>
          <w:trHeight w:val="570"/>
        </w:trPr>
        <w:tc>
          <w:tcPr>
            <w:tcW w:w="705" w:type="dxa"/>
          </w:tcPr>
          <w:p w:rsidR="00E155C2" w:rsidRPr="003032DF" w:rsidRDefault="00E155C2" w:rsidP="006F196F">
            <w:pPr>
              <w:rPr>
                <w:rFonts w:ascii="Arial" w:hAnsi="Arial" w:cs="Arial"/>
                <w:lang w:eastAsia="en-GB"/>
              </w:rPr>
            </w:pPr>
          </w:p>
        </w:tc>
        <w:tc>
          <w:tcPr>
            <w:tcW w:w="1884" w:type="dxa"/>
          </w:tcPr>
          <w:p w:rsidR="00E155C2" w:rsidRPr="003032DF" w:rsidRDefault="00E155C2" w:rsidP="006F196F">
            <w:pPr>
              <w:rPr>
                <w:rFonts w:ascii="Arial" w:hAnsi="Arial" w:cs="Arial"/>
                <w:lang w:eastAsia="en-GB"/>
              </w:rPr>
            </w:pPr>
          </w:p>
        </w:tc>
        <w:tc>
          <w:tcPr>
            <w:tcW w:w="1225" w:type="dxa"/>
          </w:tcPr>
          <w:p w:rsidR="00E155C2" w:rsidRPr="003032DF" w:rsidRDefault="00E155C2" w:rsidP="006F196F">
            <w:pPr>
              <w:rPr>
                <w:rFonts w:ascii="Arial" w:hAnsi="Arial" w:cs="Arial"/>
                <w:lang w:eastAsia="en-GB"/>
              </w:rPr>
            </w:pPr>
          </w:p>
        </w:tc>
        <w:tc>
          <w:tcPr>
            <w:tcW w:w="1164" w:type="dxa"/>
          </w:tcPr>
          <w:p w:rsidR="00E155C2" w:rsidRPr="003032DF" w:rsidRDefault="00E155C2" w:rsidP="006F196F">
            <w:pPr>
              <w:rPr>
                <w:rFonts w:ascii="Arial" w:hAnsi="Arial" w:cs="Arial"/>
                <w:lang w:eastAsia="en-GB"/>
              </w:rPr>
            </w:pPr>
          </w:p>
        </w:tc>
        <w:tc>
          <w:tcPr>
            <w:tcW w:w="1507" w:type="dxa"/>
          </w:tcPr>
          <w:p w:rsidR="00E155C2" w:rsidRPr="003032DF" w:rsidRDefault="00E155C2" w:rsidP="006F196F">
            <w:pPr>
              <w:rPr>
                <w:rFonts w:ascii="Arial" w:hAnsi="Arial" w:cs="Arial"/>
                <w:lang w:eastAsia="en-GB"/>
              </w:rPr>
            </w:pPr>
          </w:p>
        </w:tc>
        <w:tc>
          <w:tcPr>
            <w:tcW w:w="1171" w:type="dxa"/>
          </w:tcPr>
          <w:p w:rsidR="00E155C2" w:rsidRPr="003032DF" w:rsidRDefault="00E155C2" w:rsidP="006F196F">
            <w:pPr>
              <w:rPr>
                <w:rFonts w:ascii="Arial" w:hAnsi="Arial" w:cs="Arial"/>
                <w:lang w:eastAsia="en-GB"/>
              </w:rPr>
            </w:pPr>
          </w:p>
        </w:tc>
        <w:tc>
          <w:tcPr>
            <w:tcW w:w="1277" w:type="dxa"/>
          </w:tcPr>
          <w:p w:rsidR="00E155C2" w:rsidRPr="003032DF" w:rsidRDefault="00E155C2" w:rsidP="006F196F">
            <w:pPr>
              <w:rPr>
                <w:rFonts w:ascii="Arial" w:hAnsi="Arial" w:cs="Arial"/>
                <w:lang w:eastAsia="en-GB"/>
              </w:rPr>
            </w:pPr>
          </w:p>
        </w:tc>
        <w:tc>
          <w:tcPr>
            <w:tcW w:w="2605" w:type="dxa"/>
          </w:tcPr>
          <w:p w:rsidR="00E155C2" w:rsidRPr="003032DF" w:rsidRDefault="00E155C2" w:rsidP="006F196F">
            <w:pPr>
              <w:rPr>
                <w:rFonts w:ascii="Arial" w:hAnsi="Arial" w:cs="Arial"/>
                <w:lang w:eastAsia="en-GB"/>
              </w:rPr>
            </w:pPr>
          </w:p>
        </w:tc>
        <w:tc>
          <w:tcPr>
            <w:tcW w:w="1331" w:type="dxa"/>
          </w:tcPr>
          <w:p w:rsidR="00E155C2" w:rsidRPr="003032DF" w:rsidRDefault="00E155C2" w:rsidP="006F196F">
            <w:pPr>
              <w:rPr>
                <w:rFonts w:ascii="Arial" w:hAnsi="Arial" w:cs="Arial"/>
                <w:lang w:eastAsia="en-GB"/>
              </w:rPr>
            </w:pPr>
          </w:p>
        </w:tc>
        <w:tc>
          <w:tcPr>
            <w:tcW w:w="1305" w:type="dxa"/>
          </w:tcPr>
          <w:p w:rsidR="00E155C2" w:rsidRPr="003032DF" w:rsidRDefault="00E155C2" w:rsidP="006F196F">
            <w:pPr>
              <w:rPr>
                <w:rFonts w:ascii="Arial" w:hAnsi="Arial" w:cs="Arial"/>
                <w:lang w:eastAsia="en-GB"/>
              </w:rPr>
            </w:pPr>
          </w:p>
        </w:tc>
      </w:tr>
      <w:tr w:rsidR="00E155C2" w:rsidRPr="008C14C0" w:rsidTr="006F196F">
        <w:trPr>
          <w:trHeight w:val="561"/>
        </w:trPr>
        <w:tc>
          <w:tcPr>
            <w:tcW w:w="705" w:type="dxa"/>
          </w:tcPr>
          <w:p w:rsidR="00E155C2" w:rsidRPr="003032DF" w:rsidRDefault="00E155C2" w:rsidP="006F196F">
            <w:pPr>
              <w:rPr>
                <w:rFonts w:ascii="Arial" w:hAnsi="Arial" w:cs="Arial"/>
                <w:lang w:eastAsia="en-GB"/>
              </w:rPr>
            </w:pPr>
          </w:p>
        </w:tc>
        <w:tc>
          <w:tcPr>
            <w:tcW w:w="1884" w:type="dxa"/>
          </w:tcPr>
          <w:p w:rsidR="00E155C2" w:rsidRPr="003032DF" w:rsidRDefault="00E155C2" w:rsidP="006F196F">
            <w:pPr>
              <w:rPr>
                <w:rFonts w:ascii="Arial" w:hAnsi="Arial" w:cs="Arial"/>
                <w:lang w:eastAsia="en-GB"/>
              </w:rPr>
            </w:pPr>
          </w:p>
        </w:tc>
        <w:tc>
          <w:tcPr>
            <w:tcW w:w="1225" w:type="dxa"/>
          </w:tcPr>
          <w:p w:rsidR="00E155C2" w:rsidRPr="003032DF" w:rsidRDefault="00E155C2" w:rsidP="006F196F">
            <w:pPr>
              <w:rPr>
                <w:rFonts w:ascii="Arial" w:hAnsi="Arial" w:cs="Arial"/>
                <w:lang w:eastAsia="en-GB"/>
              </w:rPr>
            </w:pPr>
          </w:p>
        </w:tc>
        <w:tc>
          <w:tcPr>
            <w:tcW w:w="1164" w:type="dxa"/>
          </w:tcPr>
          <w:p w:rsidR="00E155C2" w:rsidRPr="003032DF" w:rsidRDefault="00E155C2" w:rsidP="006F196F">
            <w:pPr>
              <w:rPr>
                <w:rFonts w:ascii="Arial" w:hAnsi="Arial" w:cs="Arial"/>
                <w:lang w:eastAsia="en-GB"/>
              </w:rPr>
            </w:pPr>
          </w:p>
        </w:tc>
        <w:tc>
          <w:tcPr>
            <w:tcW w:w="1507" w:type="dxa"/>
          </w:tcPr>
          <w:p w:rsidR="00E155C2" w:rsidRPr="003032DF" w:rsidRDefault="00E155C2" w:rsidP="006F196F">
            <w:pPr>
              <w:rPr>
                <w:rFonts w:ascii="Arial" w:hAnsi="Arial" w:cs="Arial"/>
                <w:lang w:eastAsia="en-GB"/>
              </w:rPr>
            </w:pPr>
          </w:p>
        </w:tc>
        <w:tc>
          <w:tcPr>
            <w:tcW w:w="1171" w:type="dxa"/>
          </w:tcPr>
          <w:p w:rsidR="00E155C2" w:rsidRPr="003032DF" w:rsidRDefault="00E155C2" w:rsidP="006F196F">
            <w:pPr>
              <w:rPr>
                <w:rFonts w:ascii="Arial" w:hAnsi="Arial" w:cs="Arial"/>
                <w:lang w:eastAsia="en-GB"/>
              </w:rPr>
            </w:pPr>
          </w:p>
        </w:tc>
        <w:tc>
          <w:tcPr>
            <w:tcW w:w="1277" w:type="dxa"/>
          </w:tcPr>
          <w:p w:rsidR="00E155C2" w:rsidRPr="003032DF" w:rsidRDefault="00E155C2" w:rsidP="006F196F">
            <w:pPr>
              <w:rPr>
                <w:rFonts w:ascii="Arial" w:hAnsi="Arial" w:cs="Arial"/>
                <w:lang w:eastAsia="en-GB"/>
              </w:rPr>
            </w:pPr>
          </w:p>
        </w:tc>
        <w:tc>
          <w:tcPr>
            <w:tcW w:w="2605" w:type="dxa"/>
          </w:tcPr>
          <w:p w:rsidR="00E155C2" w:rsidRPr="003032DF" w:rsidRDefault="00E155C2" w:rsidP="006F196F">
            <w:pPr>
              <w:rPr>
                <w:rFonts w:ascii="Arial" w:hAnsi="Arial" w:cs="Arial"/>
                <w:lang w:eastAsia="en-GB"/>
              </w:rPr>
            </w:pPr>
          </w:p>
        </w:tc>
        <w:tc>
          <w:tcPr>
            <w:tcW w:w="1331" w:type="dxa"/>
          </w:tcPr>
          <w:p w:rsidR="00E155C2" w:rsidRPr="003032DF" w:rsidRDefault="00E155C2" w:rsidP="006F196F">
            <w:pPr>
              <w:rPr>
                <w:rFonts w:ascii="Arial" w:hAnsi="Arial" w:cs="Arial"/>
                <w:lang w:eastAsia="en-GB"/>
              </w:rPr>
            </w:pPr>
          </w:p>
        </w:tc>
        <w:tc>
          <w:tcPr>
            <w:tcW w:w="1305" w:type="dxa"/>
          </w:tcPr>
          <w:p w:rsidR="00E155C2" w:rsidRPr="003032DF" w:rsidRDefault="00E155C2" w:rsidP="006F196F">
            <w:pPr>
              <w:rPr>
                <w:rFonts w:ascii="Arial" w:hAnsi="Arial" w:cs="Arial"/>
                <w:lang w:eastAsia="en-GB"/>
              </w:rPr>
            </w:pPr>
          </w:p>
        </w:tc>
      </w:tr>
      <w:tr w:rsidR="00E155C2" w:rsidRPr="008C14C0" w:rsidTr="006F196F">
        <w:trPr>
          <w:trHeight w:val="542"/>
        </w:trPr>
        <w:tc>
          <w:tcPr>
            <w:tcW w:w="705" w:type="dxa"/>
          </w:tcPr>
          <w:p w:rsidR="00E155C2" w:rsidRPr="003032DF" w:rsidRDefault="00E155C2" w:rsidP="006F196F">
            <w:pPr>
              <w:rPr>
                <w:rFonts w:ascii="Arial" w:hAnsi="Arial" w:cs="Arial"/>
                <w:lang w:eastAsia="en-GB"/>
              </w:rPr>
            </w:pPr>
          </w:p>
        </w:tc>
        <w:tc>
          <w:tcPr>
            <w:tcW w:w="1884" w:type="dxa"/>
          </w:tcPr>
          <w:p w:rsidR="00E155C2" w:rsidRPr="003032DF" w:rsidRDefault="00E155C2" w:rsidP="006F196F">
            <w:pPr>
              <w:rPr>
                <w:rFonts w:ascii="Arial" w:hAnsi="Arial" w:cs="Arial"/>
                <w:lang w:eastAsia="en-GB"/>
              </w:rPr>
            </w:pPr>
          </w:p>
        </w:tc>
        <w:tc>
          <w:tcPr>
            <w:tcW w:w="1225" w:type="dxa"/>
          </w:tcPr>
          <w:p w:rsidR="00E155C2" w:rsidRPr="003032DF" w:rsidRDefault="00E155C2" w:rsidP="006F196F">
            <w:pPr>
              <w:rPr>
                <w:rFonts w:ascii="Arial" w:hAnsi="Arial" w:cs="Arial"/>
                <w:lang w:eastAsia="en-GB"/>
              </w:rPr>
            </w:pPr>
          </w:p>
        </w:tc>
        <w:tc>
          <w:tcPr>
            <w:tcW w:w="1164" w:type="dxa"/>
          </w:tcPr>
          <w:p w:rsidR="00E155C2" w:rsidRPr="003032DF" w:rsidRDefault="00E155C2" w:rsidP="006F196F">
            <w:pPr>
              <w:rPr>
                <w:rFonts w:ascii="Arial" w:hAnsi="Arial" w:cs="Arial"/>
                <w:lang w:eastAsia="en-GB"/>
              </w:rPr>
            </w:pPr>
          </w:p>
        </w:tc>
        <w:tc>
          <w:tcPr>
            <w:tcW w:w="1507" w:type="dxa"/>
          </w:tcPr>
          <w:p w:rsidR="00E155C2" w:rsidRPr="003032DF" w:rsidRDefault="00E155C2" w:rsidP="006F196F">
            <w:pPr>
              <w:rPr>
                <w:rFonts w:ascii="Arial" w:hAnsi="Arial" w:cs="Arial"/>
                <w:lang w:eastAsia="en-GB"/>
              </w:rPr>
            </w:pPr>
          </w:p>
        </w:tc>
        <w:tc>
          <w:tcPr>
            <w:tcW w:w="1171" w:type="dxa"/>
          </w:tcPr>
          <w:p w:rsidR="00E155C2" w:rsidRPr="003032DF" w:rsidRDefault="00E155C2" w:rsidP="006F196F">
            <w:pPr>
              <w:rPr>
                <w:rFonts w:ascii="Arial" w:hAnsi="Arial" w:cs="Arial"/>
                <w:lang w:eastAsia="en-GB"/>
              </w:rPr>
            </w:pPr>
          </w:p>
        </w:tc>
        <w:tc>
          <w:tcPr>
            <w:tcW w:w="1277" w:type="dxa"/>
          </w:tcPr>
          <w:p w:rsidR="00E155C2" w:rsidRPr="003032DF" w:rsidRDefault="00E155C2" w:rsidP="006F196F">
            <w:pPr>
              <w:rPr>
                <w:rFonts w:ascii="Arial" w:hAnsi="Arial" w:cs="Arial"/>
                <w:lang w:eastAsia="en-GB"/>
              </w:rPr>
            </w:pPr>
          </w:p>
        </w:tc>
        <w:tc>
          <w:tcPr>
            <w:tcW w:w="2605" w:type="dxa"/>
          </w:tcPr>
          <w:p w:rsidR="00E155C2" w:rsidRPr="003032DF" w:rsidRDefault="00E155C2" w:rsidP="006F196F">
            <w:pPr>
              <w:rPr>
                <w:rFonts w:ascii="Arial" w:hAnsi="Arial" w:cs="Arial"/>
                <w:lang w:eastAsia="en-GB"/>
              </w:rPr>
            </w:pPr>
          </w:p>
        </w:tc>
        <w:tc>
          <w:tcPr>
            <w:tcW w:w="1331" w:type="dxa"/>
          </w:tcPr>
          <w:p w:rsidR="00E155C2" w:rsidRPr="003032DF" w:rsidRDefault="00E155C2" w:rsidP="006F196F">
            <w:pPr>
              <w:rPr>
                <w:rFonts w:ascii="Arial" w:hAnsi="Arial" w:cs="Arial"/>
                <w:lang w:eastAsia="en-GB"/>
              </w:rPr>
            </w:pPr>
          </w:p>
        </w:tc>
        <w:tc>
          <w:tcPr>
            <w:tcW w:w="1305" w:type="dxa"/>
          </w:tcPr>
          <w:p w:rsidR="00E155C2" w:rsidRPr="003032DF" w:rsidRDefault="00E155C2" w:rsidP="006F196F">
            <w:pPr>
              <w:rPr>
                <w:rFonts w:ascii="Arial" w:hAnsi="Arial" w:cs="Arial"/>
                <w:lang w:eastAsia="en-GB"/>
              </w:rPr>
            </w:pPr>
          </w:p>
        </w:tc>
      </w:tr>
      <w:tr w:rsidR="00E155C2" w:rsidRPr="008C14C0" w:rsidTr="006F196F">
        <w:trPr>
          <w:trHeight w:val="549"/>
        </w:trPr>
        <w:tc>
          <w:tcPr>
            <w:tcW w:w="705" w:type="dxa"/>
          </w:tcPr>
          <w:p w:rsidR="00E155C2" w:rsidRPr="003032DF" w:rsidRDefault="00E155C2" w:rsidP="006F196F">
            <w:pPr>
              <w:rPr>
                <w:rFonts w:ascii="Arial" w:hAnsi="Arial" w:cs="Arial"/>
                <w:lang w:eastAsia="en-GB"/>
              </w:rPr>
            </w:pPr>
          </w:p>
        </w:tc>
        <w:tc>
          <w:tcPr>
            <w:tcW w:w="1884" w:type="dxa"/>
          </w:tcPr>
          <w:p w:rsidR="00E155C2" w:rsidRPr="003032DF" w:rsidRDefault="00E155C2" w:rsidP="006F196F">
            <w:pPr>
              <w:rPr>
                <w:rFonts w:ascii="Arial" w:hAnsi="Arial" w:cs="Arial"/>
                <w:lang w:eastAsia="en-GB"/>
              </w:rPr>
            </w:pPr>
          </w:p>
        </w:tc>
        <w:tc>
          <w:tcPr>
            <w:tcW w:w="1225" w:type="dxa"/>
          </w:tcPr>
          <w:p w:rsidR="00E155C2" w:rsidRPr="003032DF" w:rsidRDefault="00E155C2" w:rsidP="006F196F">
            <w:pPr>
              <w:rPr>
                <w:rFonts w:ascii="Arial" w:hAnsi="Arial" w:cs="Arial"/>
                <w:lang w:eastAsia="en-GB"/>
              </w:rPr>
            </w:pPr>
          </w:p>
        </w:tc>
        <w:tc>
          <w:tcPr>
            <w:tcW w:w="1164" w:type="dxa"/>
          </w:tcPr>
          <w:p w:rsidR="00E155C2" w:rsidRPr="003032DF" w:rsidRDefault="00E155C2" w:rsidP="006F196F">
            <w:pPr>
              <w:rPr>
                <w:rFonts w:ascii="Arial" w:hAnsi="Arial" w:cs="Arial"/>
                <w:lang w:eastAsia="en-GB"/>
              </w:rPr>
            </w:pPr>
          </w:p>
        </w:tc>
        <w:tc>
          <w:tcPr>
            <w:tcW w:w="1507" w:type="dxa"/>
          </w:tcPr>
          <w:p w:rsidR="00E155C2" w:rsidRPr="003032DF" w:rsidRDefault="00E155C2" w:rsidP="006F196F">
            <w:pPr>
              <w:rPr>
                <w:rFonts w:ascii="Arial" w:hAnsi="Arial" w:cs="Arial"/>
                <w:lang w:eastAsia="en-GB"/>
              </w:rPr>
            </w:pPr>
          </w:p>
        </w:tc>
        <w:tc>
          <w:tcPr>
            <w:tcW w:w="1171" w:type="dxa"/>
          </w:tcPr>
          <w:p w:rsidR="00E155C2" w:rsidRPr="003032DF" w:rsidRDefault="00E155C2" w:rsidP="006F196F">
            <w:pPr>
              <w:rPr>
                <w:rFonts w:ascii="Arial" w:hAnsi="Arial" w:cs="Arial"/>
                <w:lang w:eastAsia="en-GB"/>
              </w:rPr>
            </w:pPr>
          </w:p>
        </w:tc>
        <w:tc>
          <w:tcPr>
            <w:tcW w:w="1277" w:type="dxa"/>
          </w:tcPr>
          <w:p w:rsidR="00E155C2" w:rsidRPr="003032DF" w:rsidRDefault="00E155C2" w:rsidP="006F196F">
            <w:pPr>
              <w:rPr>
                <w:rFonts w:ascii="Arial" w:hAnsi="Arial" w:cs="Arial"/>
                <w:lang w:eastAsia="en-GB"/>
              </w:rPr>
            </w:pPr>
          </w:p>
        </w:tc>
        <w:tc>
          <w:tcPr>
            <w:tcW w:w="2605" w:type="dxa"/>
          </w:tcPr>
          <w:p w:rsidR="00E155C2" w:rsidRPr="003032DF" w:rsidRDefault="00E155C2" w:rsidP="006F196F">
            <w:pPr>
              <w:rPr>
                <w:rFonts w:ascii="Arial" w:hAnsi="Arial" w:cs="Arial"/>
                <w:lang w:eastAsia="en-GB"/>
              </w:rPr>
            </w:pPr>
          </w:p>
        </w:tc>
        <w:tc>
          <w:tcPr>
            <w:tcW w:w="1331" w:type="dxa"/>
          </w:tcPr>
          <w:p w:rsidR="00E155C2" w:rsidRPr="003032DF" w:rsidRDefault="00E155C2" w:rsidP="006F196F">
            <w:pPr>
              <w:rPr>
                <w:rFonts w:ascii="Arial" w:hAnsi="Arial" w:cs="Arial"/>
                <w:lang w:eastAsia="en-GB"/>
              </w:rPr>
            </w:pPr>
          </w:p>
        </w:tc>
        <w:tc>
          <w:tcPr>
            <w:tcW w:w="1305" w:type="dxa"/>
          </w:tcPr>
          <w:p w:rsidR="00E155C2" w:rsidRPr="003032DF" w:rsidRDefault="00E155C2" w:rsidP="006F196F">
            <w:pPr>
              <w:rPr>
                <w:rFonts w:ascii="Arial" w:hAnsi="Arial" w:cs="Arial"/>
                <w:lang w:eastAsia="en-GB"/>
              </w:rPr>
            </w:pPr>
          </w:p>
        </w:tc>
      </w:tr>
      <w:tr w:rsidR="00E155C2" w:rsidRPr="008C14C0" w:rsidTr="006F196F">
        <w:trPr>
          <w:trHeight w:val="571"/>
        </w:trPr>
        <w:tc>
          <w:tcPr>
            <w:tcW w:w="705" w:type="dxa"/>
          </w:tcPr>
          <w:p w:rsidR="00E155C2" w:rsidRPr="003032DF" w:rsidRDefault="00E155C2" w:rsidP="006F196F">
            <w:pPr>
              <w:rPr>
                <w:rFonts w:ascii="Arial" w:hAnsi="Arial" w:cs="Arial"/>
                <w:lang w:eastAsia="en-GB"/>
              </w:rPr>
            </w:pPr>
          </w:p>
        </w:tc>
        <w:tc>
          <w:tcPr>
            <w:tcW w:w="1884" w:type="dxa"/>
          </w:tcPr>
          <w:p w:rsidR="00E155C2" w:rsidRPr="003032DF" w:rsidRDefault="00E155C2" w:rsidP="006F196F">
            <w:pPr>
              <w:rPr>
                <w:rFonts w:ascii="Arial" w:hAnsi="Arial" w:cs="Arial"/>
                <w:lang w:eastAsia="en-GB"/>
              </w:rPr>
            </w:pPr>
          </w:p>
        </w:tc>
        <w:tc>
          <w:tcPr>
            <w:tcW w:w="1225" w:type="dxa"/>
          </w:tcPr>
          <w:p w:rsidR="00E155C2" w:rsidRPr="003032DF" w:rsidRDefault="00E155C2" w:rsidP="006F196F">
            <w:pPr>
              <w:rPr>
                <w:rFonts w:ascii="Arial" w:hAnsi="Arial" w:cs="Arial"/>
                <w:lang w:eastAsia="en-GB"/>
              </w:rPr>
            </w:pPr>
          </w:p>
        </w:tc>
        <w:tc>
          <w:tcPr>
            <w:tcW w:w="1164" w:type="dxa"/>
          </w:tcPr>
          <w:p w:rsidR="00E155C2" w:rsidRPr="003032DF" w:rsidRDefault="00E155C2" w:rsidP="006F196F">
            <w:pPr>
              <w:rPr>
                <w:rFonts w:ascii="Arial" w:hAnsi="Arial" w:cs="Arial"/>
                <w:lang w:eastAsia="en-GB"/>
              </w:rPr>
            </w:pPr>
          </w:p>
        </w:tc>
        <w:tc>
          <w:tcPr>
            <w:tcW w:w="1507" w:type="dxa"/>
          </w:tcPr>
          <w:p w:rsidR="00E155C2" w:rsidRPr="003032DF" w:rsidRDefault="00E155C2" w:rsidP="006F196F">
            <w:pPr>
              <w:rPr>
                <w:rFonts w:ascii="Arial" w:hAnsi="Arial" w:cs="Arial"/>
                <w:lang w:eastAsia="en-GB"/>
              </w:rPr>
            </w:pPr>
          </w:p>
        </w:tc>
        <w:tc>
          <w:tcPr>
            <w:tcW w:w="1171" w:type="dxa"/>
          </w:tcPr>
          <w:p w:rsidR="00E155C2" w:rsidRPr="003032DF" w:rsidRDefault="00E155C2" w:rsidP="006F196F">
            <w:pPr>
              <w:rPr>
                <w:rFonts w:ascii="Arial" w:hAnsi="Arial" w:cs="Arial"/>
                <w:lang w:eastAsia="en-GB"/>
              </w:rPr>
            </w:pPr>
          </w:p>
        </w:tc>
        <w:tc>
          <w:tcPr>
            <w:tcW w:w="1277" w:type="dxa"/>
          </w:tcPr>
          <w:p w:rsidR="00E155C2" w:rsidRPr="003032DF" w:rsidRDefault="00E155C2" w:rsidP="006F196F">
            <w:pPr>
              <w:rPr>
                <w:rFonts w:ascii="Arial" w:hAnsi="Arial" w:cs="Arial"/>
                <w:lang w:eastAsia="en-GB"/>
              </w:rPr>
            </w:pPr>
          </w:p>
        </w:tc>
        <w:tc>
          <w:tcPr>
            <w:tcW w:w="2605" w:type="dxa"/>
          </w:tcPr>
          <w:p w:rsidR="00E155C2" w:rsidRPr="003032DF" w:rsidRDefault="00E155C2" w:rsidP="006F196F">
            <w:pPr>
              <w:rPr>
                <w:rFonts w:ascii="Arial" w:hAnsi="Arial" w:cs="Arial"/>
                <w:lang w:eastAsia="en-GB"/>
              </w:rPr>
            </w:pPr>
          </w:p>
        </w:tc>
        <w:tc>
          <w:tcPr>
            <w:tcW w:w="1331" w:type="dxa"/>
          </w:tcPr>
          <w:p w:rsidR="00E155C2" w:rsidRPr="003032DF" w:rsidRDefault="00E155C2" w:rsidP="006F196F">
            <w:pPr>
              <w:rPr>
                <w:rFonts w:ascii="Arial" w:hAnsi="Arial" w:cs="Arial"/>
                <w:lang w:eastAsia="en-GB"/>
              </w:rPr>
            </w:pPr>
          </w:p>
        </w:tc>
        <w:tc>
          <w:tcPr>
            <w:tcW w:w="1305" w:type="dxa"/>
          </w:tcPr>
          <w:p w:rsidR="00E155C2" w:rsidRPr="003032DF" w:rsidRDefault="00E155C2" w:rsidP="006F196F">
            <w:pPr>
              <w:rPr>
                <w:rFonts w:ascii="Arial" w:hAnsi="Arial" w:cs="Arial"/>
                <w:lang w:eastAsia="en-GB"/>
              </w:rPr>
            </w:pPr>
          </w:p>
        </w:tc>
      </w:tr>
      <w:tr w:rsidR="00E155C2" w:rsidRPr="008C14C0" w:rsidTr="006F196F">
        <w:trPr>
          <w:trHeight w:val="551"/>
        </w:trPr>
        <w:tc>
          <w:tcPr>
            <w:tcW w:w="705" w:type="dxa"/>
          </w:tcPr>
          <w:p w:rsidR="00E155C2" w:rsidRPr="003032DF" w:rsidRDefault="00E155C2" w:rsidP="006F196F">
            <w:pPr>
              <w:rPr>
                <w:rFonts w:ascii="Arial" w:hAnsi="Arial" w:cs="Arial"/>
                <w:lang w:eastAsia="en-GB"/>
              </w:rPr>
            </w:pPr>
          </w:p>
        </w:tc>
        <w:tc>
          <w:tcPr>
            <w:tcW w:w="1884" w:type="dxa"/>
          </w:tcPr>
          <w:p w:rsidR="00E155C2" w:rsidRPr="003032DF" w:rsidRDefault="00E155C2" w:rsidP="006F196F">
            <w:pPr>
              <w:rPr>
                <w:rFonts w:ascii="Arial" w:hAnsi="Arial" w:cs="Arial"/>
                <w:lang w:eastAsia="en-GB"/>
              </w:rPr>
            </w:pPr>
          </w:p>
        </w:tc>
        <w:tc>
          <w:tcPr>
            <w:tcW w:w="1225" w:type="dxa"/>
          </w:tcPr>
          <w:p w:rsidR="00E155C2" w:rsidRPr="003032DF" w:rsidRDefault="00E155C2" w:rsidP="006F196F">
            <w:pPr>
              <w:rPr>
                <w:rFonts w:ascii="Arial" w:hAnsi="Arial" w:cs="Arial"/>
                <w:lang w:eastAsia="en-GB"/>
              </w:rPr>
            </w:pPr>
          </w:p>
        </w:tc>
        <w:tc>
          <w:tcPr>
            <w:tcW w:w="1164" w:type="dxa"/>
          </w:tcPr>
          <w:p w:rsidR="00E155C2" w:rsidRPr="003032DF" w:rsidRDefault="00E155C2" w:rsidP="006F196F">
            <w:pPr>
              <w:rPr>
                <w:rFonts w:ascii="Arial" w:hAnsi="Arial" w:cs="Arial"/>
                <w:lang w:eastAsia="en-GB"/>
              </w:rPr>
            </w:pPr>
          </w:p>
        </w:tc>
        <w:tc>
          <w:tcPr>
            <w:tcW w:w="1507" w:type="dxa"/>
          </w:tcPr>
          <w:p w:rsidR="00E155C2" w:rsidRPr="003032DF" w:rsidRDefault="00E155C2" w:rsidP="006F196F">
            <w:pPr>
              <w:rPr>
                <w:rFonts w:ascii="Arial" w:hAnsi="Arial" w:cs="Arial"/>
                <w:lang w:eastAsia="en-GB"/>
              </w:rPr>
            </w:pPr>
          </w:p>
        </w:tc>
        <w:tc>
          <w:tcPr>
            <w:tcW w:w="1171" w:type="dxa"/>
          </w:tcPr>
          <w:p w:rsidR="00E155C2" w:rsidRPr="003032DF" w:rsidRDefault="00E155C2" w:rsidP="006F196F">
            <w:pPr>
              <w:rPr>
                <w:rFonts w:ascii="Arial" w:hAnsi="Arial" w:cs="Arial"/>
                <w:lang w:eastAsia="en-GB"/>
              </w:rPr>
            </w:pPr>
          </w:p>
        </w:tc>
        <w:tc>
          <w:tcPr>
            <w:tcW w:w="1277" w:type="dxa"/>
          </w:tcPr>
          <w:p w:rsidR="00E155C2" w:rsidRPr="003032DF" w:rsidRDefault="00E155C2" w:rsidP="006F196F">
            <w:pPr>
              <w:rPr>
                <w:rFonts w:ascii="Arial" w:hAnsi="Arial" w:cs="Arial"/>
                <w:lang w:eastAsia="en-GB"/>
              </w:rPr>
            </w:pPr>
          </w:p>
        </w:tc>
        <w:tc>
          <w:tcPr>
            <w:tcW w:w="2605" w:type="dxa"/>
          </w:tcPr>
          <w:p w:rsidR="00E155C2" w:rsidRPr="003032DF" w:rsidRDefault="00E155C2" w:rsidP="006F196F">
            <w:pPr>
              <w:rPr>
                <w:rFonts w:ascii="Arial" w:hAnsi="Arial" w:cs="Arial"/>
                <w:lang w:eastAsia="en-GB"/>
              </w:rPr>
            </w:pPr>
          </w:p>
        </w:tc>
        <w:tc>
          <w:tcPr>
            <w:tcW w:w="1331" w:type="dxa"/>
          </w:tcPr>
          <w:p w:rsidR="00E155C2" w:rsidRPr="003032DF" w:rsidRDefault="00E155C2" w:rsidP="006F196F">
            <w:pPr>
              <w:rPr>
                <w:rFonts w:ascii="Arial" w:hAnsi="Arial" w:cs="Arial"/>
                <w:lang w:eastAsia="en-GB"/>
              </w:rPr>
            </w:pPr>
          </w:p>
        </w:tc>
        <w:tc>
          <w:tcPr>
            <w:tcW w:w="1305" w:type="dxa"/>
          </w:tcPr>
          <w:p w:rsidR="00E155C2" w:rsidRPr="003032DF" w:rsidRDefault="00E155C2" w:rsidP="006F196F">
            <w:pPr>
              <w:rPr>
                <w:rFonts w:ascii="Arial" w:hAnsi="Arial" w:cs="Arial"/>
                <w:lang w:eastAsia="en-GB"/>
              </w:rPr>
            </w:pPr>
          </w:p>
        </w:tc>
      </w:tr>
    </w:tbl>
    <w:p w:rsidR="00E155C2" w:rsidRDefault="00E155C2" w:rsidP="00ED5EC9">
      <w:pPr>
        <w:pStyle w:val="Default"/>
        <w:rPr>
          <w:b/>
          <w:color w:val="auto"/>
          <w:sz w:val="28"/>
          <w:szCs w:val="28"/>
        </w:rPr>
      </w:pPr>
    </w:p>
    <w:p w:rsidR="00E155C2" w:rsidRDefault="00E155C2" w:rsidP="00ED5EC9">
      <w:pPr>
        <w:pStyle w:val="Default"/>
        <w:rPr>
          <w:b/>
          <w:color w:val="auto"/>
          <w:sz w:val="28"/>
          <w:szCs w:val="28"/>
        </w:rPr>
      </w:pPr>
    </w:p>
    <w:p w:rsidR="00E155C2" w:rsidRDefault="00E155C2" w:rsidP="00ED5EC9">
      <w:pPr>
        <w:pStyle w:val="Default"/>
        <w:rPr>
          <w:b/>
          <w:color w:val="auto"/>
          <w:sz w:val="28"/>
          <w:szCs w:val="28"/>
        </w:rPr>
      </w:pPr>
    </w:p>
    <w:p w:rsidR="00E155C2" w:rsidRDefault="00E155C2" w:rsidP="00ED5EC9">
      <w:pPr>
        <w:pStyle w:val="Default"/>
        <w:rPr>
          <w:b/>
          <w:color w:val="auto"/>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00"/>
        <w:gridCol w:w="5066"/>
      </w:tblGrid>
      <w:tr w:rsidR="00E155C2" w:rsidTr="007B230B">
        <w:tc>
          <w:tcPr>
            <w:tcW w:w="9000" w:type="dxa"/>
          </w:tcPr>
          <w:p w:rsidR="00E155C2" w:rsidRPr="003032DF" w:rsidRDefault="00E155C2" w:rsidP="006F196F">
            <w:pPr>
              <w:pStyle w:val="Default"/>
              <w:rPr>
                <w:color w:val="auto"/>
                <w:sz w:val="23"/>
                <w:szCs w:val="23"/>
              </w:rPr>
            </w:pPr>
            <w:r w:rsidRPr="003032DF">
              <w:rPr>
                <w:color w:val="auto"/>
                <w:sz w:val="23"/>
                <w:szCs w:val="23"/>
              </w:rPr>
              <w:t xml:space="preserve">Date of visit and risk assessment </w:t>
            </w:r>
          </w:p>
        </w:tc>
        <w:tc>
          <w:tcPr>
            <w:tcW w:w="5066" w:type="dxa"/>
          </w:tcPr>
          <w:p w:rsidR="00E155C2" w:rsidRPr="003032DF" w:rsidRDefault="00E155C2" w:rsidP="006F196F">
            <w:pPr>
              <w:pStyle w:val="Default"/>
              <w:rPr>
                <w:b/>
                <w:color w:val="auto"/>
                <w:sz w:val="28"/>
                <w:szCs w:val="28"/>
              </w:rPr>
            </w:pPr>
          </w:p>
        </w:tc>
      </w:tr>
      <w:tr w:rsidR="00E155C2" w:rsidTr="007B230B">
        <w:tc>
          <w:tcPr>
            <w:tcW w:w="9000" w:type="dxa"/>
          </w:tcPr>
          <w:p w:rsidR="00E155C2" w:rsidRPr="003032DF" w:rsidRDefault="00E155C2" w:rsidP="006F196F">
            <w:pPr>
              <w:pStyle w:val="Default"/>
              <w:rPr>
                <w:color w:val="auto"/>
                <w:sz w:val="23"/>
                <w:szCs w:val="23"/>
              </w:rPr>
            </w:pPr>
            <w:r w:rsidRPr="003032DF">
              <w:rPr>
                <w:color w:val="auto"/>
                <w:sz w:val="23"/>
                <w:szCs w:val="23"/>
              </w:rPr>
              <w:t>Name of person whose property is visited and their date of birth</w:t>
            </w:r>
          </w:p>
        </w:tc>
        <w:tc>
          <w:tcPr>
            <w:tcW w:w="5066" w:type="dxa"/>
          </w:tcPr>
          <w:p w:rsidR="00E155C2" w:rsidRPr="003032DF" w:rsidRDefault="00E155C2" w:rsidP="006F196F">
            <w:pPr>
              <w:pStyle w:val="Default"/>
              <w:rPr>
                <w:b/>
                <w:color w:val="auto"/>
                <w:sz w:val="28"/>
                <w:szCs w:val="28"/>
              </w:rPr>
            </w:pPr>
          </w:p>
        </w:tc>
      </w:tr>
      <w:tr w:rsidR="00E155C2" w:rsidTr="007B230B">
        <w:tc>
          <w:tcPr>
            <w:tcW w:w="9000" w:type="dxa"/>
          </w:tcPr>
          <w:p w:rsidR="00E155C2" w:rsidRPr="003032DF" w:rsidRDefault="00E155C2" w:rsidP="006F196F">
            <w:pPr>
              <w:pStyle w:val="Default"/>
              <w:rPr>
                <w:color w:val="auto"/>
                <w:sz w:val="23"/>
                <w:szCs w:val="23"/>
              </w:rPr>
            </w:pPr>
            <w:r w:rsidRPr="003032DF">
              <w:rPr>
                <w:color w:val="auto"/>
                <w:sz w:val="23"/>
                <w:szCs w:val="23"/>
              </w:rPr>
              <w:t>Address and contact details</w:t>
            </w:r>
          </w:p>
        </w:tc>
        <w:tc>
          <w:tcPr>
            <w:tcW w:w="5066" w:type="dxa"/>
          </w:tcPr>
          <w:p w:rsidR="00E155C2" w:rsidRPr="003032DF" w:rsidRDefault="00E155C2" w:rsidP="006F196F">
            <w:pPr>
              <w:pStyle w:val="Default"/>
              <w:rPr>
                <w:b/>
                <w:color w:val="auto"/>
                <w:sz w:val="28"/>
                <w:szCs w:val="28"/>
              </w:rPr>
            </w:pPr>
          </w:p>
        </w:tc>
      </w:tr>
      <w:tr w:rsidR="00E155C2" w:rsidTr="007B230B">
        <w:tc>
          <w:tcPr>
            <w:tcW w:w="9000" w:type="dxa"/>
          </w:tcPr>
          <w:p w:rsidR="00E155C2" w:rsidRPr="003032DF" w:rsidRDefault="00E155C2" w:rsidP="006F196F">
            <w:pPr>
              <w:pStyle w:val="Default"/>
              <w:rPr>
                <w:color w:val="auto"/>
                <w:sz w:val="23"/>
                <w:szCs w:val="23"/>
              </w:rPr>
            </w:pPr>
            <w:r w:rsidRPr="003032DF">
              <w:rPr>
                <w:color w:val="auto"/>
                <w:sz w:val="23"/>
                <w:szCs w:val="23"/>
              </w:rPr>
              <w:t>Type of dwelling e.g. freeholder or leaseholder, tenant (include name of landlord)</w:t>
            </w:r>
          </w:p>
          <w:p w:rsidR="00E155C2" w:rsidRPr="003032DF" w:rsidRDefault="00E155C2" w:rsidP="006F196F">
            <w:pPr>
              <w:pStyle w:val="Default"/>
              <w:rPr>
                <w:b/>
                <w:color w:val="auto"/>
                <w:sz w:val="28"/>
                <w:szCs w:val="28"/>
              </w:rPr>
            </w:pPr>
          </w:p>
        </w:tc>
        <w:tc>
          <w:tcPr>
            <w:tcW w:w="5066" w:type="dxa"/>
          </w:tcPr>
          <w:p w:rsidR="00E155C2" w:rsidRPr="003032DF" w:rsidRDefault="00E155C2" w:rsidP="006F196F">
            <w:pPr>
              <w:pStyle w:val="Default"/>
              <w:rPr>
                <w:b/>
                <w:color w:val="auto"/>
                <w:sz w:val="28"/>
                <w:szCs w:val="28"/>
              </w:rPr>
            </w:pPr>
          </w:p>
        </w:tc>
      </w:tr>
      <w:tr w:rsidR="00E155C2" w:rsidTr="007B230B">
        <w:tc>
          <w:tcPr>
            <w:tcW w:w="9000" w:type="dxa"/>
          </w:tcPr>
          <w:p w:rsidR="00E155C2" w:rsidRPr="003032DF" w:rsidRDefault="00E155C2" w:rsidP="006F196F">
            <w:pPr>
              <w:pStyle w:val="Default"/>
              <w:rPr>
                <w:color w:val="auto"/>
                <w:sz w:val="22"/>
                <w:szCs w:val="22"/>
              </w:rPr>
            </w:pPr>
            <w:r w:rsidRPr="003032DF">
              <w:rPr>
                <w:color w:val="auto"/>
                <w:sz w:val="23"/>
                <w:szCs w:val="23"/>
              </w:rPr>
              <w:t>Names of household members and dates of birth</w:t>
            </w:r>
            <w:r w:rsidRPr="003032DF">
              <w:rPr>
                <w:color w:val="auto"/>
                <w:sz w:val="22"/>
                <w:szCs w:val="22"/>
              </w:rPr>
              <w:t xml:space="preserve"> </w:t>
            </w:r>
          </w:p>
          <w:p w:rsidR="00E155C2" w:rsidRPr="003032DF" w:rsidRDefault="00E155C2" w:rsidP="006F196F">
            <w:pPr>
              <w:pStyle w:val="Default"/>
              <w:rPr>
                <w:b/>
                <w:color w:val="auto"/>
                <w:sz w:val="28"/>
                <w:szCs w:val="28"/>
              </w:rPr>
            </w:pPr>
          </w:p>
        </w:tc>
        <w:tc>
          <w:tcPr>
            <w:tcW w:w="5066" w:type="dxa"/>
          </w:tcPr>
          <w:p w:rsidR="00E155C2" w:rsidRPr="003032DF" w:rsidRDefault="00E155C2" w:rsidP="006F196F">
            <w:pPr>
              <w:pStyle w:val="Default"/>
              <w:rPr>
                <w:b/>
                <w:color w:val="auto"/>
                <w:sz w:val="28"/>
                <w:szCs w:val="28"/>
              </w:rPr>
            </w:pPr>
          </w:p>
        </w:tc>
      </w:tr>
      <w:tr w:rsidR="00E155C2" w:rsidTr="007B230B">
        <w:tc>
          <w:tcPr>
            <w:tcW w:w="9000" w:type="dxa"/>
          </w:tcPr>
          <w:p w:rsidR="00E155C2" w:rsidRPr="003032DF" w:rsidRDefault="00E155C2" w:rsidP="006F196F">
            <w:pPr>
              <w:pStyle w:val="Default"/>
              <w:rPr>
                <w:color w:val="auto"/>
                <w:sz w:val="23"/>
                <w:szCs w:val="23"/>
              </w:rPr>
            </w:pPr>
            <w:r w:rsidRPr="003032DF">
              <w:rPr>
                <w:color w:val="auto"/>
                <w:sz w:val="23"/>
                <w:szCs w:val="23"/>
              </w:rPr>
              <w:t>Pets – number and type</w:t>
            </w:r>
          </w:p>
          <w:p w:rsidR="00E155C2" w:rsidRPr="003032DF" w:rsidRDefault="00E155C2" w:rsidP="006F196F">
            <w:pPr>
              <w:pStyle w:val="Default"/>
              <w:rPr>
                <w:b/>
                <w:color w:val="auto"/>
                <w:sz w:val="28"/>
                <w:szCs w:val="28"/>
              </w:rPr>
            </w:pPr>
          </w:p>
        </w:tc>
        <w:tc>
          <w:tcPr>
            <w:tcW w:w="5066" w:type="dxa"/>
          </w:tcPr>
          <w:p w:rsidR="00E155C2" w:rsidRPr="003032DF" w:rsidRDefault="00E155C2" w:rsidP="006F196F">
            <w:pPr>
              <w:pStyle w:val="Default"/>
              <w:rPr>
                <w:b/>
                <w:color w:val="auto"/>
                <w:sz w:val="28"/>
                <w:szCs w:val="28"/>
              </w:rPr>
            </w:pPr>
          </w:p>
        </w:tc>
      </w:tr>
      <w:tr w:rsidR="00E155C2" w:rsidTr="007B230B">
        <w:tc>
          <w:tcPr>
            <w:tcW w:w="9000" w:type="dxa"/>
          </w:tcPr>
          <w:p w:rsidR="00E155C2" w:rsidRPr="003032DF" w:rsidRDefault="00E155C2" w:rsidP="006F196F">
            <w:pPr>
              <w:pStyle w:val="Default"/>
              <w:rPr>
                <w:color w:val="auto"/>
                <w:sz w:val="23"/>
                <w:szCs w:val="23"/>
              </w:rPr>
            </w:pPr>
            <w:r w:rsidRPr="003032DF">
              <w:rPr>
                <w:color w:val="auto"/>
                <w:sz w:val="23"/>
                <w:szCs w:val="23"/>
              </w:rPr>
              <w:t>Agencies currently involved - statutory and non-statutory</w:t>
            </w:r>
          </w:p>
          <w:p w:rsidR="00E155C2" w:rsidRPr="003032DF" w:rsidRDefault="00E155C2" w:rsidP="006F196F">
            <w:pPr>
              <w:pStyle w:val="Default"/>
              <w:rPr>
                <w:b/>
                <w:color w:val="auto"/>
                <w:sz w:val="28"/>
                <w:szCs w:val="28"/>
              </w:rPr>
            </w:pPr>
          </w:p>
        </w:tc>
        <w:tc>
          <w:tcPr>
            <w:tcW w:w="5066" w:type="dxa"/>
          </w:tcPr>
          <w:p w:rsidR="00E155C2" w:rsidRPr="003032DF" w:rsidRDefault="00E155C2" w:rsidP="006F196F">
            <w:pPr>
              <w:pStyle w:val="Default"/>
              <w:rPr>
                <w:b/>
                <w:color w:val="auto"/>
                <w:sz w:val="28"/>
                <w:szCs w:val="28"/>
              </w:rPr>
            </w:pPr>
          </w:p>
        </w:tc>
      </w:tr>
      <w:tr w:rsidR="00E155C2" w:rsidTr="007B230B">
        <w:tc>
          <w:tcPr>
            <w:tcW w:w="9000" w:type="dxa"/>
          </w:tcPr>
          <w:p w:rsidR="00E155C2" w:rsidRPr="003032DF" w:rsidRDefault="00E155C2" w:rsidP="006F196F">
            <w:pPr>
              <w:pStyle w:val="Default"/>
              <w:rPr>
                <w:color w:val="auto"/>
                <w:sz w:val="23"/>
                <w:szCs w:val="23"/>
              </w:rPr>
            </w:pPr>
            <w:r w:rsidRPr="003032DF">
              <w:rPr>
                <w:color w:val="auto"/>
                <w:sz w:val="23"/>
                <w:szCs w:val="23"/>
              </w:rPr>
              <w:t>Name and signature of person carrying out the Risk Assessment and date</w:t>
            </w:r>
          </w:p>
        </w:tc>
        <w:tc>
          <w:tcPr>
            <w:tcW w:w="5066" w:type="dxa"/>
          </w:tcPr>
          <w:p w:rsidR="00E155C2" w:rsidRPr="003032DF" w:rsidRDefault="00E155C2" w:rsidP="006F196F">
            <w:pPr>
              <w:pStyle w:val="Default"/>
              <w:rPr>
                <w:b/>
                <w:color w:val="auto"/>
                <w:sz w:val="28"/>
                <w:szCs w:val="28"/>
              </w:rPr>
            </w:pPr>
          </w:p>
        </w:tc>
      </w:tr>
      <w:tr w:rsidR="00E155C2" w:rsidTr="007B230B">
        <w:tc>
          <w:tcPr>
            <w:tcW w:w="9000" w:type="dxa"/>
          </w:tcPr>
          <w:p w:rsidR="00E155C2" w:rsidRPr="003032DF" w:rsidRDefault="00E155C2" w:rsidP="006F196F">
            <w:pPr>
              <w:pStyle w:val="Default"/>
              <w:rPr>
                <w:color w:val="auto"/>
                <w:sz w:val="23"/>
                <w:szCs w:val="23"/>
              </w:rPr>
            </w:pPr>
            <w:r w:rsidRPr="003032DF">
              <w:rPr>
                <w:color w:val="auto"/>
                <w:sz w:val="23"/>
                <w:szCs w:val="23"/>
              </w:rPr>
              <w:t>Their employer/organisation name and contact details</w:t>
            </w:r>
          </w:p>
        </w:tc>
        <w:tc>
          <w:tcPr>
            <w:tcW w:w="5066" w:type="dxa"/>
          </w:tcPr>
          <w:p w:rsidR="00E155C2" w:rsidRPr="003032DF" w:rsidRDefault="00E155C2" w:rsidP="006F196F">
            <w:pPr>
              <w:pStyle w:val="Default"/>
              <w:rPr>
                <w:b/>
                <w:color w:val="auto"/>
                <w:sz w:val="28"/>
                <w:szCs w:val="28"/>
              </w:rPr>
            </w:pPr>
          </w:p>
        </w:tc>
      </w:tr>
      <w:tr w:rsidR="00E155C2" w:rsidTr="007B230B">
        <w:tc>
          <w:tcPr>
            <w:tcW w:w="9000" w:type="dxa"/>
          </w:tcPr>
          <w:p w:rsidR="00E155C2" w:rsidRPr="003032DF" w:rsidRDefault="00E155C2" w:rsidP="006F196F">
            <w:pPr>
              <w:pStyle w:val="Default"/>
              <w:rPr>
                <w:color w:val="auto"/>
                <w:sz w:val="22"/>
                <w:szCs w:val="22"/>
              </w:rPr>
            </w:pPr>
            <w:r w:rsidRPr="003032DF">
              <w:rPr>
                <w:color w:val="auto"/>
                <w:sz w:val="23"/>
                <w:szCs w:val="23"/>
              </w:rPr>
              <w:t>Signature of person whose premises are the subject of the risk assessment and date</w:t>
            </w:r>
          </w:p>
        </w:tc>
        <w:tc>
          <w:tcPr>
            <w:tcW w:w="5066" w:type="dxa"/>
          </w:tcPr>
          <w:p w:rsidR="00E155C2" w:rsidRPr="003032DF" w:rsidRDefault="00E155C2" w:rsidP="006F196F">
            <w:pPr>
              <w:pStyle w:val="Default"/>
              <w:rPr>
                <w:b/>
                <w:color w:val="auto"/>
                <w:sz w:val="28"/>
                <w:szCs w:val="28"/>
              </w:rPr>
            </w:pPr>
          </w:p>
        </w:tc>
      </w:tr>
    </w:tbl>
    <w:p w:rsidR="00E155C2" w:rsidRDefault="00E155C2" w:rsidP="00ED5EC9">
      <w:pPr>
        <w:pStyle w:val="Default"/>
        <w:rPr>
          <w:b/>
          <w:color w:val="auto"/>
          <w:sz w:val="28"/>
          <w:szCs w:val="28"/>
        </w:rPr>
      </w:pPr>
    </w:p>
    <w:p w:rsidR="00E155C2" w:rsidRDefault="00E155C2" w:rsidP="00ED5EC9">
      <w:pPr>
        <w:pStyle w:val="Default"/>
        <w:rPr>
          <w:b/>
          <w:color w:val="auto"/>
          <w:sz w:val="28"/>
          <w:szCs w:val="28"/>
        </w:rPr>
      </w:pPr>
    </w:p>
    <w:p w:rsidR="00E155C2" w:rsidRDefault="00E155C2" w:rsidP="00ED5EC9">
      <w:pPr>
        <w:pStyle w:val="Default"/>
        <w:rPr>
          <w:b/>
          <w:color w:val="auto"/>
          <w:sz w:val="28"/>
          <w:szCs w:val="28"/>
        </w:rPr>
      </w:pPr>
    </w:p>
    <w:p w:rsidR="00E155C2" w:rsidRDefault="00E155C2" w:rsidP="00ED5EC9">
      <w:pPr>
        <w:pStyle w:val="Default"/>
        <w:rPr>
          <w:b/>
          <w:color w:val="auto"/>
          <w:sz w:val="28"/>
          <w:szCs w:val="28"/>
        </w:rPr>
      </w:pPr>
    </w:p>
    <w:p w:rsidR="00E155C2" w:rsidRDefault="00E155C2" w:rsidP="00ED5EC9">
      <w:pPr>
        <w:pStyle w:val="Default"/>
        <w:rPr>
          <w:b/>
          <w:color w:val="auto"/>
          <w:sz w:val="28"/>
          <w:szCs w:val="28"/>
        </w:rPr>
      </w:pPr>
    </w:p>
    <w:p w:rsidR="00E155C2" w:rsidRDefault="00E155C2" w:rsidP="00ED5EC9">
      <w:pPr>
        <w:pStyle w:val="Default"/>
        <w:rPr>
          <w:b/>
          <w:color w:val="auto"/>
          <w:sz w:val="28"/>
          <w:szCs w:val="28"/>
        </w:rPr>
      </w:pPr>
    </w:p>
    <w:p w:rsidR="00E155C2" w:rsidRDefault="00E155C2" w:rsidP="00ED5EC9">
      <w:pPr>
        <w:pStyle w:val="Default"/>
        <w:rPr>
          <w:b/>
          <w:color w:val="auto"/>
          <w:sz w:val="28"/>
          <w:szCs w:val="28"/>
        </w:rPr>
      </w:pPr>
    </w:p>
    <w:p w:rsidR="00E155C2" w:rsidRDefault="00E155C2" w:rsidP="00ED5EC9">
      <w:pPr>
        <w:pStyle w:val="Default"/>
        <w:rPr>
          <w:b/>
          <w:color w:val="auto"/>
          <w:sz w:val="28"/>
          <w:szCs w:val="28"/>
        </w:rPr>
      </w:pPr>
    </w:p>
    <w:p w:rsidR="00E155C2" w:rsidRDefault="00E155C2" w:rsidP="00ED5EC9">
      <w:pPr>
        <w:pStyle w:val="Default"/>
        <w:rPr>
          <w:b/>
          <w:color w:val="auto"/>
          <w:sz w:val="28"/>
          <w:szCs w:val="28"/>
        </w:rPr>
      </w:pPr>
    </w:p>
    <w:p w:rsidR="00E155C2" w:rsidRDefault="00E155C2" w:rsidP="00ED5EC9">
      <w:pPr>
        <w:pStyle w:val="Default"/>
        <w:rPr>
          <w:b/>
          <w:color w:val="auto"/>
          <w:sz w:val="28"/>
          <w:szCs w:val="28"/>
        </w:rPr>
      </w:pPr>
    </w:p>
    <w:p w:rsidR="00E155C2" w:rsidRDefault="00E155C2" w:rsidP="00ED5EC9">
      <w:pPr>
        <w:pStyle w:val="Default"/>
        <w:rPr>
          <w:b/>
          <w:color w:val="auto"/>
          <w:sz w:val="28"/>
          <w:szCs w:val="28"/>
        </w:rPr>
      </w:pPr>
    </w:p>
    <w:p w:rsidR="00E155C2" w:rsidRPr="001210B8" w:rsidRDefault="00E155C2" w:rsidP="001210B8">
      <w:pPr>
        <w:pStyle w:val="Default"/>
        <w:jc w:val="right"/>
        <w:rPr>
          <w:color w:val="auto"/>
          <w:sz w:val="28"/>
          <w:szCs w:val="28"/>
        </w:rPr>
      </w:pPr>
      <w:r w:rsidRPr="001210B8">
        <w:rPr>
          <w:color w:val="auto"/>
          <w:sz w:val="28"/>
          <w:szCs w:val="28"/>
        </w:rPr>
        <w:t>Appendix 11c</w:t>
      </w:r>
    </w:p>
    <w:p w:rsidR="00E155C2" w:rsidRDefault="00E155C2" w:rsidP="00ED5EC9">
      <w:pPr>
        <w:pStyle w:val="Default"/>
        <w:rPr>
          <w:b/>
          <w:i/>
          <w:color w:val="auto"/>
          <w:highlight w:val="yellow"/>
        </w:rPr>
      </w:pPr>
    </w:p>
    <w:p w:rsidR="00E155C2" w:rsidRDefault="00E155C2" w:rsidP="00ED5EC9">
      <w:pPr>
        <w:pStyle w:val="Default"/>
        <w:rPr>
          <w:b/>
          <w:bCs/>
          <w:sz w:val="23"/>
          <w:szCs w:val="23"/>
        </w:rPr>
      </w:pPr>
      <w:r>
        <w:rPr>
          <w:b/>
          <w:bCs/>
          <w:sz w:val="23"/>
          <w:szCs w:val="23"/>
        </w:rPr>
        <w:t>Guidance Questions to ask the person when assessing risk at their property:</w:t>
      </w:r>
    </w:p>
    <w:p w:rsidR="00E155C2" w:rsidRPr="00D36714" w:rsidRDefault="00E155C2" w:rsidP="00ED5EC9">
      <w:pPr>
        <w:pStyle w:val="Default"/>
        <w:rPr>
          <w:b/>
          <w:bCs/>
          <w:sz w:val="23"/>
          <w:szCs w:val="23"/>
        </w:rPr>
      </w:pPr>
    </w:p>
    <w:p w:rsidR="00E155C2" w:rsidRDefault="00E155C2" w:rsidP="00ED5EC9">
      <w:pPr>
        <w:autoSpaceDE w:val="0"/>
        <w:autoSpaceDN w:val="0"/>
        <w:adjustRightInd w:val="0"/>
        <w:rPr>
          <w:rFonts w:ascii="Arial" w:hAnsi="Arial" w:cs="Arial"/>
          <w:color w:val="000000"/>
          <w:sz w:val="22"/>
          <w:szCs w:val="22"/>
          <w:lang w:val="en-GB" w:eastAsia="en-GB"/>
        </w:rPr>
      </w:pPr>
      <w:r>
        <w:rPr>
          <w:rFonts w:ascii="Arial" w:hAnsi="Arial" w:cs="Arial"/>
          <w:color w:val="000000"/>
          <w:sz w:val="22"/>
          <w:szCs w:val="22"/>
          <w:lang w:val="en-GB" w:eastAsia="en-GB"/>
        </w:rPr>
        <w:t xml:space="preserve">You may need to adapt </w:t>
      </w:r>
      <w:r w:rsidRPr="009A27FB">
        <w:rPr>
          <w:rFonts w:ascii="Arial" w:hAnsi="Arial" w:cs="Arial"/>
          <w:color w:val="000000"/>
          <w:sz w:val="22"/>
          <w:szCs w:val="22"/>
          <w:lang w:val="en-GB" w:eastAsia="en-GB"/>
        </w:rPr>
        <w:t>question</w:t>
      </w:r>
      <w:r>
        <w:rPr>
          <w:rFonts w:ascii="Arial" w:hAnsi="Arial" w:cs="Arial"/>
          <w:color w:val="000000"/>
          <w:sz w:val="22"/>
          <w:szCs w:val="22"/>
          <w:lang w:val="en-GB" w:eastAsia="en-GB"/>
        </w:rPr>
        <w:t>s</w:t>
      </w:r>
      <w:r w:rsidRPr="009A27FB">
        <w:rPr>
          <w:rFonts w:ascii="Arial" w:hAnsi="Arial" w:cs="Arial"/>
          <w:color w:val="000000"/>
          <w:sz w:val="22"/>
          <w:szCs w:val="22"/>
          <w:lang w:val="en-GB" w:eastAsia="en-GB"/>
        </w:rPr>
        <w:t xml:space="preserve"> to suit </w:t>
      </w:r>
      <w:r>
        <w:rPr>
          <w:rFonts w:ascii="Arial" w:hAnsi="Arial" w:cs="Arial"/>
          <w:color w:val="000000"/>
          <w:sz w:val="22"/>
          <w:szCs w:val="22"/>
          <w:lang w:val="en-GB" w:eastAsia="en-GB"/>
        </w:rPr>
        <w:t>the person and sensitivity of the situation</w:t>
      </w:r>
      <w:r w:rsidRPr="009A27FB">
        <w:rPr>
          <w:rFonts w:ascii="Arial" w:hAnsi="Arial" w:cs="Arial"/>
          <w:color w:val="000000"/>
          <w:sz w:val="22"/>
          <w:szCs w:val="22"/>
          <w:lang w:val="en-GB" w:eastAsia="en-GB"/>
        </w:rPr>
        <w:t xml:space="preserve">. </w:t>
      </w:r>
    </w:p>
    <w:p w:rsidR="00E155C2" w:rsidRPr="009A27FB" w:rsidRDefault="00E155C2" w:rsidP="00ED5EC9">
      <w:pPr>
        <w:autoSpaceDE w:val="0"/>
        <w:autoSpaceDN w:val="0"/>
        <w:adjustRightInd w:val="0"/>
        <w:rPr>
          <w:rFonts w:ascii="Arial" w:hAnsi="Arial" w:cs="Arial"/>
          <w:color w:val="000000"/>
          <w:sz w:val="22"/>
          <w:szCs w:val="22"/>
          <w:lang w:val="en-GB" w:eastAsia="en-GB"/>
        </w:rPr>
      </w:pPr>
    </w:p>
    <w:p w:rsidR="00E155C2" w:rsidRDefault="00E155C2" w:rsidP="00ED5EC9">
      <w:pPr>
        <w:numPr>
          <w:ilvl w:val="0"/>
          <w:numId w:val="5"/>
        </w:numPr>
        <w:autoSpaceDE w:val="0"/>
        <w:autoSpaceDN w:val="0"/>
        <w:adjustRightInd w:val="0"/>
        <w:spacing w:after="66"/>
        <w:rPr>
          <w:rFonts w:ascii="Arial" w:hAnsi="Arial" w:cs="Arial"/>
          <w:color w:val="000000"/>
          <w:sz w:val="22"/>
          <w:szCs w:val="22"/>
          <w:lang w:val="en-GB" w:eastAsia="en-GB"/>
        </w:rPr>
      </w:pPr>
      <w:r w:rsidRPr="009A27FB">
        <w:rPr>
          <w:rFonts w:ascii="Arial" w:hAnsi="Arial" w:cs="Arial"/>
          <w:color w:val="000000"/>
          <w:sz w:val="22"/>
          <w:szCs w:val="22"/>
          <w:lang w:val="en-GB" w:eastAsia="en-GB"/>
        </w:rPr>
        <w:t>How do you get in and out of your property</w:t>
      </w:r>
      <w:r>
        <w:rPr>
          <w:rFonts w:ascii="Arial" w:hAnsi="Arial" w:cs="Arial"/>
          <w:color w:val="000000"/>
          <w:sz w:val="22"/>
          <w:szCs w:val="22"/>
          <w:lang w:val="en-GB" w:eastAsia="en-GB"/>
        </w:rPr>
        <w:t>?</w:t>
      </w:r>
    </w:p>
    <w:p w:rsidR="00E155C2" w:rsidRDefault="00E155C2" w:rsidP="00ED5EC9">
      <w:pPr>
        <w:numPr>
          <w:ilvl w:val="0"/>
          <w:numId w:val="5"/>
        </w:numPr>
        <w:autoSpaceDE w:val="0"/>
        <w:autoSpaceDN w:val="0"/>
        <w:adjustRightInd w:val="0"/>
        <w:spacing w:after="66"/>
        <w:rPr>
          <w:rFonts w:ascii="Arial" w:hAnsi="Arial" w:cs="Arial"/>
          <w:color w:val="000000"/>
          <w:sz w:val="22"/>
          <w:szCs w:val="22"/>
          <w:lang w:val="en-GB" w:eastAsia="en-GB"/>
        </w:rPr>
      </w:pPr>
      <w:r>
        <w:rPr>
          <w:rFonts w:ascii="Arial" w:hAnsi="Arial" w:cs="Arial"/>
          <w:color w:val="000000"/>
          <w:sz w:val="22"/>
          <w:szCs w:val="22"/>
          <w:lang w:val="en-GB" w:eastAsia="en-GB"/>
        </w:rPr>
        <w:t>How safe do you feel living here?</w:t>
      </w:r>
    </w:p>
    <w:p w:rsidR="00E155C2" w:rsidRDefault="00E155C2" w:rsidP="00ED5EC9">
      <w:pPr>
        <w:numPr>
          <w:ilvl w:val="0"/>
          <w:numId w:val="5"/>
        </w:numPr>
        <w:autoSpaceDE w:val="0"/>
        <w:autoSpaceDN w:val="0"/>
        <w:adjustRightInd w:val="0"/>
        <w:spacing w:after="66"/>
        <w:rPr>
          <w:rFonts w:ascii="Arial" w:hAnsi="Arial" w:cs="Arial"/>
          <w:color w:val="000000"/>
          <w:sz w:val="22"/>
          <w:szCs w:val="22"/>
          <w:lang w:val="en-GB" w:eastAsia="en-GB"/>
        </w:rPr>
      </w:pPr>
      <w:r>
        <w:rPr>
          <w:rFonts w:ascii="Arial" w:hAnsi="Arial" w:cs="Arial"/>
          <w:color w:val="000000"/>
          <w:sz w:val="22"/>
          <w:szCs w:val="22"/>
          <w:lang w:val="en-GB" w:eastAsia="en-GB"/>
        </w:rPr>
        <w:t>Does anyone else live here?</w:t>
      </w:r>
    </w:p>
    <w:p w:rsidR="00E155C2" w:rsidRDefault="00E155C2" w:rsidP="00ED5EC9">
      <w:pPr>
        <w:numPr>
          <w:ilvl w:val="0"/>
          <w:numId w:val="5"/>
        </w:numPr>
        <w:autoSpaceDE w:val="0"/>
        <w:autoSpaceDN w:val="0"/>
        <w:adjustRightInd w:val="0"/>
        <w:spacing w:after="66"/>
        <w:rPr>
          <w:rFonts w:ascii="Arial" w:hAnsi="Arial" w:cs="Arial"/>
          <w:color w:val="000000"/>
          <w:sz w:val="22"/>
          <w:szCs w:val="22"/>
          <w:lang w:val="en-GB" w:eastAsia="en-GB"/>
        </w:rPr>
      </w:pPr>
      <w:r>
        <w:rPr>
          <w:rFonts w:ascii="Arial" w:hAnsi="Arial" w:cs="Arial"/>
          <w:color w:val="000000"/>
          <w:sz w:val="22"/>
          <w:szCs w:val="22"/>
          <w:lang w:val="en-GB" w:eastAsia="en-GB"/>
        </w:rPr>
        <w:t>Do you have regular visitors? children/grandchildren</w:t>
      </w:r>
    </w:p>
    <w:p w:rsidR="00E155C2" w:rsidRDefault="00E155C2" w:rsidP="00ED5EC9">
      <w:pPr>
        <w:numPr>
          <w:ilvl w:val="0"/>
          <w:numId w:val="5"/>
        </w:numPr>
        <w:autoSpaceDE w:val="0"/>
        <w:autoSpaceDN w:val="0"/>
        <w:adjustRightInd w:val="0"/>
        <w:spacing w:after="66"/>
        <w:rPr>
          <w:rFonts w:ascii="Arial" w:hAnsi="Arial" w:cs="Arial"/>
          <w:color w:val="000000"/>
          <w:sz w:val="22"/>
          <w:szCs w:val="22"/>
          <w:lang w:val="en-GB" w:eastAsia="en-GB"/>
        </w:rPr>
      </w:pPr>
      <w:r>
        <w:rPr>
          <w:rFonts w:ascii="Arial" w:hAnsi="Arial" w:cs="Arial"/>
          <w:color w:val="000000"/>
          <w:sz w:val="22"/>
          <w:szCs w:val="22"/>
          <w:lang w:val="en-GB" w:eastAsia="en-GB"/>
        </w:rPr>
        <w:t xml:space="preserve">How is there health? </w:t>
      </w:r>
    </w:p>
    <w:p w:rsidR="00E155C2" w:rsidRDefault="00E155C2" w:rsidP="00ED5EC9">
      <w:pPr>
        <w:numPr>
          <w:ilvl w:val="0"/>
          <w:numId w:val="5"/>
        </w:numPr>
        <w:autoSpaceDE w:val="0"/>
        <w:autoSpaceDN w:val="0"/>
        <w:adjustRightInd w:val="0"/>
        <w:spacing w:after="66"/>
        <w:rPr>
          <w:rFonts w:ascii="Arial" w:hAnsi="Arial" w:cs="Arial"/>
          <w:color w:val="000000"/>
          <w:sz w:val="22"/>
          <w:szCs w:val="22"/>
          <w:lang w:val="en-GB" w:eastAsia="en-GB"/>
        </w:rPr>
      </w:pPr>
      <w:r>
        <w:rPr>
          <w:rFonts w:ascii="Arial" w:hAnsi="Arial" w:cs="Arial"/>
          <w:color w:val="000000"/>
          <w:sz w:val="22"/>
          <w:szCs w:val="22"/>
          <w:lang w:val="en-GB" w:eastAsia="en-GB"/>
        </w:rPr>
        <w:t>Are they taking any medicines? what for</w:t>
      </w:r>
    </w:p>
    <w:p w:rsidR="00E155C2" w:rsidRPr="009A27FB" w:rsidRDefault="00E155C2" w:rsidP="00ED5EC9">
      <w:pPr>
        <w:numPr>
          <w:ilvl w:val="0"/>
          <w:numId w:val="5"/>
        </w:numPr>
        <w:autoSpaceDE w:val="0"/>
        <w:autoSpaceDN w:val="0"/>
        <w:adjustRightInd w:val="0"/>
        <w:spacing w:after="66"/>
        <w:rPr>
          <w:rFonts w:ascii="Arial" w:hAnsi="Arial" w:cs="Arial"/>
          <w:color w:val="000000"/>
          <w:sz w:val="22"/>
          <w:szCs w:val="22"/>
          <w:lang w:val="en-GB" w:eastAsia="en-GB"/>
        </w:rPr>
      </w:pPr>
      <w:r>
        <w:rPr>
          <w:rFonts w:ascii="Arial" w:hAnsi="Arial" w:cs="Arial"/>
          <w:color w:val="000000"/>
          <w:sz w:val="22"/>
          <w:szCs w:val="22"/>
          <w:lang w:val="en-GB" w:eastAsia="en-GB"/>
        </w:rPr>
        <w:t>Any mobility issues? Any mobility aids they should be using but can’t because of access issues?</w:t>
      </w:r>
    </w:p>
    <w:p w:rsidR="00E155C2" w:rsidRPr="00D26211" w:rsidRDefault="00E155C2" w:rsidP="00ED5EC9">
      <w:pPr>
        <w:numPr>
          <w:ilvl w:val="0"/>
          <w:numId w:val="5"/>
        </w:numPr>
        <w:autoSpaceDE w:val="0"/>
        <w:autoSpaceDN w:val="0"/>
        <w:adjustRightInd w:val="0"/>
        <w:spacing w:after="66"/>
        <w:rPr>
          <w:rFonts w:ascii="Arial" w:hAnsi="Arial" w:cs="Arial"/>
          <w:color w:val="000000"/>
          <w:sz w:val="22"/>
          <w:szCs w:val="22"/>
          <w:lang w:val="en-GB" w:eastAsia="en-GB"/>
        </w:rPr>
      </w:pPr>
      <w:r w:rsidRPr="002542EE">
        <w:rPr>
          <w:rFonts w:ascii="Arial" w:hAnsi="Arial" w:cs="Arial"/>
          <w:color w:val="000000"/>
          <w:sz w:val="22"/>
          <w:szCs w:val="22"/>
          <w:lang w:val="en-GB" w:eastAsia="en-GB"/>
        </w:rPr>
        <w:t>Have you ever had an accident, slipped, tripped up or fallen?  How did it happen?  How have you made your ho</w:t>
      </w:r>
      <w:r>
        <w:rPr>
          <w:rFonts w:ascii="Arial" w:hAnsi="Arial" w:cs="Arial"/>
          <w:color w:val="000000"/>
          <w:sz w:val="22"/>
          <w:szCs w:val="22"/>
          <w:lang w:val="en-GB" w:eastAsia="en-GB"/>
        </w:rPr>
        <w:t>me safer to prevent this</w:t>
      </w:r>
      <w:r w:rsidRPr="002542EE">
        <w:rPr>
          <w:rFonts w:ascii="Arial" w:hAnsi="Arial" w:cs="Arial"/>
          <w:color w:val="000000"/>
          <w:sz w:val="22"/>
          <w:szCs w:val="22"/>
          <w:lang w:val="en-GB" w:eastAsia="en-GB"/>
        </w:rPr>
        <w:t xml:space="preserve"> from happening again? </w:t>
      </w:r>
    </w:p>
    <w:p w:rsidR="00E155C2" w:rsidRPr="009A27FB" w:rsidRDefault="00E155C2" w:rsidP="00ED5EC9">
      <w:pPr>
        <w:numPr>
          <w:ilvl w:val="0"/>
          <w:numId w:val="5"/>
        </w:numPr>
        <w:autoSpaceDE w:val="0"/>
        <w:autoSpaceDN w:val="0"/>
        <w:adjustRightInd w:val="0"/>
        <w:spacing w:after="66"/>
        <w:rPr>
          <w:rFonts w:ascii="Arial" w:hAnsi="Arial" w:cs="Arial"/>
          <w:color w:val="000000"/>
          <w:sz w:val="22"/>
          <w:szCs w:val="22"/>
          <w:lang w:val="en-GB" w:eastAsia="en-GB"/>
        </w:rPr>
      </w:pPr>
      <w:r w:rsidRPr="009A27FB">
        <w:rPr>
          <w:rFonts w:ascii="Arial" w:hAnsi="Arial" w:cs="Arial"/>
          <w:color w:val="000000"/>
          <w:sz w:val="22"/>
          <w:szCs w:val="22"/>
          <w:lang w:val="en-GB" w:eastAsia="en-GB"/>
        </w:rPr>
        <w:t>(</w:t>
      </w:r>
      <w:r>
        <w:rPr>
          <w:rFonts w:ascii="Arial" w:hAnsi="Arial" w:cs="Arial"/>
          <w:color w:val="000000"/>
          <w:sz w:val="22"/>
          <w:szCs w:val="22"/>
          <w:lang w:val="en-GB" w:eastAsia="en-GB"/>
        </w:rPr>
        <w:t>W</w:t>
      </w:r>
      <w:r w:rsidRPr="009A27FB">
        <w:rPr>
          <w:rFonts w:ascii="Arial" w:hAnsi="Arial" w:cs="Arial"/>
          <w:color w:val="000000"/>
          <w:sz w:val="22"/>
          <w:szCs w:val="22"/>
          <w:lang w:val="en-GB" w:eastAsia="en-GB"/>
        </w:rPr>
        <w:t>here the floor is uneven or covered, or there are exposed wires, damp, rot, or other hazards)</w:t>
      </w:r>
      <w:r>
        <w:rPr>
          <w:rFonts w:ascii="Arial" w:hAnsi="Arial" w:cs="Arial"/>
          <w:color w:val="000000"/>
          <w:sz w:val="22"/>
          <w:szCs w:val="22"/>
          <w:lang w:val="en-GB" w:eastAsia="en-GB"/>
        </w:rPr>
        <w:t>: H</w:t>
      </w:r>
      <w:r w:rsidRPr="009A27FB">
        <w:rPr>
          <w:rFonts w:ascii="Arial" w:hAnsi="Arial" w:cs="Arial"/>
          <w:color w:val="000000"/>
          <w:sz w:val="22"/>
          <w:szCs w:val="22"/>
          <w:lang w:val="en-GB" w:eastAsia="en-GB"/>
        </w:rPr>
        <w:t>ow do move safely around your home</w:t>
      </w:r>
      <w:r>
        <w:rPr>
          <w:rFonts w:ascii="Arial" w:hAnsi="Arial" w:cs="Arial"/>
          <w:color w:val="000000"/>
          <w:sz w:val="22"/>
          <w:szCs w:val="22"/>
          <w:lang w:val="en-GB" w:eastAsia="en-GB"/>
        </w:rPr>
        <w:t>?</w:t>
      </w:r>
      <w:r w:rsidRPr="009A27FB">
        <w:rPr>
          <w:rFonts w:ascii="Arial" w:hAnsi="Arial" w:cs="Arial"/>
          <w:color w:val="000000"/>
          <w:sz w:val="22"/>
          <w:szCs w:val="22"/>
          <w:lang w:val="en-GB" w:eastAsia="en-GB"/>
        </w:rPr>
        <w:t xml:space="preserve"> </w:t>
      </w:r>
    </w:p>
    <w:p w:rsidR="00E155C2" w:rsidRPr="009A27FB" w:rsidRDefault="00E155C2" w:rsidP="00ED5EC9">
      <w:pPr>
        <w:numPr>
          <w:ilvl w:val="0"/>
          <w:numId w:val="5"/>
        </w:numPr>
        <w:autoSpaceDE w:val="0"/>
        <w:autoSpaceDN w:val="0"/>
        <w:adjustRightInd w:val="0"/>
        <w:spacing w:after="66"/>
        <w:rPr>
          <w:rFonts w:ascii="Arial" w:hAnsi="Arial" w:cs="Arial"/>
          <w:color w:val="000000"/>
          <w:sz w:val="22"/>
          <w:szCs w:val="22"/>
          <w:lang w:val="en-GB" w:eastAsia="en-GB"/>
        </w:rPr>
      </w:pPr>
      <w:r w:rsidRPr="009A27FB">
        <w:rPr>
          <w:rFonts w:ascii="Arial" w:hAnsi="Arial" w:cs="Arial"/>
          <w:color w:val="000000"/>
          <w:sz w:val="22"/>
          <w:szCs w:val="22"/>
          <w:lang w:val="en-GB" w:eastAsia="en-GB"/>
        </w:rPr>
        <w:t xml:space="preserve">Has a fire ever started by accident? </w:t>
      </w:r>
      <w:r>
        <w:rPr>
          <w:rFonts w:ascii="Arial" w:hAnsi="Arial" w:cs="Arial"/>
          <w:color w:val="000000"/>
          <w:sz w:val="22"/>
          <w:szCs w:val="22"/>
          <w:lang w:val="en-GB" w:eastAsia="en-GB"/>
        </w:rPr>
        <w:t xml:space="preserve"> How did it start?  What happened?</w:t>
      </w:r>
    </w:p>
    <w:p w:rsidR="00E155C2" w:rsidRPr="009A27FB" w:rsidRDefault="00E155C2" w:rsidP="00ED5EC9">
      <w:pPr>
        <w:numPr>
          <w:ilvl w:val="0"/>
          <w:numId w:val="5"/>
        </w:numPr>
        <w:autoSpaceDE w:val="0"/>
        <w:autoSpaceDN w:val="0"/>
        <w:adjustRightInd w:val="0"/>
        <w:spacing w:after="66"/>
        <w:rPr>
          <w:rFonts w:ascii="Arial" w:hAnsi="Arial" w:cs="Arial"/>
          <w:color w:val="000000"/>
          <w:sz w:val="22"/>
          <w:szCs w:val="22"/>
          <w:lang w:val="en-GB" w:eastAsia="en-GB"/>
        </w:rPr>
      </w:pPr>
      <w:r w:rsidRPr="009A27FB">
        <w:rPr>
          <w:rFonts w:ascii="Arial" w:hAnsi="Arial" w:cs="Arial"/>
          <w:color w:val="000000"/>
          <w:sz w:val="22"/>
          <w:szCs w:val="22"/>
          <w:lang w:val="en-GB" w:eastAsia="en-GB"/>
        </w:rPr>
        <w:t>How do you get hot water, lighting, heating in here?</w:t>
      </w:r>
      <w:r>
        <w:rPr>
          <w:rFonts w:ascii="Arial" w:hAnsi="Arial" w:cs="Arial"/>
          <w:color w:val="000000"/>
          <w:sz w:val="22"/>
          <w:szCs w:val="22"/>
          <w:lang w:val="en-GB" w:eastAsia="en-GB"/>
        </w:rPr>
        <w:t xml:space="preserve"> </w:t>
      </w:r>
      <w:r w:rsidRPr="009A27FB">
        <w:rPr>
          <w:rFonts w:ascii="Arial" w:hAnsi="Arial" w:cs="Arial"/>
          <w:color w:val="000000"/>
          <w:sz w:val="22"/>
          <w:szCs w:val="22"/>
          <w:lang w:val="en-GB" w:eastAsia="en-GB"/>
        </w:rPr>
        <w:t xml:space="preserve"> Do these services work properly?</w:t>
      </w:r>
      <w:r>
        <w:rPr>
          <w:rFonts w:ascii="Arial" w:hAnsi="Arial" w:cs="Arial"/>
          <w:color w:val="000000"/>
          <w:sz w:val="22"/>
          <w:szCs w:val="22"/>
          <w:lang w:val="en-GB" w:eastAsia="en-GB"/>
        </w:rPr>
        <w:t xml:space="preserve"> </w:t>
      </w:r>
      <w:r w:rsidRPr="009A27FB">
        <w:rPr>
          <w:rFonts w:ascii="Arial" w:hAnsi="Arial" w:cs="Arial"/>
          <w:color w:val="000000"/>
          <w:sz w:val="22"/>
          <w:szCs w:val="22"/>
          <w:lang w:val="en-GB" w:eastAsia="en-GB"/>
        </w:rPr>
        <w:t xml:space="preserve"> Have they ever been tested? </w:t>
      </w:r>
    </w:p>
    <w:p w:rsidR="00E155C2" w:rsidRPr="009A27FB" w:rsidRDefault="00E155C2" w:rsidP="00ED5EC9">
      <w:pPr>
        <w:numPr>
          <w:ilvl w:val="0"/>
          <w:numId w:val="5"/>
        </w:numPr>
        <w:autoSpaceDE w:val="0"/>
        <w:autoSpaceDN w:val="0"/>
        <w:adjustRightInd w:val="0"/>
        <w:spacing w:after="66"/>
        <w:rPr>
          <w:rFonts w:ascii="Arial" w:hAnsi="Arial" w:cs="Arial"/>
          <w:color w:val="000000"/>
          <w:sz w:val="22"/>
          <w:szCs w:val="22"/>
          <w:lang w:val="en-GB" w:eastAsia="en-GB"/>
        </w:rPr>
      </w:pPr>
      <w:r w:rsidRPr="009A27FB">
        <w:rPr>
          <w:rFonts w:ascii="Arial" w:hAnsi="Arial" w:cs="Arial"/>
          <w:color w:val="000000"/>
          <w:sz w:val="22"/>
          <w:szCs w:val="22"/>
          <w:lang w:val="en-GB" w:eastAsia="en-GB"/>
        </w:rPr>
        <w:t xml:space="preserve">Do you ever use candles or an open flame to heat and light here or cook with camping gas? </w:t>
      </w:r>
    </w:p>
    <w:p w:rsidR="00E155C2" w:rsidRPr="009A27FB" w:rsidRDefault="00E155C2" w:rsidP="00ED5EC9">
      <w:pPr>
        <w:numPr>
          <w:ilvl w:val="0"/>
          <w:numId w:val="5"/>
        </w:numPr>
        <w:autoSpaceDE w:val="0"/>
        <w:autoSpaceDN w:val="0"/>
        <w:adjustRightInd w:val="0"/>
        <w:spacing w:after="66"/>
        <w:rPr>
          <w:rFonts w:ascii="Arial" w:hAnsi="Arial" w:cs="Arial"/>
          <w:color w:val="000000"/>
          <w:sz w:val="22"/>
          <w:szCs w:val="22"/>
          <w:lang w:val="en-GB" w:eastAsia="en-GB"/>
        </w:rPr>
      </w:pPr>
      <w:r w:rsidRPr="009A27FB">
        <w:rPr>
          <w:rFonts w:ascii="Arial" w:hAnsi="Arial" w:cs="Arial"/>
          <w:color w:val="000000"/>
          <w:sz w:val="22"/>
          <w:szCs w:val="22"/>
          <w:lang w:val="en-GB" w:eastAsia="en-GB"/>
        </w:rPr>
        <w:t xml:space="preserve">How do you manage to keep yourself warm? </w:t>
      </w:r>
      <w:r>
        <w:rPr>
          <w:rFonts w:ascii="Arial" w:hAnsi="Arial" w:cs="Arial"/>
          <w:color w:val="000000"/>
          <w:sz w:val="22"/>
          <w:szCs w:val="22"/>
          <w:lang w:val="en-GB" w:eastAsia="en-GB"/>
        </w:rPr>
        <w:t xml:space="preserve"> </w:t>
      </w:r>
      <w:r w:rsidRPr="009A27FB">
        <w:rPr>
          <w:rFonts w:ascii="Arial" w:hAnsi="Arial" w:cs="Arial"/>
          <w:color w:val="000000"/>
          <w:sz w:val="22"/>
          <w:szCs w:val="22"/>
          <w:lang w:val="en-GB" w:eastAsia="en-GB"/>
        </w:rPr>
        <w:t xml:space="preserve">Especially in winter? </w:t>
      </w:r>
    </w:p>
    <w:p w:rsidR="00E155C2" w:rsidRPr="009A27FB" w:rsidRDefault="00E155C2" w:rsidP="00ED5EC9">
      <w:pPr>
        <w:numPr>
          <w:ilvl w:val="0"/>
          <w:numId w:val="5"/>
        </w:numPr>
        <w:autoSpaceDE w:val="0"/>
        <w:autoSpaceDN w:val="0"/>
        <w:adjustRightInd w:val="0"/>
        <w:spacing w:after="66"/>
        <w:rPr>
          <w:rFonts w:ascii="Arial" w:hAnsi="Arial" w:cs="Arial"/>
          <w:color w:val="000000"/>
          <w:sz w:val="22"/>
          <w:szCs w:val="22"/>
          <w:lang w:val="en-GB" w:eastAsia="en-GB"/>
        </w:rPr>
      </w:pPr>
      <w:r w:rsidRPr="009A27FB">
        <w:rPr>
          <w:rFonts w:ascii="Arial" w:hAnsi="Arial" w:cs="Arial"/>
          <w:color w:val="000000"/>
          <w:sz w:val="22"/>
          <w:szCs w:val="22"/>
          <w:lang w:val="en-GB" w:eastAsia="en-GB"/>
        </w:rPr>
        <w:t xml:space="preserve">When did you last go out in your garden? </w:t>
      </w:r>
      <w:r>
        <w:rPr>
          <w:rFonts w:ascii="Arial" w:hAnsi="Arial" w:cs="Arial"/>
          <w:color w:val="000000"/>
          <w:sz w:val="22"/>
          <w:szCs w:val="22"/>
          <w:lang w:val="en-GB" w:eastAsia="en-GB"/>
        </w:rPr>
        <w:t xml:space="preserve"> How </w:t>
      </w:r>
      <w:r w:rsidRPr="009A27FB">
        <w:rPr>
          <w:rFonts w:ascii="Arial" w:hAnsi="Arial" w:cs="Arial"/>
          <w:color w:val="000000"/>
          <w:sz w:val="22"/>
          <w:szCs w:val="22"/>
          <w:lang w:val="en-GB" w:eastAsia="en-GB"/>
        </w:rPr>
        <w:t xml:space="preserve">safe </w:t>
      </w:r>
      <w:r>
        <w:rPr>
          <w:rFonts w:ascii="Arial" w:hAnsi="Arial" w:cs="Arial"/>
          <w:color w:val="000000"/>
          <w:sz w:val="22"/>
          <w:szCs w:val="22"/>
          <w:lang w:val="en-GB" w:eastAsia="en-GB"/>
        </w:rPr>
        <w:t xml:space="preserve">do you feel </w:t>
      </w:r>
      <w:r w:rsidRPr="009A27FB">
        <w:rPr>
          <w:rFonts w:ascii="Arial" w:hAnsi="Arial" w:cs="Arial"/>
          <w:color w:val="000000"/>
          <w:sz w:val="22"/>
          <w:szCs w:val="22"/>
          <w:lang w:val="en-GB" w:eastAsia="en-GB"/>
        </w:rPr>
        <w:t>to go out there</w:t>
      </w:r>
      <w:r>
        <w:rPr>
          <w:rFonts w:ascii="Arial" w:hAnsi="Arial" w:cs="Arial"/>
          <w:color w:val="000000"/>
          <w:sz w:val="22"/>
          <w:szCs w:val="22"/>
          <w:lang w:val="en-GB" w:eastAsia="en-GB"/>
        </w:rPr>
        <w:t>?  If not, why not</w:t>
      </w:r>
      <w:r w:rsidRPr="009A27FB">
        <w:rPr>
          <w:rFonts w:ascii="Arial" w:hAnsi="Arial" w:cs="Arial"/>
          <w:color w:val="000000"/>
          <w:sz w:val="22"/>
          <w:szCs w:val="22"/>
          <w:lang w:val="en-GB" w:eastAsia="en-GB"/>
        </w:rPr>
        <w:t xml:space="preserve">? </w:t>
      </w:r>
    </w:p>
    <w:p w:rsidR="00E155C2" w:rsidRPr="009A27FB" w:rsidRDefault="00E155C2" w:rsidP="00ED5EC9">
      <w:pPr>
        <w:numPr>
          <w:ilvl w:val="0"/>
          <w:numId w:val="5"/>
        </w:numPr>
        <w:autoSpaceDE w:val="0"/>
        <w:autoSpaceDN w:val="0"/>
        <w:adjustRightInd w:val="0"/>
        <w:spacing w:after="66"/>
        <w:rPr>
          <w:rFonts w:ascii="Arial" w:hAnsi="Arial" w:cs="Arial"/>
          <w:color w:val="000000"/>
          <w:sz w:val="22"/>
          <w:szCs w:val="22"/>
          <w:lang w:val="en-GB" w:eastAsia="en-GB"/>
        </w:rPr>
      </w:pPr>
      <w:r w:rsidRPr="009A27FB">
        <w:rPr>
          <w:rFonts w:ascii="Arial" w:hAnsi="Arial" w:cs="Arial"/>
          <w:color w:val="000000"/>
          <w:sz w:val="22"/>
          <w:szCs w:val="22"/>
          <w:lang w:val="en-GB" w:eastAsia="en-GB"/>
        </w:rPr>
        <w:t xml:space="preserve">Are you worried about other people getting in to your garden to try and break-in? </w:t>
      </w:r>
      <w:r>
        <w:rPr>
          <w:rFonts w:ascii="Arial" w:hAnsi="Arial" w:cs="Arial"/>
          <w:color w:val="000000"/>
          <w:sz w:val="22"/>
          <w:szCs w:val="22"/>
          <w:lang w:val="en-GB" w:eastAsia="en-GB"/>
        </w:rPr>
        <w:t xml:space="preserve"> How worried are you? </w:t>
      </w:r>
      <w:r w:rsidRPr="009A27FB">
        <w:rPr>
          <w:rFonts w:ascii="Arial" w:hAnsi="Arial" w:cs="Arial"/>
          <w:color w:val="000000"/>
          <w:sz w:val="22"/>
          <w:szCs w:val="22"/>
          <w:lang w:val="en-GB" w:eastAsia="en-GB"/>
        </w:rPr>
        <w:t xml:space="preserve">Has this ever happened? </w:t>
      </w:r>
    </w:p>
    <w:p w:rsidR="00E155C2" w:rsidRPr="009A27FB" w:rsidRDefault="00E155C2" w:rsidP="00ED5EC9">
      <w:pPr>
        <w:numPr>
          <w:ilvl w:val="0"/>
          <w:numId w:val="5"/>
        </w:numPr>
        <w:autoSpaceDE w:val="0"/>
        <w:autoSpaceDN w:val="0"/>
        <w:adjustRightInd w:val="0"/>
        <w:spacing w:after="66"/>
        <w:rPr>
          <w:rFonts w:ascii="Arial" w:hAnsi="Arial" w:cs="Arial"/>
          <w:color w:val="000000"/>
          <w:sz w:val="22"/>
          <w:szCs w:val="22"/>
          <w:lang w:val="en-GB" w:eastAsia="en-GB"/>
        </w:rPr>
      </w:pPr>
      <w:r w:rsidRPr="009A27FB">
        <w:rPr>
          <w:rFonts w:ascii="Arial" w:hAnsi="Arial" w:cs="Arial"/>
          <w:color w:val="000000"/>
          <w:sz w:val="22"/>
          <w:szCs w:val="22"/>
          <w:lang w:val="en-GB" w:eastAsia="en-GB"/>
        </w:rPr>
        <w:t xml:space="preserve">Are you worried about mice, rats or foxes, or other pests? Do you leave food out for them? </w:t>
      </w:r>
    </w:p>
    <w:p w:rsidR="00E155C2" w:rsidRPr="009A27FB" w:rsidRDefault="00E155C2" w:rsidP="00ED5EC9">
      <w:pPr>
        <w:numPr>
          <w:ilvl w:val="0"/>
          <w:numId w:val="5"/>
        </w:numPr>
        <w:autoSpaceDE w:val="0"/>
        <w:autoSpaceDN w:val="0"/>
        <w:adjustRightInd w:val="0"/>
        <w:spacing w:after="66"/>
        <w:rPr>
          <w:rFonts w:ascii="Arial" w:hAnsi="Arial" w:cs="Arial"/>
          <w:color w:val="000000"/>
          <w:sz w:val="22"/>
          <w:szCs w:val="22"/>
          <w:lang w:val="en-GB" w:eastAsia="en-GB"/>
        </w:rPr>
      </w:pPr>
      <w:r w:rsidRPr="009A27FB">
        <w:rPr>
          <w:rFonts w:ascii="Arial" w:hAnsi="Arial" w:cs="Arial"/>
          <w:color w:val="000000"/>
          <w:sz w:val="22"/>
          <w:szCs w:val="22"/>
          <w:lang w:val="en-GB" w:eastAsia="en-GB"/>
        </w:rPr>
        <w:t xml:space="preserve">Have you ever seen mice or rats in your home? </w:t>
      </w:r>
      <w:r>
        <w:rPr>
          <w:rFonts w:ascii="Arial" w:hAnsi="Arial" w:cs="Arial"/>
          <w:color w:val="000000"/>
          <w:sz w:val="22"/>
          <w:szCs w:val="22"/>
          <w:lang w:val="en-GB" w:eastAsia="en-GB"/>
        </w:rPr>
        <w:t xml:space="preserve"> Whereabouts? </w:t>
      </w:r>
      <w:r w:rsidRPr="009A27FB">
        <w:rPr>
          <w:rFonts w:ascii="Arial" w:hAnsi="Arial" w:cs="Arial"/>
          <w:color w:val="000000"/>
          <w:sz w:val="22"/>
          <w:szCs w:val="22"/>
          <w:lang w:val="en-GB" w:eastAsia="en-GB"/>
        </w:rPr>
        <w:t xml:space="preserve">Have they eaten any of your food? </w:t>
      </w:r>
      <w:r>
        <w:rPr>
          <w:rFonts w:ascii="Arial" w:hAnsi="Arial" w:cs="Arial"/>
          <w:color w:val="000000"/>
          <w:sz w:val="22"/>
          <w:szCs w:val="22"/>
          <w:lang w:val="en-GB" w:eastAsia="en-GB"/>
        </w:rPr>
        <w:t xml:space="preserve"> Have you seen them</w:t>
      </w:r>
      <w:r w:rsidRPr="009A27FB">
        <w:rPr>
          <w:rFonts w:ascii="Arial" w:hAnsi="Arial" w:cs="Arial"/>
          <w:color w:val="000000"/>
          <w:sz w:val="22"/>
          <w:szCs w:val="22"/>
          <w:lang w:val="en-GB" w:eastAsia="en-GB"/>
        </w:rPr>
        <w:t xml:space="preserve"> upstairs</w:t>
      </w:r>
      <w:r>
        <w:rPr>
          <w:rFonts w:ascii="Arial" w:hAnsi="Arial" w:cs="Arial"/>
          <w:color w:val="000000"/>
          <w:sz w:val="22"/>
          <w:szCs w:val="22"/>
          <w:lang w:val="en-GB" w:eastAsia="en-GB"/>
        </w:rPr>
        <w:t>?</w:t>
      </w:r>
      <w:r w:rsidRPr="009A27FB">
        <w:rPr>
          <w:rFonts w:ascii="Arial" w:hAnsi="Arial" w:cs="Arial"/>
          <w:color w:val="000000"/>
          <w:sz w:val="22"/>
          <w:szCs w:val="22"/>
          <w:lang w:val="en-GB" w:eastAsia="en-GB"/>
        </w:rPr>
        <w:t xml:space="preserve"> </w:t>
      </w:r>
    </w:p>
    <w:p w:rsidR="00E155C2" w:rsidRPr="009A27FB" w:rsidRDefault="00E155C2" w:rsidP="00ED5EC9">
      <w:pPr>
        <w:numPr>
          <w:ilvl w:val="0"/>
          <w:numId w:val="5"/>
        </w:numPr>
        <w:autoSpaceDE w:val="0"/>
        <w:autoSpaceDN w:val="0"/>
        <w:adjustRightInd w:val="0"/>
        <w:spacing w:after="66"/>
        <w:rPr>
          <w:rFonts w:ascii="Arial" w:hAnsi="Arial" w:cs="Arial"/>
          <w:color w:val="000000"/>
          <w:sz w:val="22"/>
          <w:szCs w:val="22"/>
          <w:lang w:val="en-GB" w:eastAsia="en-GB"/>
        </w:rPr>
      </w:pPr>
      <w:r w:rsidRPr="009A27FB">
        <w:rPr>
          <w:rFonts w:ascii="Arial" w:hAnsi="Arial" w:cs="Arial"/>
          <w:color w:val="000000"/>
          <w:sz w:val="22"/>
          <w:szCs w:val="22"/>
          <w:lang w:val="en-GB" w:eastAsia="en-GB"/>
        </w:rPr>
        <w:t xml:space="preserve">Can you prepare food, cook and wash up in your kitchen? </w:t>
      </w:r>
      <w:r>
        <w:rPr>
          <w:rFonts w:ascii="Arial" w:hAnsi="Arial" w:cs="Arial"/>
          <w:color w:val="000000"/>
          <w:sz w:val="22"/>
          <w:szCs w:val="22"/>
          <w:lang w:val="en-GB" w:eastAsia="en-GB"/>
        </w:rPr>
        <w:t xml:space="preserve"> How do you manage?</w:t>
      </w:r>
    </w:p>
    <w:p w:rsidR="00E155C2" w:rsidRPr="009A27FB" w:rsidRDefault="00E155C2" w:rsidP="00ED5EC9">
      <w:pPr>
        <w:numPr>
          <w:ilvl w:val="0"/>
          <w:numId w:val="5"/>
        </w:numPr>
        <w:autoSpaceDE w:val="0"/>
        <w:autoSpaceDN w:val="0"/>
        <w:adjustRightInd w:val="0"/>
        <w:spacing w:after="66"/>
        <w:rPr>
          <w:rFonts w:ascii="Arial" w:hAnsi="Arial" w:cs="Arial"/>
          <w:color w:val="000000"/>
          <w:sz w:val="22"/>
          <w:szCs w:val="22"/>
          <w:lang w:val="en-GB" w:eastAsia="en-GB"/>
        </w:rPr>
      </w:pPr>
      <w:r w:rsidRPr="009A27FB">
        <w:rPr>
          <w:rFonts w:ascii="Arial" w:hAnsi="Arial" w:cs="Arial"/>
          <w:color w:val="000000"/>
          <w:sz w:val="22"/>
          <w:szCs w:val="22"/>
          <w:lang w:val="en-GB" w:eastAsia="en-GB"/>
        </w:rPr>
        <w:t xml:space="preserve">Do you use your fridge? </w:t>
      </w:r>
      <w:r>
        <w:rPr>
          <w:rFonts w:ascii="Arial" w:hAnsi="Arial" w:cs="Arial"/>
          <w:color w:val="000000"/>
          <w:sz w:val="22"/>
          <w:szCs w:val="22"/>
          <w:lang w:val="en-GB" w:eastAsia="en-GB"/>
        </w:rPr>
        <w:t xml:space="preserve"> </w:t>
      </w:r>
      <w:r w:rsidRPr="009A27FB">
        <w:rPr>
          <w:rFonts w:ascii="Arial" w:hAnsi="Arial" w:cs="Arial"/>
          <w:color w:val="000000"/>
          <w:sz w:val="22"/>
          <w:szCs w:val="22"/>
          <w:lang w:val="en-GB" w:eastAsia="en-GB"/>
        </w:rPr>
        <w:t xml:space="preserve">Can I have look in it? </w:t>
      </w:r>
      <w:r>
        <w:rPr>
          <w:rFonts w:ascii="Arial" w:hAnsi="Arial" w:cs="Arial"/>
          <w:color w:val="000000"/>
          <w:sz w:val="22"/>
          <w:szCs w:val="22"/>
          <w:lang w:val="en-GB" w:eastAsia="en-GB"/>
        </w:rPr>
        <w:t xml:space="preserve"> </w:t>
      </w:r>
      <w:r w:rsidRPr="009A27FB">
        <w:rPr>
          <w:rFonts w:ascii="Arial" w:hAnsi="Arial" w:cs="Arial"/>
          <w:color w:val="000000"/>
          <w:sz w:val="22"/>
          <w:szCs w:val="22"/>
          <w:lang w:val="en-GB" w:eastAsia="en-GB"/>
        </w:rPr>
        <w:t xml:space="preserve">How do you keep things cold in the hot weather? </w:t>
      </w:r>
    </w:p>
    <w:p w:rsidR="00E155C2" w:rsidRPr="009A27FB" w:rsidRDefault="00E155C2" w:rsidP="00ED5EC9">
      <w:pPr>
        <w:numPr>
          <w:ilvl w:val="0"/>
          <w:numId w:val="5"/>
        </w:numPr>
        <w:autoSpaceDE w:val="0"/>
        <w:autoSpaceDN w:val="0"/>
        <w:adjustRightInd w:val="0"/>
        <w:spacing w:after="66"/>
        <w:rPr>
          <w:rFonts w:ascii="Arial" w:hAnsi="Arial" w:cs="Arial"/>
          <w:color w:val="000000"/>
          <w:sz w:val="22"/>
          <w:szCs w:val="22"/>
          <w:lang w:val="en-GB" w:eastAsia="en-GB"/>
        </w:rPr>
      </w:pPr>
      <w:r w:rsidRPr="009A27FB">
        <w:rPr>
          <w:rFonts w:ascii="Arial" w:hAnsi="Arial" w:cs="Arial"/>
          <w:color w:val="000000"/>
          <w:sz w:val="22"/>
          <w:szCs w:val="22"/>
          <w:lang w:val="en-GB" w:eastAsia="en-GB"/>
        </w:rPr>
        <w:t xml:space="preserve">How do you keep yourself clean? </w:t>
      </w:r>
      <w:r>
        <w:rPr>
          <w:rFonts w:ascii="Arial" w:hAnsi="Arial" w:cs="Arial"/>
          <w:color w:val="000000"/>
          <w:sz w:val="22"/>
          <w:szCs w:val="22"/>
          <w:lang w:val="en-GB" w:eastAsia="en-GB"/>
        </w:rPr>
        <w:t xml:space="preserve"> </w:t>
      </w:r>
      <w:r w:rsidRPr="009A27FB">
        <w:rPr>
          <w:rFonts w:ascii="Arial" w:hAnsi="Arial" w:cs="Arial"/>
          <w:color w:val="000000"/>
          <w:sz w:val="22"/>
          <w:szCs w:val="22"/>
          <w:lang w:val="en-GB" w:eastAsia="en-GB"/>
        </w:rPr>
        <w:t xml:space="preserve">Can I see your bathroom? </w:t>
      </w:r>
      <w:r>
        <w:rPr>
          <w:rFonts w:ascii="Arial" w:hAnsi="Arial" w:cs="Arial"/>
          <w:color w:val="000000"/>
          <w:sz w:val="22"/>
          <w:szCs w:val="22"/>
          <w:lang w:val="en-GB" w:eastAsia="en-GB"/>
        </w:rPr>
        <w:t xml:space="preserve"> </w:t>
      </w:r>
      <w:r w:rsidRPr="009A27FB">
        <w:rPr>
          <w:rFonts w:ascii="Arial" w:hAnsi="Arial" w:cs="Arial"/>
          <w:color w:val="000000"/>
          <w:sz w:val="22"/>
          <w:szCs w:val="22"/>
          <w:lang w:val="en-GB" w:eastAsia="en-GB"/>
        </w:rPr>
        <w:t>Are you able to use your bathroom and use th</w:t>
      </w:r>
      <w:r>
        <w:rPr>
          <w:rFonts w:ascii="Arial" w:hAnsi="Arial" w:cs="Arial"/>
          <w:color w:val="000000"/>
          <w:sz w:val="22"/>
          <w:szCs w:val="22"/>
          <w:lang w:val="en-GB" w:eastAsia="en-GB"/>
        </w:rPr>
        <w:t>e toilet ok?  Do you wash, bath or s</w:t>
      </w:r>
      <w:r w:rsidRPr="009A27FB">
        <w:rPr>
          <w:rFonts w:ascii="Arial" w:hAnsi="Arial" w:cs="Arial"/>
          <w:color w:val="000000"/>
          <w:sz w:val="22"/>
          <w:szCs w:val="22"/>
          <w:lang w:val="en-GB" w:eastAsia="en-GB"/>
        </w:rPr>
        <w:t xml:space="preserve">hower? </w:t>
      </w:r>
    </w:p>
    <w:p w:rsidR="00E155C2" w:rsidRDefault="00E155C2" w:rsidP="00ED5EC9">
      <w:pPr>
        <w:numPr>
          <w:ilvl w:val="0"/>
          <w:numId w:val="5"/>
        </w:numPr>
        <w:autoSpaceDE w:val="0"/>
        <w:autoSpaceDN w:val="0"/>
        <w:adjustRightInd w:val="0"/>
        <w:spacing w:after="66"/>
        <w:rPr>
          <w:rFonts w:ascii="Arial" w:hAnsi="Arial" w:cs="Arial"/>
          <w:color w:val="000000"/>
          <w:sz w:val="22"/>
          <w:szCs w:val="22"/>
          <w:lang w:val="en-GB" w:eastAsia="en-GB"/>
        </w:rPr>
      </w:pPr>
      <w:r w:rsidRPr="009A27FB">
        <w:rPr>
          <w:rFonts w:ascii="Arial" w:hAnsi="Arial" w:cs="Arial"/>
          <w:color w:val="000000"/>
          <w:sz w:val="22"/>
          <w:szCs w:val="22"/>
          <w:lang w:val="en-GB" w:eastAsia="en-GB"/>
        </w:rPr>
        <w:t xml:space="preserve">Where do you sleep? </w:t>
      </w:r>
      <w:r>
        <w:rPr>
          <w:rFonts w:ascii="Arial" w:hAnsi="Arial" w:cs="Arial"/>
          <w:color w:val="000000"/>
          <w:sz w:val="22"/>
          <w:szCs w:val="22"/>
          <w:lang w:val="en-GB" w:eastAsia="en-GB"/>
        </w:rPr>
        <w:t xml:space="preserve"> </w:t>
      </w:r>
      <w:r w:rsidRPr="009A27FB">
        <w:rPr>
          <w:rFonts w:ascii="Arial" w:hAnsi="Arial" w:cs="Arial"/>
          <w:color w:val="000000"/>
          <w:sz w:val="22"/>
          <w:szCs w:val="22"/>
          <w:lang w:val="en-GB" w:eastAsia="en-GB"/>
        </w:rPr>
        <w:t>Can you show me where you sleep</w:t>
      </w:r>
      <w:r>
        <w:rPr>
          <w:rFonts w:ascii="Arial" w:hAnsi="Arial" w:cs="Arial"/>
          <w:color w:val="000000"/>
          <w:sz w:val="22"/>
          <w:szCs w:val="22"/>
          <w:lang w:val="en-GB" w:eastAsia="en-GB"/>
        </w:rPr>
        <w:t xml:space="preserve">? </w:t>
      </w:r>
      <w:r w:rsidRPr="009A27FB">
        <w:rPr>
          <w:rFonts w:ascii="Arial" w:hAnsi="Arial" w:cs="Arial"/>
          <w:color w:val="000000"/>
          <w:sz w:val="22"/>
          <w:szCs w:val="22"/>
          <w:lang w:val="en-GB" w:eastAsia="en-GB"/>
        </w:rPr>
        <w:t xml:space="preserve"> </w:t>
      </w:r>
      <w:r>
        <w:rPr>
          <w:rFonts w:ascii="Arial" w:hAnsi="Arial" w:cs="Arial"/>
          <w:color w:val="000000"/>
          <w:sz w:val="22"/>
          <w:szCs w:val="22"/>
          <w:lang w:val="en-GB" w:eastAsia="en-GB"/>
        </w:rPr>
        <w:t xml:space="preserve">Can I </w:t>
      </w:r>
      <w:r w:rsidRPr="009A27FB">
        <w:rPr>
          <w:rFonts w:ascii="Arial" w:hAnsi="Arial" w:cs="Arial"/>
          <w:color w:val="000000"/>
          <w:sz w:val="22"/>
          <w:szCs w:val="22"/>
          <w:lang w:val="en-GB" w:eastAsia="en-GB"/>
        </w:rPr>
        <w:t xml:space="preserve">see your upstairs rooms? </w:t>
      </w:r>
      <w:r>
        <w:rPr>
          <w:rFonts w:ascii="Arial" w:hAnsi="Arial" w:cs="Arial"/>
          <w:color w:val="000000"/>
          <w:sz w:val="22"/>
          <w:szCs w:val="22"/>
          <w:lang w:val="en-GB" w:eastAsia="en-GB"/>
        </w:rPr>
        <w:t xml:space="preserve"> </w:t>
      </w:r>
      <w:r w:rsidRPr="009A27FB">
        <w:rPr>
          <w:rFonts w:ascii="Arial" w:hAnsi="Arial" w:cs="Arial"/>
          <w:color w:val="000000"/>
          <w:sz w:val="22"/>
          <w:szCs w:val="22"/>
          <w:lang w:val="en-GB" w:eastAsia="en-GB"/>
        </w:rPr>
        <w:t>(If there are any)</w:t>
      </w:r>
      <w:r>
        <w:rPr>
          <w:rFonts w:ascii="Arial" w:hAnsi="Arial" w:cs="Arial"/>
          <w:color w:val="000000"/>
          <w:sz w:val="22"/>
          <w:szCs w:val="22"/>
          <w:lang w:val="en-GB" w:eastAsia="en-GB"/>
        </w:rPr>
        <w:t xml:space="preserve">: </w:t>
      </w:r>
      <w:r w:rsidRPr="009A27FB">
        <w:rPr>
          <w:rFonts w:ascii="Arial" w:hAnsi="Arial" w:cs="Arial"/>
          <w:color w:val="000000"/>
          <w:sz w:val="22"/>
          <w:szCs w:val="22"/>
          <w:lang w:val="en-GB" w:eastAsia="en-GB"/>
        </w:rPr>
        <w:t xml:space="preserve"> Are the stairs safe to walk up? </w:t>
      </w:r>
    </w:p>
    <w:p w:rsidR="00E155C2" w:rsidRPr="009A27FB" w:rsidRDefault="00E155C2" w:rsidP="00ED5EC9">
      <w:pPr>
        <w:numPr>
          <w:ilvl w:val="0"/>
          <w:numId w:val="5"/>
        </w:numPr>
        <w:autoSpaceDE w:val="0"/>
        <w:autoSpaceDN w:val="0"/>
        <w:adjustRightInd w:val="0"/>
        <w:spacing w:after="66"/>
        <w:rPr>
          <w:rFonts w:ascii="Arial" w:hAnsi="Arial" w:cs="Arial"/>
          <w:color w:val="000000"/>
          <w:sz w:val="22"/>
          <w:szCs w:val="22"/>
          <w:lang w:val="en-GB" w:eastAsia="en-GB"/>
        </w:rPr>
      </w:pPr>
      <w:r w:rsidRPr="009A27FB">
        <w:rPr>
          <w:rFonts w:ascii="Arial" w:hAnsi="Arial" w:cs="Arial"/>
          <w:color w:val="000000"/>
          <w:sz w:val="22"/>
          <w:szCs w:val="22"/>
          <w:lang w:val="en-GB" w:eastAsia="en-GB"/>
        </w:rPr>
        <w:t xml:space="preserve">What do you do with your dirty washing? </w:t>
      </w:r>
    </w:p>
    <w:p w:rsidR="00E155C2" w:rsidRPr="009A27FB" w:rsidRDefault="00E155C2" w:rsidP="00ED5EC9">
      <w:pPr>
        <w:numPr>
          <w:ilvl w:val="0"/>
          <w:numId w:val="5"/>
        </w:numPr>
        <w:autoSpaceDE w:val="0"/>
        <w:autoSpaceDN w:val="0"/>
        <w:adjustRightInd w:val="0"/>
        <w:spacing w:after="66"/>
        <w:rPr>
          <w:rFonts w:ascii="Arial" w:hAnsi="Arial" w:cs="Arial"/>
          <w:color w:val="000000"/>
          <w:sz w:val="22"/>
          <w:szCs w:val="22"/>
          <w:lang w:val="en-GB" w:eastAsia="en-GB"/>
        </w:rPr>
      </w:pPr>
      <w:r w:rsidRPr="009A27FB">
        <w:rPr>
          <w:rFonts w:ascii="Arial" w:hAnsi="Arial" w:cs="Arial"/>
          <w:color w:val="000000"/>
          <w:sz w:val="22"/>
          <w:szCs w:val="22"/>
          <w:lang w:val="en-GB" w:eastAsia="en-GB"/>
        </w:rPr>
        <w:t xml:space="preserve">Are you able to change your bed linen regularly? </w:t>
      </w:r>
      <w:r>
        <w:rPr>
          <w:rFonts w:ascii="Arial" w:hAnsi="Arial" w:cs="Arial"/>
          <w:color w:val="000000"/>
          <w:sz w:val="22"/>
          <w:szCs w:val="22"/>
          <w:lang w:val="en-GB" w:eastAsia="en-GB"/>
        </w:rPr>
        <w:t xml:space="preserve"> </w:t>
      </w:r>
      <w:r w:rsidRPr="009A27FB">
        <w:rPr>
          <w:rFonts w:ascii="Arial" w:hAnsi="Arial" w:cs="Arial"/>
          <w:color w:val="000000"/>
          <w:sz w:val="22"/>
          <w:szCs w:val="22"/>
          <w:lang w:val="en-GB" w:eastAsia="en-GB"/>
        </w:rPr>
        <w:t xml:space="preserve">When did you last change them? </w:t>
      </w:r>
    </w:p>
    <w:p w:rsidR="00E155C2" w:rsidRPr="009A27FB" w:rsidRDefault="00E155C2" w:rsidP="00ED5EC9">
      <w:pPr>
        <w:numPr>
          <w:ilvl w:val="0"/>
          <w:numId w:val="5"/>
        </w:numPr>
        <w:autoSpaceDE w:val="0"/>
        <w:autoSpaceDN w:val="0"/>
        <w:adjustRightInd w:val="0"/>
        <w:spacing w:after="66"/>
        <w:rPr>
          <w:rFonts w:ascii="Arial" w:hAnsi="Arial" w:cs="Arial"/>
          <w:color w:val="000000"/>
          <w:sz w:val="22"/>
          <w:szCs w:val="22"/>
          <w:lang w:val="en-GB" w:eastAsia="en-GB"/>
        </w:rPr>
      </w:pPr>
      <w:r w:rsidRPr="009A27FB">
        <w:rPr>
          <w:rFonts w:ascii="Arial" w:hAnsi="Arial" w:cs="Arial"/>
          <w:color w:val="000000"/>
          <w:sz w:val="22"/>
          <w:szCs w:val="22"/>
          <w:lang w:val="en-GB" w:eastAsia="en-GB"/>
        </w:rPr>
        <w:t xml:space="preserve">How do you keep yourself warm at night? </w:t>
      </w:r>
      <w:r>
        <w:rPr>
          <w:rFonts w:ascii="Arial" w:hAnsi="Arial" w:cs="Arial"/>
          <w:color w:val="000000"/>
          <w:sz w:val="22"/>
          <w:szCs w:val="22"/>
          <w:lang w:val="en-GB" w:eastAsia="en-GB"/>
        </w:rPr>
        <w:t xml:space="preserve"> </w:t>
      </w:r>
      <w:r w:rsidRPr="009A27FB">
        <w:rPr>
          <w:rFonts w:ascii="Arial" w:hAnsi="Arial" w:cs="Arial"/>
          <w:color w:val="000000"/>
          <w:sz w:val="22"/>
          <w:szCs w:val="22"/>
          <w:lang w:val="en-GB" w:eastAsia="en-GB"/>
        </w:rPr>
        <w:t xml:space="preserve">Have you got extra coverings to put on your bed if you are cold? </w:t>
      </w:r>
    </w:p>
    <w:p w:rsidR="00E155C2" w:rsidRPr="009A27FB" w:rsidRDefault="00E155C2" w:rsidP="00ED5EC9">
      <w:pPr>
        <w:numPr>
          <w:ilvl w:val="0"/>
          <w:numId w:val="5"/>
        </w:numPr>
        <w:autoSpaceDE w:val="0"/>
        <w:autoSpaceDN w:val="0"/>
        <w:adjustRightInd w:val="0"/>
        <w:spacing w:after="66"/>
        <w:rPr>
          <w:rFonts w:ascii="Arial" w:hAnsi="Arial" w:cs="Arial"/>
          <w:color w:val="000000"/>
          <w:sz w:val="22"/>
          <w:szCs w:val="22"/>
          <w:lang w:val="en-GB" w:eastAsia="en-GB"/>
        </w:rPr>
      </w:pPr>
      <w:r w:rsidRPr="009A27FB">
        <w:rPr>
          <w:rFonts w:ascii="Arial" w:hAnsi="Arial" w:cs="Arial"/>
          <w:color w:val="000000"/>
          <w:sz w:val="22"/>
          <w:szCs w:val="22"/>
          <w:lang w:val="en-GB" w:eastAsia="en-GB"/>
        </w:rPr>
        <w:t xml:space="preserve">Are there any broken windows in your home? </w:t>
      </w:r>
      <w:r>
        <w:rPr>
          <w:rFonts w:ascii="Arial" w:hAnsi="Arial" w:cs="Arial"/>
          <w:color w:val="000000"/>
          <w:sz w:val="22"/>
          <w:szCs w:val="22"/>
          <w:lang w:val="en-GB" w:eastAsia="en-GB"/>
        </w:rPr>
        <w:t xml:space="preserve"> </w:t>
      </w:r>
      <w:r w:rsidRPr="009A27FB">
        <w:rPr>
          <w:rFonts w:ascii="Arial" w:hAnsi="Arial" w:cs="Arial"/>
          <w:color w:val="000000"/>
          <w:sz w:val="22"/>
          <w:szCs w:val="22"/>
          <w:lang w:val="en-GB" w:eastAsia="en-GB"/>
        </w:rPr>
        <w:t xml:space="preserve">Any repairs that need to be done? </w:t>
      </w:r>
    </w:p>
    <w:p w:rsidR="00E155C2" w:rsidRPr="009A27FB" w:rsidRDefault="00E155C2" w:rsidP="00ED5EC9">
      <w:pPr>
        <w:numPr>
          <w:ilvl w:val="0"/>
          <w:numId w:val="5"/>
        </w:numPr>
        <w:autoSpaceDE w:val="0"/>
        <w:autoSpaceDN w:val="0"/>
        <w:adjustRightInd w:val="0"/>
        <w:spacing w:after="66"/>
        <w:rPr>
          <w:rFonts w:ascii="Arial" w:hAnsi="Arial" w:cs="Arial"/>
          <w:color w:val="000000"/>
          <w:sz w:val="22"/>
          <w:szCs w:val="22"/>
          <w:lang w:val="en-GB" w:eastAsia="en-GB"/>
        </w:rPr>
      </w:pPr>
      <w:r>
        <w:rPr>
          <w:rFonts w:ascii="Arial" w:hAnsi="Arial" w:cs="Arial"/>
          <w:color w:val="000000"/>
          <w:sz w:val="22"/>
          <w:szCs w:val="22"/>
          <w:lang w:val="en-GB" w:eastAsia="en-GB"/>
        </w:rPr>
        <w:t>D</w:t>
      </w:r>
      <w:r w:rsidRPr="009A27FB">
        <w:rPr>
          <w:rFonts w:ascii="Arial" w:hAnsi="Arial" w:cs="Arial"/>
          <w:color w:val="000000"/>
          <w:sz w:val="22"/>
          <w:szCs w:val="22"/>
          <w:lang w:val="en-GB" w:eastAsia="en-GB"/>
        </w:rPr>
        <w:t>o you find it difficult to use some of your rooms</w:t>
      </w:r>
      <w:r w:rsidRPr="008E1C2F">
        <w:rPr>
          <w:rFonts w:ascii="Arial" w:hAnsi="Arial" w:cs="Arial"/>
          <w:color w:val="000000"/>
          <w:sz w:val="22"/>
          <w:szCs w:val="22"/>
          <w:lang w:val="en-GB" w:eastAsia="en-GB"/>
        </w:rPr>
        <w:t xml:space="preserve"> </w:t>
      </w:r>
      <w:r>
        <w:rPr>
          <w:rFonts w:ascii="Arial" w:hAnsi="Arial" w:cs="Arial"/>
          <w:color w:val="000000"/>
          <w:sz w:val="22"/>
          <w:szCs w:val="22"/>
          <w:lang w:val="en-GB" w:eastAsia="en-GB"/>
        </w:rPr>
        <w:t>b</w:t>
      </w:r>
      <w:r w:rsidRPr="009A27FB">
        <w:rPr>
          <w:rFonts w:ascii="Arial" w:hAnsi="Arial" w:cs="Arial"/>
          <w:color w:val="000000"/>
          <w:sz w:val="22"/>
          <w:szCs w:val="22"/>
          <w:lang w:val="en-GB" w:eastAsia="en-GB"/>
        </w:rPr>
        <w:t>ecause of the n</w:t>
      </w:r>
      <w:r>
        <w:rPr>
          <w:rFonts w:ascii="Arial" w:hAnsi="Arial" w:cs="Arial"/>
          <w:color w:val="000000"/>
          <w:sz w:val="22"/>
          <w:szCs w:val="22"/>
          <w:lang w:val="en-GB" w:eastAsia="en-GB"/>
        </w:rPr>
        <w:t>umber of possessions you have</w:t>
      </w:r>
      <w:r w:rsidRPr="009A27FB">
        <w:rPr>
          <w:rFonts w:ascii="Arial" w:hAnsi="Arial" w:cs="Arial"/>
          <w:color w:val="000000"/>
          <w:sz w:val="22"/>
          <w:szCs w:val="22"/>
          <w:lang w:val="en-GB" w:eastAsia="en-GB"/>
        </w:rPr>
        <w:t xml:space="preserve">? </w:t>
      </w:r>
      <w:r>
        <w:rPr>
          <w:rFonts w:ascii="Arial" w:hAnsi="Arial" w:cs="Arial"/>
          <w:color w:val="000000"/>
          <w:sz w:val="22"/>
          <w:szCs w:val="22"/>
          <w:lang w:val="en-GB" w:eastAsia="en-GB"/>
        </w:rPr>
        <w:t xml:space="preserve"> </w:t>
      </w:r>
      <w:r w:rsidRPr="009A27FB">
        <w:rPr>
          <w:rFonts w:ascii="Arial" w:hAnsi="Arial" w:cs="Arial"/>
          <w:color w:val="000000"/>
          <w:sz w:val="22"/>
          <w:szCs w:val="22"/>
          <w:lang w:val="en-GB" w:eastAsia="en-GB"/>
        </w:rPr>
        <w:t>If so</w:t>
      </w:r>
      <w:r>
        <w:rPr>
          <w:rFonts w:ascii="Arial" w:hAnsi="Arial" w:cs="Arial"/>
          <w:color w:val="000000"/>
          <w:sz w:val="22"/>
          <w:szCs w:val="22"/>
          <w:lang w:val="en-GB" w:eastAsia="en-GB"/>
        </w:rPr>
        <w:t>,</w:t>
      </w:r>
      <w:r w:rsidRPr="009A27FB">
        <w:rPr>
          <w:rFonts w:ascii="Arial" w:hAnsi="Arial" w:cs="Arial"/>
          <w:color w:val="000000"/>
          <w:sz w:val="22"/>
          <w:szCs w:val="22"/>
          <w:lang w:val="en-GB" w:eastAsia="en-GB"/>
        </w:rPr>
        <w:t xml:space="preserve"> which </w:t>
      </w:r>
      <w:r>
        <w:rPr>
          <w:rFonts w:ascii="Arial" w:hAnsi="Arial" w:cs="Arial"/>
          <w:color w:val="000000"/>
          <w:sz w:val="22"/>
          <w:szCs w:val="22"/>
          <w:lang w:val="en-GB" w:eastAsia="en-GB"/>
        </w:rPr>
        <w:t>rooms</w:t>
      </w:r>
      <w:r w:rsidRPr="009A27FB">
        <w:rPr>
          <w:rFonts w:ascii="Arial" w:hAnsi="Arial" w:cs="Arial"/>
          <w:color w:val="000000"/>
          <w:sz w:val="22"/>
          <w:szCs w:val="22"/>
          <w:lang w:val="en-GB" w:eastAsia="en-GB"/>
        </w:rPr>
        <w:t xml:space="preserve">? </w:t>
      </w:r>
    </w:p>
    <w:p w:rsidR="00E155C2" w:rsidRPr="009A27FB" w:rsidRDefault="00E155C2" w:rsidP="00ED5EC9">
      <w:pPr>
        <w:numPr>
          <w:ilvl w:val="0"/>
          <w:numId w:val="5"/>
        </w:numPr>
        <w:autoSpaceDE w:val="0"/>
        <w:autoSpaceDN w:val="0"/>
        <w:adjustRightInd w:val="0"/>
        <w:rPr>
          <w:rFonts w:ascii="Arial" w:hAnsi="Arial" w:cs="Arial"/>
          <w:color w:val="000000"/>
          <w:sz w:val="22"/>
          <w:szCs w:val="22"/>
          <w:lang w:val="en-GB" w:eastAsia="en-GB"/>
        </w:rPr>
      </w:pPr>
      <w:r>
        <w:rPr>
          <w:rFonts w:ascii="Arial" w:hAnsi="Arial" w:cs="Arial"/>
          <w:color w:val="000000"/>
          <w:sz w:val="22"/>
          <w:szCs w:val="22"/>
          <w:lang w:val="en-GB" w:eastAsia="en-GB"/>
        </w:rPr>
        <w:t xml:space="preserve">How do you feel about </w:t>
      </w:r>
      <w:r w:rsidRPr="009A27FB">
        <w:rPr>
          <w:rFonts w:ascii="Arial" w:hAnsi="Arial" w:cs="Arial"/>
          <w:color w:val="000000"/>
          <w:sz w:val="22"/>
          <w:szCs w:val="22"/>
          <w:lang w:val="en-GB" w:eastAsia="en-GB"/>
        </w:rPr>
        <w:t>discarding things</w:t>
      </w:r>
      <w:r>
        <w:rPr>
          <w:rFonts w:ascii="Arial" w:hAnsi="Arial" w:cs="Arial"/>
          <w:color w:val="000000"/>
          <w:sz w:val="22"/>
          <w:szCs w:val="22"/>
          <w:lang w:val="en-GB" w:eastAsia="en-GB"/>
        </w:rPr>
        <w:t xml:space="preserve">?  How difficult or easy is it to </w:t>
      </w:r>
      <w:r w:rsidRPr="009A27FB">
        <w:rPr>
          <w:rFonts w:ascii="Arial" w:hAnsi="Arial" w:cs="Arial"/>
          <w:color w:val="000000"/>
          <w:sz w:val="22"/>
          <w:szCs w:val="22"/>
          <w:lang w:val="en-GB" w:eastAsia="en-GB"/>
        </w:rPr>
        <w:t>discard</w:t>
      </w:r>
      <w:r>
        <w:rPr>
          <w:rFonts w:ascii="Arial" w:hAnsi="Arial" w:cs="Arial"/>
          <w:color w:val="000000"/>
          <w:sz w:val="22"/>
          <w:szCs w:val="22"/>
          <w:lang w:val="en-GB" w:eastAsia="en-GB"/>
        </w:rPr>
        <w:t xml:space="preserve"> thing, or recycle, sell</w:t>
      </w:r>
      <w:r w:rsidRPr="009A27FB">
        <w:rPr>
          <w:rFonts w:ascii="Arial" w:hAnsi="Arial" w:cs="Arial"/>
          <w:color w:val="000000"/>
          <w:sz w:val="22"/>
          <w:szCs w:val="22"/>
          <w:lang w:val="en-GB" w:eastAsia="en-GB"/>
        </w:rPr>
        <w:t>, giv</w:t>
      </w:r>
      <w:r>
        <w:rPr>
          <w:rFonts w:ascii="Arial" w:hAnsi="Arial" w:cs="Arial"/>
          <w:color w:val="000000"/>
          <w:sz w:val="22"/>
          <w:szCs w:val="22"/>
          <w:lang w:val="en-GB" w:eastAsia="en-GB"/>
        </w:rPr>
        <w:t>e away?</w:t>
      </w:r>
    </w:p>
    <w:p w:rsidR="00E155C2" w:rsidRDefault="00E155C2" w:rsidP="00ED5EC9">
      <w:pPr>
        <w:rPr>
          <w:rFonts w:ascii="Arial" w:hAnsi="Arial" w:cs="Arial"/>
          <w:b/>
          <w:sz w:val="24"/>
          <w:szCs w:val="24"/>
        </w:rPr>
      </w:pPr>
    </w:p>
    <w:p w:rsidR="00E155C2" w:rsidRDefault="00E155C2" w:rsidP="00ED5EC9">
      <w:pPr>
        <w:rPr>
          <w:rFonts w:ascii="Arial" w:hAnsi="Arial" w:cs="Arial"/>
          <w:b/>
          <w:sz w:val="24"/>
          <w:szCs w:val="24"/>
        </w:rPr>
      </w:pPr>
    </w:p>
    <w:p w:rsidR="00F40440" w:rsidRDefault="00F40440" w:rsidP="00ED5EC9">
      <w:pPr>
        <w:rPr>
          <w:rFonts w:ascii="Arial" w:hAnsi="Arial" w:cs="Arial"/>
          <w:b/>
          <w:sz w:val="24"/>
          <w:szCs w:val="24"/>
        </w:rPr>
      </w:pPr>
    </w:p>
    <w:p w:rsidR="00F40440" w:rsidRDefault="00F40440" w:rsidP="00ED5EC9">
      <w:pPr>
        <w:rPr>
          <w:rFonts w:ascii="Arial" w:hAnsi="Arial" w:cs="Arial"/>
          <w:b/>
          <w:sz w:val="24"/>
          <w:szCs w:val="24"/>
        </w:rPr>
      </w:pPr>
    </w:p>
    <w:p w:rsidR="00F40440" w:rsidRDefault="00F40440" w:rsidP="00ED5EC9">
      <w:pPr>
        <w:rPr>
          <w:rFonts w:ascii="Arial" w:hAnsi="Arial" w:cs="Arial"/>
          <w:b/>
          <w:sz w:val="24"/>
          <w:szCs w:val="24"/>
        </w:rPr>
      </w:pPr>
    </w:p>
    <w:p w:rsidR="00F40440" w:rsidRDefault="00F40440" w:rsidP="00ED5EC9">
      <w:pPr>
        <w:rPr>
          <w:rFonts w:ascii="Arial" w:hAnsi="Arial" w:cs="Arial"/>
          <w:b/>
          <w:sz w:val="24"/>
          <w:szCs w:val="24"/>
        </w:rPr>
      </w:pPr>
    </w:p>
    <w:p w:rsidR="00F40440" w:rsidRDefault="00F40440" w:rsidP="00ED5EC9">
      <w:pPr>
        <w:rPr>
          <w:rFonts w:ascii="Arial" w:hAnsi="Arial" w:cs="Arial"/>
          <w:b/>
          <w:sz w:val="24"/>
          <w:szCs w:val="24"/>
        </w:rPr>
      </w:pPr>
    </w:p>
    <w:p w:rsidR="00F40440" w:rsidRDefault="00F40440" w:rsidP="00ED5EC9">
      <w:pPr>
        <w:rPr>
          <w:rFonts w:ascii="Arial" w:hAnsi="Arial" w:cs="Arial"/>
          <w:b/>
          <w:sz w:val="24"/>
          <w:szCs w:val="24"/>
        </w:rPr>
      </w:pPr>
    </w:p>
    <w:p w:rsidR="00F40440" w:rsidRDefault="00F40440" w:rsidP="00ED5EC9">
      <w:pPr>
        <w:rPr>
          <w:rFonts w:ascii="Arial" w:hAnsi="Arial" w:cs="Arial"/>
          <w:b/>
          <w:sz w:val="24"/>
          <w:szCs w:val="24"/>
        </w:rPr>
      </w:pPr>
    </w:p>
    <w:p w:rsidR="00F40440" w:rsidRDefault="00F40440" w:rsidP="00ED5EC9">
      <w:pPr>
        <w:rPr>
          <w:rFonts w:ascii="Arial" w:hAnsi="Arial" w:cs="Arial"/>
          <w:b/>
          <w:sz w:val="24"/>
          <w:szCs w:val="24"/>
        </w:rPr>
      </w:pPr>
    </w:p>
    <w:p w:rsidR="00F40440" w:rsidRDefault="00F40440" w:rsidP="00ED5EC9">
      <w:pPr>
        <w:rPr>
          <w:rFonts w:ascii="Arial" w:hAnsi="Arial" w:cs="Arial"/>
          <w:b/>
          <w:sz w:val="24"/>
          <w:szCs w:val="24"/>
        </w:rPr>
      </w:pPr>
    </w:p>
    <w:p w:rsidR="00F40440" w:rsidRDefault="00F40440" w:rsidP="00ED5EC9">
      <w:pPr>
        <w:rPr>
          <w:rFonts w:ascii="Arial" w:hAnsi="Arial" w:cs="Arial"/>
          <w:b/>
          <w:sz w:val="24"/>
          <w:szCs w:val="24"/>
        </w:rPr>
      </w:pPr>
    </w:p>
    <w:p w:rsidR="00F40440" w:rsidRDefault="00F40440" w:rsidP="00ED5EC9">
      <w:pPr>
        <w:rPr>
          <w:rFonts w:ascii="Arial" w:hAnsi="Arial" w:cs="Arial"/>
          <w:b/>
          <w:sz w:val="24"/>
          <w:szCs w:val="24"/>
        </w:rPr>
      </w:pPr>
    </w:p>
    <w:p w:rsidR="00F40440" w:rsidRDefault="00F40440" w:rsidP="00ED5EC9">
      <w:pPr>
        <w:rPr>
          <w:rFonts w:ascii="Arial" w:hAnsi="Arial" w:cs="Arial"/>
          <w:b/>
          <w:sz w:val="24"/>
          <w:szCs w:val="24"/>
        </w:rPr>
      </w:pPr>
    </w:p>
    <w:p w:rsidR="00F40440" w:rsidRDefault="00F40440" w:rsidP="00ED5EC9">
      <w:pPr>
        <w:rPr>
          <w:rFonts w:ascii="Arial" w:hAnsi="Arial" w:cs="Arial"/>
          <w:b/>
          <w:sz w:val="24"/>
          <w:szCs w:val="24"/>
        </w:rPr>
      </w:pPr>
    </w:p>
    <w:p w:rsidR="00F40440" w:rsidRDefault="00F40440" w:rsidP="00ED5EC9">
      <w:pPr>
        <w:rPr>
          <w:rFonts w:ascii="Arial" w:hAnsi="Arial" w:cs="Arial"/>
          <w:b/>
          <w:sz w:val="24"/>
          <w:szCs w:val="24"/>
        </w:rPr>
      </w:pPr>
    </w:p>
    <w:p w:rsidR="00F40440" w:rsidRDefault="00F40440" w:rsidP="00ED5EC9">
      <w:pPr>
        <w:rPr>
          <w:rFonts w:ascii="Arial" w:hAnsi="Arial" w:cs="Arial"/>
          <w:b/>
          <w:sz w:val="24"/>
          <w:szCs w:val="24"/>
        </w:rPr>
      </w:pPr>
    </w:p>
    <w:p w:rsidR="00F40440" w:rsidRDefault="00F40440" w:rsidP="00ED5EC9">
      <w:pPr>
        <w:rPr>
          <w:rFonts w:ascii="Arial" w:hAnsi="Arial" w:cs="Arial"/>
          <w:b/>
          <w:sz w:val="24"/>
          <w:szCs w:val="24"/>
        </w:rPr>
      </w:pPr>
    </w:p>
    <w:p w:rsidR="00F40440" w:rsidRDefault="00F40440" w:rsidP="00ED5EC9">
      <w:pPr>
        <w:rPr>
          <w:rFonts w:ascii="Arial" w:hAnsi="Arial" w:cs="Arial"/>
          <w:b/>
          <w:sz w:val="24"/>
          <w:szCs w:val="24"/>
        </w:rPr>
      </w:pPr>
    </w:p>
    <w:p w:rsidR="00F40440" w:rsidRDefault="00F40440" w:rsidP="00ED5EC9">
      <w:pPr>
        <w:rPr>
          <w:rFonts w:ascii="Arial" w:hAnsi="Arial" w:cs="Arial"/>
          <w:b/>
          <w:sz w:val="24"/>
          <w:szCs w:val="24"/>
        </w:rPr>
      </w:pPr>
    </w:p>
    <w:p w:rsidR="00F40440" w:rsidRDefault="00F40440" w:rsidP="00ED5EC9">
      <w:pPr>
        <w:rPr>
          <w:rFonts w:ascii="Arial" w:hAnsi="Arial" w:cs="Arial"/>
          <w:b/>
          <w:sz w:val="24"/>
          <w:szCs w:val="24"/>
        </w:rPr>
      </w:pPr>
    </w:p>
    <w:p w:rsidR="00F40440" w:rsidRDefault="00F40440" w:rsidP="00ED5EC9">
      <w:pPr>
        <w:rPr>
          <w:rFonts w:ascii="Arial" w:hAnsi="Arial" w:cs="Arial"/>
          <w:b/>
          <w:sz w:val="24"/>
          <w:szCs w:val="24"/>
        </w:rPr>
      </w:pPr>
    </w:p>
    <w:p w:rsidR="00E155C2" w:rsidRDefault="00E155C2" w:rsidP="00653730">
      <w:pPr>
        <w:pStyle w:val="Default"/>
        <w:rPr>
          <w:b/>
          <w:color w:val="auto"/>
          <w:sz w:val="28"/>
          <w:szCs w:val="28"/>
        </w:rPr>
      </w:pPr>
    </w:p>
    <w:p w:rsidR="00E155C2" w:rsidRPr="001210B8" w:rsidRDefault="00E155C2" w:rsidP="001210B8">
      <w:pPr>
        <w:jc w:val="right"/>
        <w:rPr>
          <w:rFonts w:ascii="Arial" w:hAnsi="Arial" w:cs="Arial"/>
          <w:sz w:val="24"/>
          <w:szCs w:val="24"/>
        </w:rPr>
      </w:pPr>
      <w:r w:rsidRPr="001210B8">
        <w:rPr>
          <w:rFonts w:ascii="Arial" w:hAnsi="Arial" w:cs="Arial"/>
          <w:sz w:val="24"/>
          <w:szCs w:val="24"/>
        </w:rPr>
        <w:t>Appendix 11d</w:t>
      </w:r>
    </w:p>
    <w:p w:rsidR="00E155C2" w:rsidRPr="00A11A68" w:rsidRDefault="00E155C2">
      <w:pPr>
        <w:rPr>
          <w:rFonts w:ascii="Arial" w:hAnsi="Arial" w:cs="Arial"/>
          <w:b/>
          <w:sz w:val="24"/>
          <w:szCs w:val="24"/>
        </w:rPr>
      </w:pPr>
      <w:r w:rsidRPr="00A11A68">
        <w:rPr>
          <w:rFonts w:ascii="Arial" w:hAnsi="Arial" w:cs="Arial"/>
          <w:b/>
          <w:sz w:val="24"/>
          <w:szCs w:val="24"/>
        </w:rPr>
        <w:t>Risk Assessment checklist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2"/>
        <w:gridCol w:w="8576"/>
        <w:gridCol w:w="2880"/>
      </w:tblGrid>
      <w:tr w:rsidR="00E155C2" w:rsidTr="00ED5EC9">
        <w:tc>
          <w:tcPr>
            <w:tcW w:w="10368" w:type="dxa"/>
            <w:gridSpan w:val="2"/>
          </w:tcPr>
          <w:p w:rsidR="00E155C2" w:rsidRPr="003032DF" w:rsidRDefault="00E155C2" w:rsidP="00BE5AA8">
            <w:pPr>
              <w:pStyle w:val="Default"/>
              <w:rPr>
                <w:color w:val="auto"/>
                <w:sz w:val="22"/>
                <w:szCs w:val="22"/>
              </w:rPr>
            </w:pPr>
          </w:p>
          <w:p w:rsidR="00E155C2" w:rsidRPr="003032DF" w:rsidRDefault="00E155C2" w:rsidP="00BE5AA8">
            <w:pPr>
              <w:pStyle w:val="Default"/>
              <w:rPr>
                <w:b/>
                <w:color w:val="auto"/>
                <w:sz w:val="22"/>
                <w:szCs w:val="22"/>
              </w:rPr>
            </w:pPr>
            <w:r w:rsidRPr="003032DF">
              <w:rPr>
                <w:b/>
                <w:color w:val="auto"/>
                <w:sz w:val="22"/>
                <w:szCs w:val="22"/>
              </w:rPr>
              <w:t>Premises Risk Assessment Checklist</w:t>
            </w:r>
          </w:p>
          <w:p w:rsidR="00E155C2" w:rsidRPr="003032DF" w:rsidRDefault="00E155C2" w:rsidP="00BE5AA8">
            <w:pPr>
              <w:pStyle w:val="Default"/>
              <w:rPr>
                <w:color w:val="auto"/>
                <w:sz w:val="22"/>
                <w:szCs w:val="22"/>
              </w:rPr>
            </w:pPr>
          </w:p>
        </w:tc>
        <w:tc>
          <w:tcPr>
            <w:tcW w:w="2880" w:type="dxa"/>
          </w:tcPr>
          <w:p w:rsidR="00E155C2" w:rsidRPr="003032DF" w:rsidRDefault="00E155C2" w:rsidP="00BE5AA8">
            <w:pPr>
              <w:pStyle w:val="Default"/>
              <w:rPr>
                <w:color w:val="auto"/>
                <w:sz w:val="22"/>
                <w:szCs w:val="22"/>
              </w:rPr>
            </w:pPr>
          </w:p>
          <w:p w:rsidR="00E155C2" w:rsidRPr="003032DF" w:rsidRDefault="00E155C2" w:rsidP="00BE5AA8">
            <w:pPr>
              <w:pStyle w:val="Default"/>
              <w:rPr>
                <w:color w:val="auto"/>
                <w:sz w:val="22"/>
                <w:szCs w:val="22"/>
              </w:rPr>
            </w:pPr>
            <w:r w:rsidRPr="003032DF">
              <w:rPr>
                <w:color w:val="auto"/>
                <w:sz w:val="22"/>
                <w:szCs w:val="22"/>
              </w:rPr>
              <w:t>Tick and notes</w:t>
            </w:r>
          </w:p>
        </w:tc>
      </w:tr>
      <w:tr w:rsidR="00E155C2" w:rsidTr="00ED5EC9">
        <w:tc>
          <w:tcPr>
            <w:tcW w:w="1792" w:type="dxa"/>
          </w:tcPr>
          <w:p w:rsidR="00E155C2" w:rsidRPr="003032DF" w:rsidRDefault="00E155C2" w:rsidP="00BE5AA8">
            <w:pPr>
              <w:pStyle w:val="Default"/>
              <w:rPr>
                <w:sz w:val="20"/>
                <w:szCs w:val="20"/>
              </w:rPr>
            </w:pPr>
            <w:r w:rsidRPr="003032DF">
              <w:rPr>
                <w:b/>
                <w:bCs/>
                <w:sz w:val="20"/>
                <w:szCs w:val="20"/>
              </w:rPr>
              <w:t>1. Fire Service</w:t>
            </w:r>
          </w:p>
          <w:p w:rsidR="00E155C2" w:rsidRPr="003032DF" w:rsidRDefault="00E155C2" w:rsidP="00BE5AA8">
            <w:pPr>
              <w:pStyle w:val="Default"/>
              <w:rPr>
                <w:color w:val="auto"/>
                <w:sz w:val="22"/>
                <w:szCs w:val="22"/>
              </w:rPr>
            </w:pPr>
          </w:p>
        </w:tc>
        <w:tc>
          <w:tcPr>
            <w:tcW w:w="8576" w:type="dxa"/>
          </w:tcPr>
          <w:p w:rsidR="00E155C2" w:rsidRPr="003032DF" w:rsidRDefault="00E155C2" w:rsidP="00BE5AA8">
            <w:pPr>
              <w:pStyle w:val="Default"/>
              <w:numPr>
                <w:ilvl w:val="0"/>
                <w:numId w:val="14"/>
              </w:numPr>
              <w:ind w:left="317" w:hanging="283"/>
              <w:rPr>
                <w:sz w:val="20"/>
                <w:szCs w:val="20"/>
              </w:rPr>
            </w:pPr>
            <w:r w:rsidRPr="003032DF">
              <w:rPr>
                <w:sz w:val="20"/>
                <w:szCs w:val="20"/>
              </w:rPr>
              <w:t>Are there working smoke alarms? How many and where?</w:t>
            </w:r>
          </w:p>
          <w:p w:rsidR="00E155C2" w:rsidRPr="003032DF" w:rsidRDefault="00E155C2" w:rsidP="00BE5AA8">
            <w:pPr>
              <w:pStyle w:val="Default"/>
              <w:numPr>
                <w:ilvl w:val="0"/>
                <w:numId w:val="14"/>
              </w:numPr>
              <w:ind w:left="317" w:hanging="283"/>
              <w:rPr>
                <w:sz w:val="20"/>
                <w:szCs w:val="20"/>
              </w:rPr>
            </w:pPr>
            <w:r w:rsidRPr="003032DF">
              <w:rPr>
                <w:sz w:val="20"/>
                <w:szCs w:val="20"/>
              </w:rPr>
              <w:t>Is the cooking area clean and free from clutter?</w:t>
            </w:r>
          </w:p>
          <w:p w:rsidR="00E155C2" w:rsidRPr="003032DF" w:rsidRDefault="00E155C2" w:rsidP="00BE5AA8">
            <w:pPr>
              <w:pStyle w:val="Default"/>
              <w:numPr>
                <w:ilvl w:val="0"/>
                <w:numId w:val="14"/>
              </w:numPr>
              <w:ind w:left="317" w:hanging="283"/>
              <w:rPr>
                <w:sz w:val="20"/>
                <w:szCs w:val="20"/>
              </w:rPr>
            </w:pPr>
            <w:r w:rsidRPr="003032DF">
              <w:rPr>
                <w:sz w:val="20"/>
                <w:szCs w:val="20"/>
              </w:rPr>
              <w:t>Is the area around the fire/heater free from clutter?</w:t>
            </w:r>
          </w:p>
          <w:p w:rsidR="00E155C2" w:rsidRPr="003032DF" w:rsidRDefault="00E155C2" w:rsidP="00BE5AA8">
            <w:pPr>
              <w:pStyle w:val="Default"/>
              <w:numPr>
                <w:ilvl w:val="0"/>
                <w:numId w:val="14"/>
              </w:numPr>
              <w:ind w:left="317" w:hanging="283"/>
              <w:rPr>
                <w:sz w:val="20"/>
                <w:szCs w:val="20"/>
              </w:rPr>
            </w:pPr>
            <w:r w:rsidRPr="003032DF">
              <w:rPr>
                <w:sz w:val="20"/>
                <w:szCs w:val="20"/>
              </w:rPr>
              <w:t>Are candles being used?</w:t>
            </w:r>
          </w:p>
          <w:p w:rsidR="00E155C2" w:rsidRPr="003032DF" w:rsidRDefault="00E155C2" w:rsidP="00BE5AA8">
            <w:pPr>
              <w:pStyle w:val="Default"/>
              <w:numPr>
                <w:ilvl w:val="0"/>
                <w:numId w:val="14"/>
              </w:numPr>
              <w:ind w:left="317" w:hanging="283"/>
              <w:rPr>
                <w:sz w:val="20"/>
                <w:szCs w:val="20"/>
              </w:rPr>
            </w:pPr>
            <w:r w:rsidRPr="003032DF">
              <w:rPr>
                <w:sz w:val="20"/>
                <w:szCs w:val="20"/>
              </w:rPr>
              <w:t>Evidence of inappropriate use and/or overloading of electrical extension cables?</w:t>
            </w:r>
          </w:p>
          <w:p w:rsidR="00E155C2" w:rsidRPr="003032DF" w:rsidRDefault="00E155C2" w:rsidP="00BE5AA8">
            <w:pPr>
              <w:pStyle w:val="Default"/>
              <w:numPr>
                <w:ilvl w:val="0"/>
                <w:numId w:val="14"/>
              </w:numPr>
              <w:ind w:left="317" w:hanging="283"/>
              <w:rPr>
                <w:color w:val="auto"/>
                <w:sz w:val="22"/>
                <w:szCs w:val="22"/>
              </w:rPr>
            </w:pPr>
            <w:r w:rsidRPr="003032DF">
              <w:rPr>
                <w:sz w:val="20"/>
                <w:szCs w:val="20"/>
              </w:rPr>
              <w:t>Are exit routes, hallways and stairs blocked or difficult to pass due to the clutter?</w:t>
            </w:r>
          </w:p>
        </w:tc>
        <w:tc>
          <w:tcPr>
            <w:tcW w:w="2880" w:type="dxa"/>
          </w:tcPr>
          <w:p w:rsidR="00E155C2" w:rsidRPr="003032DF" w:rsidRDefault="00E155C2" w:rsidP="00BE5AA8">
            <w:pPr>
              <w:pStyle w:val="Default"/>
              <w:ind w:left="317"/>
              <w:rPr>
                <w:sz w:val="20"/>
                <w:szCs w:val="20"/>
              </w:rPr>
            </w:pPr>
          </w:p>
        </w:tc>
      </w:tr>
      <w:tr w:rsidR="00E155C2" w:rsidTr="007B230B">
        <w:trPr>
          <w:trHeight w:val="3110"/>
        </w:trPr>
        <w:tc>
          <w:tcPr>
            <w:tcW w:w="1792" w:type="dxa"/>
          </w:tcPr>
          <w:p w:rsidR="00E155C2" w:rsidRDefault="00E155C2" w:rsidP="00BE5AA8">
            <w:pPr>
              <w:pStyle w:val="Default"/>
              <w:rPr>
                <w:b/>
                <w:bCs/>
                <w:sz w:val="20"/>
                <w:szCs w:val="20"/>
              </w:rPr>
            </w:pPr>
            <w:r w:rsidRPr="003032DF">
              <w:rPr>
                <w:b/>
                <w:bCs/>
                <w:sz w:val="20"/>
                <w:szCs w:val="20"/>
              </w:rPr>
              <w:t xml:space="preserve">2. Property structure, services </w:t>
            </w:r>
          </w:p>
          <w:p w:rsidR="00E155C2" w:rsidRDefault="00E155C2" w:rsidP="00BE5AA8">
            <w:pPr>
              <w:pStyle w:val="Default"/>
              <w:rPr>
                <w:b/>
                <w:bCs/>
                <w:sz w:val="20"/>
                <w:szCs w:val="20"/>
              </w:rPr>
            </w:pPr>
            <w:r>
              <w:rPr>
                <w:b/>
                <w:bCs/>
                <w:sz w:val="20"/>
                <w:szCs w:val="20"/>
              </w:rPr>
              <w:t>and</w:t>
            </w:r>
          </w:p>
          <w:p w:rsidR="00E155C2" w:rsidRPr="003032DF" w:rsidRDefault="00E155C2" w:rsidP="00BE5AA8">
            <w:pPr>
              <w:pStyle w:val="Default"/>
              <w:rPr>
                <w:b/>
                <w:bCs/>
                <w:sz w:val="20"/>
                <w:szCs w:val="20"/>
              </w:rPr>
            </w:pPr>
            <w:r w:rsidRPr="003032DF">
              <w:rPr>
                <w:b/>
                <w:bCs/>
                <w:sz w:val="20"/>
                <w:szCs w:val="20"/>
              </w:rPr>
              <w:t>garden area</w:t>
            </w:r>
          </w:p>
          <w:p w:rsidR="00E155C2" w:rsidRPr="003032DF" w:rsidRDefault="00E155C2" w:rsidP="00BE5AA8">
            <w:pPr>
              <w:pStyle w:val="Default"/>
              <w:rPr>
                <w:b/>
                <w:bCs/>
                <w:sz w:val="20"/>
                <w:szCs w:val="20"/>
              </w:rPr>
            </w:pPr>
          </w:p>
          <w:p w:rsidR="00E155C2" w:rsidRPr="003032DF" w:rsidRDefault="00E155C2" w:rsidP="00BE5AA8">
            <w:pPr>
              <w:pStyle w:val="Default"/>
              <w:rPr>
                <w:b/>
                <w:bCs/>
                <w:sz w:val="20"/>
                <w:szCs w:val="20"/>
              </w:rPr>
            </w:pPr>
          </w:p>
          <w:p w:rsidR="00E155C2" w:rsidRPr="003032DF" w:rsidRDefault="00E155C2" w:rsidP="00BE5AA8">
            <w:pPr>
              <w:pStyle w:val="Default"/>
              <w:rPr>
                <w:b/>
                <w:bCs/>
                <w:sz w:val="20"/>
                <w:szCs w:val="20"/>
              </w:rPr>
            </w:pPr>
          </w:p>
          <w:p w:rsidR="00E155C2" w:rsidRPr="003032DF" w:rsidRDefault="00E155C2" w:rsidP="00BE5AA8">
            <w:pPr>
              <w:pStyle w:val="Default"/>
              <w:rPr>
                <w:b/>
                <w:bCs/>
                <w:sz w:val="20"/>
                <w:szCs w:val="20"/>
              </w:rPr>
            </w:pPr>
          </w:p>
          <w:p w:rsidR="00E155C2" w:rsidRPr="003032DF" w:rsidRDefault="00E155C2" w:rsidP="00BE5AA8">
            <w:pPr>
              <w:pStyle w:val="Default"/>
              <w:rPr>
                <w:b/>
                <w:bCs/>
                <w:sz w:val="20"/>
                <w:szCs w:val="20"/>
              </w:rPr>
            </w:pPr>
          </w:p>
          <w:p w:rsidR="00E155C2" w:rsidRPr="003032DF" w:rsidRDefault="00E155C2" w:rsidP="007B230B">
            <w:pPr>
              <w:pStyle w:val="Default"/>
              <w:rPr>
                <w:color w:val="auto"/>
                <w:sz w:val="22"/>
                <w:szCs w:val="22"/>
              </w:rPr>
            </w:pPr>
          </w:p>
        </w:tc>
        <w:tc>
          <w:tcPr>
            <w:tcW w:w="8576" w:type="dxa"/>
          </w:tcPr>
          <w:p w:rsidR="00E155C2" w:rsidRPr="003032DF" w:rsidRDefault="00E155C2" w:rsidP="00BE5AA8">
            <w:pPr>
              <w:pStyle w:val="Default"/>
              <w:widowControl/>
              <w:numPr>
                <w:ilvl w:val="0"/>
                <w:numId w:val="6"/>
              </w:numPr>
              <w:tabs>
                <w:tab w:val="clear" w:pos="720"/>
                <w:tab w:val="num" w:pos="265"/>
              </w:tabs>
              <w:ind w:left="265" w:hanging="180"/>
              <w:rPr>
                <w:rFonts w:cs="Times New Roman"/>
                <w:sz w:val="20"/>
                <w:szCs w:val="20"/>
              </w:rPr>
            </w:pPr>
            <w:r w:rsidRPr="003032DF">
              <w:rPr>
                <w:rFonts w:cs="Times New Roman"/>
                <w:sz w:val="20"/>
                <w:szCs w:val="20"/>
              </w:rPr>
              <w:t xml:space="preserve">Limited access to the property due to extreme clutter </w:t>
            </w:r>
          </w:p>
          <w:p w:rsidR="00E155C2" w:rsidRPr="003032DF" w:rsidRDefault="00E155C2" w:rsidP="00BE5AA8">
            <w:pPr>
              <w:pStyle w:val="Default"/>
              <w:widowControl/>
              <w:numPr>
                <w:ilvl w:val="0"/>
                <w:numId w:val="6"/>
              </w:numPr>
              <w:tabs>
                <w:tab w:val="clear" w:pos="720"/>
                <w:tab w:val="num" w:pos="265"/>
              </w:tabs>
              <w:ind w:left="265" w:hanging="180"/>
              <w:rPr>
                <w:sz w:val="20"/>
                <w:szCs w:val="20"/>
              </w:rPr>
            </w:pPr>
            <w:r w:rsidRPr="003032DF">
              <w:rPr>
                <w:sz w:val="20"/>
                <w:szCs w:val="20"/>
              </w:rPr>
              <w:t xml:space="preserve">Garden not accessible and extensively overgrown </w:t>
            </w:r>
          </w:p>
          <w:p w:rsidR="00E155C2" w:rsidRPr="003032DF" w:rsidRDefault="00E155C2" w:rsidP="00BE5AA8">
            <w:pPr>
              <w:pStyle w:val="Default"/>
              <w:widowControl/>
              <w:numPr>
                <w:ilvl w:val="0"/>
                <w:numId w:val="6"/>
              </w:numPr>
              <w:tabs>
                <w:tab w:val="clear" w:pos="720"/>
                <w:tab w:val="num" w:pos="265"/>
              </w:tabs>
              <w:ind w:left="265" w:hanging="180"/>
              <w:rPr>
                <w:sz w:val="20"/>
                <w:szCs w:val="20"/>
              </w:rPr>
            </w:pPr>
            <w:r w:rsidRPr="003032DF">
              <w:rPr>
                <w:sz w:val="20"/>
                <w:szCs w:val="20"/>
              </w:rPr>
              <w:t xml:space="preserve">Services not connected or not functioning properly </w:t>
            </w:r>
          </w:p>
          <w:p w:rsidR="00E155C2" w:rsidRPr="003032DF" w:rsidRDefault="00E155C2" w:rsidP="00BE5AA8">
            <w:pPr>
              <w:pStyle w:val="Default"/>
              <w:widowControl/>
              <w:numPr>
                <w:ilvl w:val="0"/>
                <w:numId w:val="6"/>
              </w:numPr>
              <w:tabs>
                <w:tab w:val="clear" w:pos="720"/>
                <w:tab w:val="num" w:pos="265"/>
              </w:tabs>
              <w:ind w:left="265" w:hanging="180"/>
              <w:rPr>
                <w:sz w:val="20"/>
                <w:szCs w:val="20"/>
              </w:rPr>
            </w:pPr>
            <w:r w:rsidRPr="003032DF">
              <w:rPr>
                <w:sz w:val="20"/>
                <w:szCs w:val="20"/>
              </w:rPr>
              <w:t xml:space="preserve">Concern with the integrity of the electrics </w:t>
            </w:r>
          </w:p>
          <w:p w:rsidR="00E155C2" w:rsidRPr="003032DF" w:rsidRDefault="00E155C2" w:rsidP="00BE5AA8">
            <w:pPr>
              <w:pStyle w:val="Default"/>
              <w:widowControl/>
              <w:numPr>
                <w:ilvl w:val="0"/>
                <w:numId w:val="6"/>
              </w:numPr>
              <w:tabs>
                <w:tab w:val="clear" w:pos="720"/>
                <w:tab w:val="num" w:pos="265"/>
              </w:tabs>
              <w:ind w:left="265" w:hanging="180"/>
              <w:rPr>
                <w:sz w:val="20"/>
                <w:szCs w:val="20"/>
              </w:rPr>
            </w:pPr>
            <w:r w:rsidRPr="003032DF">
              <w:rPr>
                <w:sz w:val="20"/>
                <w:szCs w:val="20"/>
              </w:rPr>
              <w:t xml:space="preserve">Property lacks ventilation due to clutter </w:t>
            </w:r>
          </w:p>
          <w:p w:rsidR="00E155C2" w:rsidRPr="003032DF" w:rsidRDefault="00E155C2" w:rsidP="00BE5AA8">
            <w:pPr>
              <w:pStyle w:val="Default"/>
              <w:widowControl/>
              <w:numPr>
                <w:ilvl w:val="0"/>
                <w:numId w:val="6"/>
              </w:numPr>
              <w:tabs>
                <w:tab w:val="clear" w:pos="720"/>
                <w:tab w:val="num" w:pos="265"/>
              </w:tabs>
              <w:ind w:left="265" w:hanging="180"/>
              <w:rPr>
                <w:sz w:val="20"/>
                <w:szCs w:val="20"/>
              </w:rPr>
            </w:pPr>
            <w:r w:rsidRPr="003032DF">
              <w:rPr>
                <w:rFonts w:ascii="Calibri" w:hAnsi="Calibri"/>
                <w:sz w:val="22"/>
                <w:szCs w:val="22"/>
              </w:rPr>
              <w:t>Unsafe storage with risk of toppling or breakage causing personal injury</w:t>
            </w:r>
          </w:p>
          <w:p w:rsidR="00E155C2" w:rsidRPr="003032DF" w:rsidRDefault="00E155C2" w:rsidP="00BE5AA8">
            <w:pPr>
              <w:pStyle w:val="Default"/>
              <w:widowControl/>
              <w:numPr>
                <w:ilvl w:val="0"/>
                <w:numId w:val="6"/>
              </w:numPr>
              <w:tabs>
                <w:tab w:val="clear" w:pos="720"/>
                <w:tab w:val="num" w:pos="265"/>
              </w:tabs>
              <w:ind w:left="265" w:hanging="180"/>
              <w:rPr>
                <w:sz w:val="20"/>
                <w:szCs w:val="20"/>
              </w:rPr>
            </w:pPr>
            <w:r w:rsidRPr="003032DF">
              <w:rPr>
                <w:sz w:val="20"/>
                <w:szCs w:val="20"/>
              </w:rPr>
              <w:t xml:space="preserve">Evidence of structural damage or outstanding repairs, or damp, with risk of excessive loads on the upstairs floors or loft space </w:t>
            </w:r>
          </w:p>
          <w:p w:rsidR="00E155C2" w:rsidRPr="003032DF" w:rsidRDefault="00E155C2" w:rsidP="00BE5AA8">
            <w:pPr>
              <w:pStyle w:val="Default"/>
              <w:widowControl/>
              <w:numPr>
                <w:ilvl w:val="0"/>
                <w:numId w:val="6"/>
              </w:numPr>
              <w:tabs>
                <w:tab w:val="clear" w:pos="720"/>
                <w:tab w:val="num" w:pos="265"/>
              </w:tabs>
              <w:ind w:left="265" w:hanging="180"/>
              <w:rPr>
                <w:sz w:val="20"/>
                <w:szCs w:val="20"/>
              </w:rPr>
            </w:pPr>
            <w:r w:rsidRPr="003032DF">
              <w:rPr>
                <w:sz w:val="20"/>
                <w:szCs w:val="20"/>
              </w:rPr>
              <w:t xml:space="preserve">Interior doors missing or blocked open </w:t>
            </w:r>
          </w:p>
          <w:p w:rsidR="00E155C2" w:rsidRPr="003032DF" w:rsidRDefault="00E155C2" w:rsidP="00BE5AA8">
            <w:pPr>
              <w:pStyle w:val="Default"/>
              <w:widowControl/>
              <w:numPr>
                <w:ilvl w:val="0"/>
                <w:numId w:val="6"/>
              </w:numPr>
              <w:tabs>
                <w:tab w:val="clear" w:pos="720"/>
                <w:tab w:val="num" w:pos="265"/>
              </w:tabs>
              <w:ind w:left="265" w:hanging="180"/>
              <w:rPr>
                <w:sz w:val="20"/>
                <w:szCs w:val="20"/>
              </w:rPr>
            </w:pPr>
            <w:r w:rsidRPr="003032DF">
              <w:rPr>
                <w:sz w:val="20"/>
                <w:szCs w:val="20"/>
              </w:rPr>
              <w:t xml:space="preserve">Evidence of indoor items stored outside </w:t>
            </w:r>
          </w:p>
          <w:p w:rsidR="00E155C2" w:rsidRPr="003032DF" w:rsidRDefault="00E155C2" w:rsidP="00BE5AA8">
            <w:pPr>
              <w:pStyle w:val="Default"/>
              <w:widowControl/>
              <w:numPr>
                <w:ilvl w:val="0"/>
                <w:numId w:val="6"/>
              </w:numPr>
              <w:tabs>
                <w:tab w:val="clear" w:pos="720"/>
                <w:tab w:val="num" w:pos="265"/>
              </w:tabs>
              <w:ind w:left="265" w:hanging="180"/>
              <w:rPr>
                <w:sz w:val="20"/>
                <w:szCs w:val="20"/>
              </w:rPr>
            </w:pPr>
            <w:r w:rsidRPr="003032DF">
              <w:rPr>
                <w:sz w:val="20"/>
                <w:szCs w:val="20"/>
              </w:rPr>
              <w:t>Evidence of outdoor items being stored inside</w:t>
            </w:r>
          </w:p>
          <w:p w:rsidR="00E155C2" w:rsidRPr="003032DF" w:rsidRDefault="00E155C2" w:rsidP="007B230B">
            <w:pPr>
              <w:pStyle w:val="Default"/>
              <w:widowControl/>
              <w:numPr>
                <w:ilvl w:val="0"/>
                <w:numId w:val="6"/>
              </w:numPr>
              <w:tabs>
                <w:tab w:val="clear" w:pos="720"/>
                <w:tab w:val="num" w:pos="188"/>
              </w:tabs>
              <w:ind w:left="265" w:hanging="180"/>
              <w:rPr>
                <w:sz w:val="20"/>
                <w:szCs w:val="20"/>
              </w:rPr>
            </w:pPr>
            <w:r w:rsidRPr="003032DF">
              <w:rPr>
                <w:sz w:val="20"/>
                <w:szCs w:val="20"/>
              </w:rPr>
              <w:t xml:space="preserve">Property is not maintained within terms of lease or tenancy agreement where applicable </w:t>
            </w:r>
          </w:p>
        </w:tc>
        <w:tc>
          <w:tcPr>
            <w:tcW w:w="2880" w:type="dxa"/>
          </w:tcPr>
          <w:p w:rsidR="00E155C2" w:rsidRPr="003032DF" w:rsidRDefault="00E155C2" w:rsidP="00BE5AA8">
            <w:pPr>
              <w:pStyle w:val="Default"/>
              <w:widowControl/>
              <w:ind w:left="265"/>
              <w:rPr>
                <w:rFonts w:cs="Times New Roman"/>
                <w:sz w:val="20"/>
                <w:szCs w:val="20"/>
              </w:rPr>
            </w:pPr>
          </w:p>
        </w:tc>
      </w:tr>
      <w:tr w:rsidR="00E155C2" w:rsidTr="00ED5EC9">
        <w:tc>
          <w:tcPr>
            <w:tcW w:w="1792" w:type="dxa"/>
          </w:tcPr>
          <w:p w:rsidR="00E155C2" w:rsidRPr="003032DF" w:rsidRDefault="00E155C2" w:rsidP="007B230B">
            <w:pPr>
              <w:pStyle w:val="Default"/>
              <w:rPr>
                <w:b/>
                <w:bCs/>
                <w:sz w:val="20"/>
                <w:szCs w:val="20"/>
              </w:rPr>
            </w:pPr>
            <w:r w:rsidRPr="003032DF">
              <w:rPr>
                <w:b/>
                <w:bCs/>
                <w:sz w:val="20"/>
                <w:szCs w:val="20"/>
              </w:rPr>
              <w:t xml:space="preserve">3. Household Functions </w:t>
            </w:r>
          </w:p>
          <w:p w:rsidR="00E155C2" w:rsidRPr="003032DF" w:rsidRDefault="00E155C2" w:rsidP="00BE5AA8">
            <w:pPr>
              <w:pStyle w:val="Default"/>
              <w:rPr>
                <w:b/>
                <w:bCs/>
                <w:sz w:val="20"/>
                <w:szCs w:val="20"/>
              </w:rPr>
            </w:pPr>
          </w:p>
        </w:tc>
        <w:tc>
          <w:tcPr>
            <w:tcW w:w="8576" w:type="dxa"/>
          </w:tcPr>
          <w:p w:rsidR="00E155C2" w:rsidRPr="003032DF" w:rsidRDefault="00E155C2" w:rsidP="007B230B">
            <w:pPr>
              <w:pStyle w:val="Default"/>
              <w:widowControl/>
              <w:numPr>
                <w:ilvl w:val="0"/>
                <w:numId w:val="6"/>
              </w:numPr>
              <w:tabs>
                <w:tab w:val="clear" w:pos="720"/>
                <w:tab w:val="num" w:pos="265"/>
              </w:tabs>
              <w:ind w:left="265" w:hanging="180"/>
              <w:rPr>
                <w:sz w:val="20"/>
                <w:szCs w:val="20"/>
              </w:rPr>
            </w:pPr>
            <w:r w:rsidRPr="003032DF">
              <w:rPr>
                <w:sz w:val="20"/>
                <w:szCs w:val="20"/>
              </w:rPr>
              <w:t>Clutter is preventing the use of rooms for their intended purpose</w:t>
            </w:r>
          </w:p>
          <w:p w:rsidR="00E155C2" w:rsidRPr="003032DF" w:rsidRDefault="00E155C2" w:rsidP="007B230B">
            <w:pPr>
              <w:pStyle w:val="Default"/>
              <w:widowControl/>
              <w:numPr>
                <w:ilvl w:val="0"/>
                <w:numId w:val="6"/>
              </w:numPr>
              <w:tabs>
                <w:tab w:val="clear" w:pos="720"/>
                <w:tab w:val="num" w:pos="265"/>
              </w:tabs>
              <w:ind w:left="265" w:hanging="180"/>
              <w:rPr>
                <w:sz w:val="20"/>
                <w:szCs w:val="20"/>
              </w:rPr>
            </w:pPr>
            <w:r w:rsidRPr="003032DF">
              <w:rPr>
                <w:sz w:val="20"/>
                <w:szCs w:val="20"/>
              </w:rPr>
              <w:t>Inconsistent levels of housekeeping throughout the property</w:t>
            </w:r>
          </w:p>
          <w:p w:rsidR="00E155C2" w:rsidRPr="003032DF" w:rsidRDefault="00E155C2" w:rsidP="007B230B">
            <w:pPr>
              <w:pStyle w:val="Default"/>
              <w:widowControl/>
              <w:numPr>
                <w:ilvl w:val="0"/>
                <w:numId w:val="6"/>
              </w:numPr>
              <w:tabs>
                <w:tab w:val="clear" w:pos="720"/>
                <w:tab w:val="num" w:pos="265"/>
              </w:tabs>
              <w:ind w:left="265" w:hanging="180"/>
              <w:rPr>
                <w:sz w:val="20"/>
                <w:szCs w:val="20"/>
              </w:rPr>
            </w:pPr>
            <w:r w:rsidRPr="003032DF">
              <w:rPr>
                <w:sz w:val="20"/>
                <w:szCs w:val="20"/>
              </w:rPr>
              <w:t xml:space="preserve">Room(s) scores 4 - 9 on the clutter image scale </w:t>
            </w:r>
          </w:p>
          <w:p w:rsidR="00E155C2" w:rsidRPr="003032DF" w:rsidRDefault="00E155C2" w:rsidP="007B230B">
            <w:pPr>
              <w:pStyle w:val="Default"/>
              <w:widowControl/>
              <w:numPr>
                <w:ilvl w:val="0"/>
                <w:numId w:val="6"/>
              </w:numPr>
              <w:tabs>
                <w:tab w:val="clear" w:pos="720"/>
                <w:tab w:val="num" w:pos="265"/>
              </w:tabs>
              <w:ind w:left="265" w:hanging="180"/>
              <w:rPr>
                <w:sz w:val="20"/>
                <w:szCs w:val="20"/>
              </w:rPr>
            </w:pPr>
            <w:r w:rsidRPr="003032DF">
              <w:rPr>
                <w:sz w:val="20"/>
                <w:szCs w:val="20"/>
              </w:rPr>
              <w:t xml:space="preserve">Rooms not used for intended purposes or very limited </w:t>
            </w:r>
          </w:p>
          <w:p w:rsidR="00E155C2" w:rsidRPr="003032DF" w:rsidRDefault="00E155C2" w:rsidP="007B230B">
            <w:pPr>
              <w:pStyle w:val="Default"/>
              <w:widowControl/>
              <w:numPr>
                <w:ilvl w:val="0"/>
                <w:numId w:val="6"/>
              </w:numPr>
              <w:tabs>
                <w:tab w:val="clear" w:pos="720"/>
                <w:tab w:val="num" w:pos="265"/>
              </w:tabs>
              <w:ind w:left="265" w:hanging="180"/>
              <w:rPr>
                <w:sz w:val="20"/>
                <w:szCs w:val="20"/>
              </w:rPr>
            </w:pPr>
            <w:r w:rsidRPr="003032DF">
              <w:rPr>
                <w:sz w:val="20"/>
                <w:szCs w:val="20"/>
              </w:rPr>
              <w:t>Beds inaccessible or unusable due to clutter or infestation</w:t>
            </w:r>
          </w:p>
          <w:p w:rsidR="00E155C2" w:rsidRPr="003032DF" w:rsidRDefault="00E155C2" w:rsidP="007B230B">
            <w:pPr>
              <w:pStyle w:val="Default"/>
              <w:widowControl/>
              <w:numPr>
                <w:ilvl w:val="0"/>
                <w:numId w:val="6"/>
              </w:numPr>
              <w:tabs>
                <w:tab w:val="clear" w:pos="720"/>
                <w:tab w:val="num" w:pos="265"/>
              </w:tabs>
              <w:ind w:left="265" w:hanging="180"/>
              <w:rPr>
                <w:sz w:val="20"/>
                <w:szCs w:val="20"/>
              </w:rPr>
            </w:pPr>
            <w:r w:rsidRPr="003032DF">
              <w:rPr>
                <w:sz w:val="20"/>
                <w:szCs w:val="20"/>
              </w:rPr>
              <w:t xml:space="preserve">Toilets, sinks not functioning or not in use </w:t>
            </w:r>
          </w:p>
          <w:p w:rsidR="00E155C2" w:rsidRPr="003032DF" w:rsidRDefault="00E155C2" w:rsidP="007B230B">
            <w:pPr>
              <w:pStyle w:val="Default"/>
              <w:widowControl/>
              <w:numPr>
                <w:ilvl w:val="0"/>
                <w:numId w:val="6"/>
              </w:numPr>
              <w:tabs>
                <w:tab w:val="clear" w:pos="720"/>
                <w:tab w:val="num" w:pos="265"/>
              </w:tabs>
              <w:ind w:left="265" w:hanging="180"/>
              <w:rPr>
                <w:sz w:val="20"/>
                <w:szCs w:val="20"/>
              </w:rPr>
            </w:pPr>
            <w:r w:rsidRPr="003032DF">
              <w:rPr>
                <w:sz w:val="20"/>
                <w:szCs w:val="20"/>
              </w:rPr>
              <w:t xml:space="preserve">Household appliances are not functioning or inaccessible </w:t>
            </w:r>
          </w:p>
          <w:p w:rsidR="00E155C2" w:rsidRPr="003032DF" w:rsidRDefault="00E155C2" w:rsidP="007B230B">
            <w:pPr>
              <w:pStyle w:val="Default"/>
              <w:widowControl/>
              <w:numPr>
                <w:ilvl w:val="0"/>
                <w:numId w:val="6"/>
              </w:numPr>
              <w:tabs>
                <w:tab w:val="clear" w:pos="720"/>
                <w:tab w:val="num" w:pos="265"/>
              </w:tabs>
              <w:ind w:left="265" w:hanging="180"/>
              <w:rPr>
                <w:sz w:val="20"/>
                <w:szCs w:val="20"/>
              </w:rPr>
            </w:pPr>
            <w:r w:rsidRPr="003032DF">
              <w:rPr>
                <w:sz w:val="20"/>
                <w:szCs w:val="20"/>
              </w:rPr>
              <w:t xml:space="preserve">Broken household items not discarded e.g. broken glass or plates </w:t>
            </w:r>
          </w:p>
          <w:p w:rsidR="00E155C2" w:rsidRPr="003032DF" w:rsidRDefault="00E155C2" w:rsidP="007B230B">
            <w:pPr>
              <w:pStyle w:val="Default"/>
              <w:widowControl/>
              <w:numPr>
                <w:ilvl w:val="0"/>
                <w:numId w:val="6"/>
              </w:numPr>
              <w:tabs>
                <w:tab w:val="clear" w:pos="720"/>
                <w:tab w:val="num" w:pos="265"/>
              </w:tabs>
              <w:ind w:left="265" w:hanging="180"/>
              <w:rPr>
                <w:sz w:val="20"/>
                <w:szCs w:val="20"/>
              </w:rPr>
            </w:pPr>
            <w:r w:rsidRPr="003032DF">
              <w:rPr>
                <w:sz w:val="20"/>
                <w:szCs w:val="20"/>
              </w:rPr>
              <w:t>Evidence of outdoor clutter being stored indoors</w:t>
            </w:r>
          </w:p>
          <w:p w:rsidR="00E155C2" w:rsidRPr="003032DF" w:rsidRDefault="00E155C2" w:rsidP="007B230B">
            <w:pPr>
              <w:pStyle w:val="Default"/>
              <w:widowControl/>
              <w:numPr>
                <w:ilvl w:val="0"/>
                <w:numId w:val="6"/>
              </w:numPr>
              <w:tabs>
                <w:tab w:val="clear" w:pos="720"/>
                <w:tab w:val="num" w:pos="265"/>
              </w:tabs>
              <w:ind w:left="265" w:hanging="180"/>
              <w:rPr>
                <w:sz w:val="20"/>
                <w:szCs w:val="20"/>
              </w:rPr>
            </w:pPr>
            <w:r w:rsidRPr="003032DF">
              <w:rPr>
                <w:sz w:val="20"/>
                <w:szCs w:val="20"/>
              </w:rPr>
              <w:t>Concern for declining mental health</w:t>
            </w:r>
          </w:p>
          <w:p w:rsidR="00E155C2" w:rsidRDefault="00E155C2" w:rsidP="007B230B">
            <w:pPr>
              <w:pStyle w:val="Default"/>
              <w:widowControl/>
              <w:ind w:left="85"/>
              <w:rPr>
                <w:sz w:val="20"/>
                <w:szCs w:val="20"/>
              </w:rPr>
            </w:pPr>
            <w:r w:rsidRPr="003032DF">
              <w:rPr>
                <w:sz w:val="20"/>
                <w:szCs w:val="20"/>
              </w:rPr>
              <w:t>Person at risk due to living environment</w:t>
            </w:r>
          </w:p>
          <w:p w:rsidR="00E155C2" w:rsidRPr="003032DF" w:rsidRDefault="00E155C2" w:rsidP="007B230B">
            <w:pPr>
              <w:pStyle w:val="Default"/>
              <w:widowControl/>
              <w:ind w:left="85"/>
              <w:rPr>
                <w:rFonts w:cs="Times New Roman"/>
                <w:sz w:val="20"/>
                <w:szCs w:val="20"/>
              </w:rPr>
            </w:pPr>
          </w:p>
        </w:tc>
        <w:tc>
          <w:tcPr>
            <w:tcW w:w="2880" w:type="dxa"/>
          </w:tcPr>
          <w:p w:rsidR="00E155C2" w:rsidRPr="003032DF" w:rsidRDefault="00E155C2" w:rsidP="00BE5AA8">
            <w:pPr>
              <w:pStyle w:val="Default"/>
              <w:widowControl/>
              <w:ind w:left="265"/>
              <w:rPr>
                <w:rFonts w:cs="Times New Roman"/>
                <w:sz w:val="20"/>
                <w:szCs w:val="20"/>
              </w:rPr>
            </w:pPr>
          </w:p>
        </w:tc>
      </w:tr>
      <w:tr w:rsidR="00E155C2" w:rsidTr="00ED5EC9">
        <w:tc>
          <w:tcPr>
            <w:tcW w:w="1792" w:type="dxa"/>
          </w:tcPr>
          <w:p w:rsidR="00E155C2" w:rsidRPr="003032DF" w:rsidRDefault="00E155C2" w:rsidP="00BE5AA8">
            <w:pPr>
              <w:pStyle w:val="Default"/>
              <w:rPr>
                <w:b/>
                <w:bCs/>
                <w:sz w:val="20"/>
                <w:szCs w:val="20"/>
              </w:rPr>
            </w:pPr>
            <w:r w:rsidRPr="003032DF">
              <w:rPr>
                <w:b/>
                <w:bCs/>
                <w:sz w:val="20"/>
                <w:szCs w:val="20"/>
              </w:rPr>
              <w:t xml:space="preserve">4. Health and Safety </w:t>
            </w:r>
          </w:p>
          <w:p w:rsidR="00E155C2" w:rsidRPr="003032DF" w:rsidRDefault="00E155C2" w:rsidP="00BE5AA8">
            <w:pPr>
              <w:pStyle w:val="Default"/>
              <w:rPr>
                <w:color w:val="auto"/>
                <w:sz w:val="22"/>
                <w:szCs w:val="22"/>
              </w:rPr>
            </w:pPr>
          </w:p>
        </w:tc>
        <w:tc>
          <w:tcPr>
            <w:tcW w:w="8576" w:type="dxa"/>
          </w:tcPr>
          <w:p w:rsidR="00E155C2" w:rsidRPr="003032DF" w:rsidRDefault="00E155C2" w:rsidP="0088411B">
            <w:pPr>
              <w:pStyle w:val="Default"/>
              <w:numPr>
                <w:ilvl w:val="0"/>
                <w:numId w:val="15"/>
              </w:numPr>
              <w:tabs>
                <w:tab w:val="clear" w:pos="720"/>
                <w:tab w:val="num" w:pos="368"/>
              </w:tabs>
              <w:ind w:left="317" w:hanging="283"/>
              <w:rPr>
                <w:rFonts w:cs="Times New Roman"/>
                <w:sz w:val="20"/>
                <w:szCs w:val="20"/>
              </w:rPr>
            </w:pPr>
            <w:r w:rsidRPr="003032DF">
              <w:rPr>
                <w:rFonts w:cs="Times New Roman"/>
                <w:sz w:val="20"/>
                <w:szCs w:val="20"/>
              </w:rPr>
              <w:t xml:space="preserve">Kitchen and bathroom are not kept clean, human urine and or excrement may be present </w:t>
            </w:r>
          </w:p>
          <w:p w:rsidR="00E155C2" w:rsidRPr="003032DF" w:rsidRDefault="00E155C2" w:rsidP="0088411B">
            <w:pPr>
              <w:pStyle w:val="Default"/>
              <w:numPr>
                <w:ilvl w:val="0"/>
                <w:numId w:val="15"/>
              </w:numPr>
              <w:tabs>
                <w:tab w:val="clear" w:pos="720"/>
                <w:tab w:val="num" w:pos="368"/>
              </w:tabs>
              <w:ind w:left="317" w:hanging="283"/>
              <w:rPr>
                <w:rFonts w:cs="Times New Roman"/>
                <w:sz w:val="20"/>
                <w:szCs w:val="20"/>
              </w:rPr>
            </w:pPr>
            <w:r w:rsidRPr="003032DF">
              <w:rPr>
                <w:sz w:val="20"/>
                <w:szCs w:val="20"/>
              </w:rPr>
              <w:t>Evidence of insect infestation (bed bugs, lice, fleas, cockroaches, ants, etc.)</w:t>
            </w:r>
          </w:p>
          <w:p w:rsidR="00E155C2" w:rsidRPr="003032DF" w:rsidRDefault="00E155C2" w:rsidP="0088411B">
            <w:pPr>
              <w:pStyle w:val="Default"/>
              <w:numPr>
                <w:ilvl w:val="0"/>
                <w:numId w:val="15"/>
              </w:numPr>
              <w:tabs>
                <w:tab w:val="clear" w:pos="720"/>
                <w:tab w:val="num" w:pos="368"/>
              </w:tabs>
              <w:ind w:left="317" w:hanging="283"/>
              <w:rPr>
                <w:rFonts w:cs="Times New Roman"/>
                <w:sz w:val="20"/>
                <w:szCs w:val="20"/>
              </w:rPr>
            </w:pPr>
            <w:r w:rsidRPr="003032DF">
              <w:rPr>
                <w:rFonts w:cs="Times New Roman"/>
                <w:sz w:val="20"/>
                <w:szCs w:val="20"/>
              </w:rPr>
              <w:t xml:space="preserve">Evidence may be seen of unclean, unused and or buried plates, dishes, pots and pans etc. </w:t>
            </w:r>
          </w:p>
          <w:p w:rsidR="00E155C2" w:rsidRPr="003032DF" w:rsidRDefault="00E155C2" w:rsidP="0088411B">
            <w:pPr>
              <w:pStyle w:val="Default"/>
              <w:numPr>
                <w:ilvl w:val="0"/>
                <w:numId w:val="15"/>
              </w:numPr>
              <w:tabs>
                <w:tab w:val="clear" w:pos="720"/>
                <w:tab w:val="num" w:pos="368"/>
              </w:tabs>
              <w:ind w:left="317" w:hanging="283"/>
              <w:rPr>
                <w:sz w:val="20"/>
                <w:szCs w:val="20"/>
              </w:rPr>
            </w:pPr>
            <w:r w:rsidRPr="003032DF">
              <w:rPr>
                <w:sz w:val="20"/>
                <w:szCs w:val="20"/>
              </w:rPr>
              <w:t xml:space="preserve">Inappropriate quantities or storage of medication. </w:t>
            </w:r>
          </w:p>
          <w:p w:rsidR="00E155C2" w:rsidRPr="003032DF" w:rsidRDefault="00E155C2" w:rsidP="00A11A68">
            <w:pPr>
              <w:pStyle w:val="Default"/>
              <w:numPr>
                <w:ilvl w:val="0"/>
                <w:numId w:val="15"/>
              </w:numPr>
              <w:tabs>
                <w:tab w:val="clear" w:pos="720"/>
                <w:tab w:val="num" w:pos="368"/>
              </w:tabs>
              <w:ind w:left="317" w:hanging="283"/>
              <w:rPr>
                <w:color w:val="auto"/>
                <w:sz w:val="22"/>
                <w:szCs w:val="22"/>
              </w:rPr>
            </w:pPr>
            <w:r w:rsidRPr="003032DF">
              <w:rPr>
                <w:sz w:val="20"/>
                <w:szCs w:val="20"/>
              </w:rPr>
              <w:t xml:space="preserve">Concern for declining mental health </w:t>
            </w:r>
          </w:p>
        </w:tc>
        <w:tc>
          <w:tcPr>
            <w:tcW w:w="2880" w:type="dxa"/>
          </w:tcPr>
          <w:p w:rsidR="00E155C2" w:rsidRPr="003032DF" w:rsidRDefault="00E155C2" w:rsidP="00BE5AA8">
            <w:pPr>
              <w:pStyle w:val="Default"/>
              <w:ind w:left="317"/>
              <w:rPr>
                <w:rFonts w:cs="Times New Roman"/>
                <w:sz w:val="20"/>
                <w:szCs w:val="20"/>
              </w:rPr>
            </w:pPr>
          </w:p>
        </w:tc>
      </w:tr>
      <w:tr w:rsidR="00E155C2" w:rsidTr="00ED5EC9">
        <w:tc>
          <w:tcPr>
            <w:tcW w:w="1792" w:type="dxa"/>
          </w:tcPr>
          <w:p w:rsidR="00E155C2" w:rsidRPr="003032DF" w:rsidRDefault="00E155C2" w:rsidP="00BE5AA8">
            <w:pPr>
              <w:pStyle w:val="Default"/>
              <w:rPr>
                <w:b/>
                <w:bCs/>
                <w:sz w:val="20"/>
                <w:szCs w:val="20"/>
              </w:rPr>
            </w:pPr>
            <w:r w:rsidRPr="003032DF">
              <w:rPr>
                <w:b/>
                <w:bCs/>
                <w:sz w:val="20"/>
                <w:szCs w:val="20"/>
              </w:rPr>
              <w:t xml:space="preserve">5.Safeguarding of Children &amp; Family members </w:t>
            </w:r>
          </w:p>
        </w:tc>
        <w:tc>
          <w:tcPr>
            <w:tcW w:w="8576" w:type="dxa"/>
          </w:tcPr>
          <w:p w:rsidR="00E155C2" w:rsidRPr="003032DF" w:rsidRDefault="00E155C2" w:rsidP="0088411B">
            <w:pPr>
              <w:pStyle w:val="Default"/>
              <w:widowControl/>
              <w:numPr>
                <w:ilvl w:val="0"/>
                <w:numId w:val="16"/>
              </w:numPr>
              <w:tabs>
                <w:tab w:val="clear" w:pos="720"/>
                <w:tab w:val="num" w:pos="368"/>
              </w:tabs>
              <w:ind w:left="317" w:hanging="283"/>
              <w:rPr>
                <w:sz w:val="20"/>
                <w:szCs w:val="20"/>
              </w:rPr>
            </w:pPr>
            <w:r w:rsidRPr="003032DF">
              <w:rPr>
                <w:sz w:val="20"/>
                <w:szCs w:val="20"/>
              </w:rPr>
              <w:t>Family members also living at property</w:t>
            </w:r>
          </w:p>
          <w:p w:rsidR="00E155C2" w:rsidRPr="003032DF" w:rsidRDefault="00E155C2" w:rsidP="00BE5AA8">
            <w:pPr>
              <w:pStyle w:val="Default"/>
              <w:widowControl/>
              <w:ind w:left="317"/>
              <w:rPr>
                <w:sz w:val="20"/>
                <w:szCs w:val="20"/>
              </w:rPr>
            </w:pPr>
            <w:r w:rsidRPr="003032DF">
              <w:rPr>
                <w:sz w:val="20"/>
                <w:szCs w:val="20"/>
              </w:rPr>
              <w:t>Hoarding scale 4-9 requires a Safeguarding referral to the adult and children teams as appropriate</w:t>
            </w:r>
          </w:p>
        </w:tc>
        <w:tc>
          <w:tcPr>
            <w:tcW w:w="2880" w:type="dxa"/>
          </w:tcPr>
          <w:p w:rsidR="00E155C2" w:rsidRPr="003032DF" w:rsidRDefault="00E155C2" w:rsidP="00BE5AA8">
            <w:pPr>
              <w:pStyle w:val="Default"/>
              <w:widowControl/>
              <w:ind w:left="317"/>
              <w:rPr>
                <w:sz w:val="20"/>
                <w:szCs w:val="20"/>
              </w:rPr>
            </w:pPr>
          </w:p>
        </w:tc>
      </w:tr>
      <w:tr w:rsidR="00E155C2" w:rsidTr="00ED5EC9">
        <w:tc>
          <w:tcPr>
            <w:tcW w:w="1792" w:type="dxa"/>
          </w:tcPr>
          <w:p w:rsidR="00E155C2" w:rsidRPr="003032DF" w:rsidRDefault="00E155C2" w:rsidP="00BE5AA8">
            <w:pPr>
              <w:pStyle w:val="Default"/>
              <w:rPr>
                <w:b/>
                <w:bCs/>
                <w:sz w:val="20"/>
                <w:szCs w:val="20"/>
              </w:rPr>
            </w:pPr>
            <w:r w:rsidRPr="003032DF">
              <w:rPr>
                <w:b/>
                <w:bCs/>
                <w:sz w:val="20"/>
                <w:szCs w:val="20"/>
              </w:rPr>
              <w:t xml:space="preserve">6. Animals </w:t>
            </w:r>
          </w:p>
          <w:p w:rsidR="00E155C2" w:rsidRPr="003032DF" w:rsidRDefault="00E155C2" w:rsidP="00BE5AA8">
            <w:pPr>
              <w:pStyle w:val="Default"/>
              <w:rPr>
                <w:color w:val="auto"/>
                <w:sz w:val="22"/>
                <w:szCs w:val="22"/>
              </w:rPr>
            </w:pPr>
          </w:p>
        </w:tc>
        <w:tc>
          <w:tcPr>
            <w:tcW w:w="8576" w:type="dxa"/>
          </w:tcPr>
          <w:p w:rsidR="00E155C2" w:rsidRPr="003032DF" w:rsidRDefault="00E155C2" w:rsidP="0088411B">
            <w:pPr>
              <w:pStyle w:val="Default"/>
              <w:numPr>
                <w:ilvl w:val="0"/>
                <w:numId w:val="16"/>
              </w:numPr>
              <w:tabs>
                <w:tab w:val="clear" w:pos="720"/>
                <w:tab w:val="num" w:pos="368"/>
              </w:tabs>
              <w:ind w:left="317" w:hanging="283"/>
              <w:rPr>
                <w:rFonts w:cs="Times New Roman"/>
                <w:sz w:val="20"/>
                <w:szCs w:val="20"/>
              </w:rPr>
            </w:pPr>
            <w:r w:rsidRPr="003032DF">
              <w:rPr>
                <w:rFonts w:cs="Times New Roman"/>
                <w:sz w:val="20"/>
                <w:szCs w:val="20"/>
              </w:rPr>
              <w:t xml:space="preserve">Pets at the property are not well cared for </w:t>
            </w:r>
          </w:p>
          <w:p w:rsidR="00E155C2" w:rsidRPr="003032DF" w:rsidRDefault="00E155C2" w:rsidP="0088411B">
            <w:pPr>
              <w:pStyle w:val="Default"/>
              <w:numPr>
                <w:ilvl w:val="0"/>
                <w:numId w:val="16"/>
              </w:numPr>
              <w:tabs>
                <w:tab w:val="clear" w:pos="720"/>
                <w:tab w:val="num" w:pos="368"/>
              </w:tabs>
              <w:ind w:left="317" w:hanging="283"/>
              <w:rPr>
                <w:rFonts w:cs="Times New Roman"/>
                <w:sz w:val="20"/>
                <w:szCs w:val="20"/>
              </w:rPr>
            </w:pPr>
            <w:r w:rsidRPr="003032DF">
              <w:rPr>
                <w:rFonts w:cs="Times New Roman"/>
                <w:sz w:val="20"/>
                <w:szCs w:val="20"/>
              </w:rPr>
              <w:t>Animals at the property at risk due the level of clutter in the property</w:t>
            </w:r>
          </w:p>
          <w:p w:rsidR="00E155C2" w:rsidRPr="003032DF" w:rsidRDefault="00E155C2" w:rsidP="0088411B">
            <w:pPr>
              <w:pStyle w:val="Default"/>
              <w:numPr>
                <w:ilvl w:val="0"/>
                <w:numId w:val="16"/>
              </w:numPr>
              <w:tabs>
                <w:tab w:val="clear" w:pos="720"/>
                <w:tab w:val="num" w:pos="368"/>
              </w:tabs>
              <w:ind w:left="317" w:hanging="283"/>
              <w:rPr>
                <w:rFonts w:cs="Times New Roman"/>
                <w:sz w:val="20"/>
                <w:szCs w:val="20"/>
              </w:rPr>
            </w:pPr>
            <w:r w:rsidRPr="003032DF">
              <w:rPr>
                <w:rFonts w:cs="Times New Roman"/>
                <w:sz w:val="20"/>
                <w:szCs w:val="20"/>
              </w:rPr>
              <w:t xml:space="preserve">Person is not unable to control the animals </w:t>
            </w:r>
          </w:p>
          <w:p w:rsidR="00E155C2" w:rsidRPr="003032DF" w:rsidRDefault="00E155C2" w:rsidP="0088411B">
            <w:pPr>
              <w:pStyle w:val="Default"/>
              <w:numPr>
                <w:ilvl w:val="0"/>
                <w:numId w:val="16"/>
              </w:numPr>
              <w:tabs>
                <w:tab w:val="clear" w:pos="720"/>
                <w:tab w:val="num" w:pos="368"/>
              </w:tabs>
              <w:ind w:left="317" w:hanging="283"/>
              <w:rPr>
                <w:rFonts w:cs="Times New Roman"/>
                <w:sz w:val="20"/>
                <w:szCs w:val="20"/>
              </w:rPr>
            </w:pPr>
            <w:r w:rsidRPr="003032DF">
              <w:rPr>
                <w:rFonts w:cs="Times New Roman"/>
                <w:sz w:val="20"/>
                <w:szCs w:val="20"/>
              </w:rPr>
              <w:t xml:space="preserve">Animal living area is not maintained and smells </w:t>
            </w:r>
          </w:p>
          <w:p w:rsidR="00E155C2" w:rsidRPr="003032DF" w:rsidRDefault="00E155C2" w:rsidP="0088411B">
            <w:pPr>
              <w:pStyle w:val="Default"/>
              <w:numPr>
                <w:ilvl w:val="0"/>
                <w:numId w:val="16"/>
              </w:numPr>
              <w:tabs>
                <w:tab w:val="clear" w:pos="720"/>
                <w:tab w:val="num" w:pos="368"/>
              </w:tabs>
              <w:ind w:left="317" w:hanging="283"/>
              <w:rPr>
                <w:color w:val="auto"/>
                <w:sz w:val="22"/>
                <w:szCs w:val="22"/>
              </w:rPr>
            </w:pPr>
            <w:r w:rsidRPr="003032DF">
              <w:rPr>
                <w:rFonts w:cs="Times New Roman"/>
                <w:sz w:val="20"/>
                <w:szCs w:val="20"/>
              </w:rPr>
              <w:t xml:space="preserve">Animals appear to be under nourished or over fed </w:t>
            </w:r>
          </w:p>
        </w:tc>
        <w:tc>
          <w:tcPr>
            <w:tcW w:w="2880" w:type="dxa"/>
          </w:tcPr>
          <w:p w:rsidR="00E155C2" w:rsidRPr="003032DF" w:rsidRDefault="00E155C2" w:rsidP="00BE5AA8">
            <w:pPr>
              <w:pStyle w:val="Default"/>
              <w:ind w:left="317"/>
              <w:rPr>
                <w:rFonts w:cs="Times New Roman"/>
                <w:sz w:val="20"/>
                <w:szCs w:val="20"/>
              </w:rPr>
            </w:pPr>
          </w:p>
        </w:tc>
      </w:tr>
      <w:tr w:rsidR="00E155C2" w:rsidTr="00ED5EC9">
        <w:trPr>
          <w:trHeight w:val="5107"/>
        </w:trPr>
        <w:tc>
          <w:tcPr>
            <w:tcW w:w="1792" w:type="dxa"/>
          </w:tcPr>
          <w:p w:rsidR="00E155C2" w:rsidRPr="003032DF" w:rsidRDefault="00E155C2" w:rsidP="00BE5AA8">
            <w:pPr>
              <w:pStyle w:val="Default"/>
              <w:rPr>
                <w:b/>
                <w:bCs/>
                <w:sz w:val="20"/>
                <w:szCs w:val="20"/>
              </w:rPr>
            </w:pPr>
            <w:r w:rsidRPr="003032DF">
              <w:rPr>
                <w:b/>
                <w:bCs/>
                <w:sz w:val="20"/>
                <w:szCs w:val="20"/>
              </w:rPr>
              <w:t>7. Environmental Health</w:t>
            </w:r>
          </w:p>
          <w:p w:rsidR="00E155C2" w:rsidRPr="003032DF" w:rsidRDefault="00E155C2" w:rsidP="00BE5AA8">
            <w:pPr>
              <w:pStyle w:val="Default"/>
              <w:rPr>
                <w:sz w:val="20"/>
                <w:szCs w:val="20"/>
              </w:rPr>
            </w:pPr>
          </w:p>
          <w:p w:rsidR="00E155C2" w:rsidRPr="003032DF" w:rsidRDefault="00E155C2" w:rsidP="00BE5AA8">
            <w:pPr>
              <w:pStyle w:val="Default"/>
              <w:rPr>
                <w:sz w:val="20"/>
                <w:szCs w:val="20"/>
              </w:rPr>
            </w:pPr>
            <w:r w:rsidRPr="003032DF">
              <w:rPr>
                <w:sz w:val="20"/>
                <w:szCs w:val="20"/>
              </w:rPr>
              <w:t>Environmental Health has a duty to serve a legal notice(s) under some circumstances.</w:t>
            </w:r>
          </w:p>
          <w:p w:rsidR="00E155C2" w:rsidRPr="003032DF" w:rsidRDefault="00E155C2" w:rsidP="00BE5AA8">
            <w:pPr>
              <w:pStyle w:val="Default"/>
              <w:rPr>
                <w:sz w:val="20"/>
                <w:szCs w:val="20"/>
              </w:rPr>
            </w:pPr>
          </w:p>
          <w:p w:rsidR="00E155C2" w:rsidRPr="003032DF" w:rsidRDefault="00E155C2" w:rsidP="00BE5AA8">
            <w:pPr>
              <w:rPr>
                <w:rFonts w:ascii="Arial" w:hAnsi="Arial" w:cs="Arial"/>
                <w:lang w:eastAsia="en-GB"/>
              </w:rPr>
            </w:pPr>
            <w:r w:rsidRPr="003032DF">
              <w:rPr>
                <w:rFonts w:ascii="Arial" w:hAnsi="Arial" w:cs="Arial"/>
                <w:lang w:eastAsia="en-GB"/>
              </w:rPr>
              <w:t>If the answer to Q1 is ‘yes’ and there are one or more answers ‘yes’ to Q2, then refer to Environmental Health</w:t>
            </w:r>
          </w:p>
          <w:p w:rsidR="00E155C2" w:rsidRPr="003032DF" w:rsidRDefault="00E155C2" w:rsidP="00BE5AA8">
            <w:pPr>
              <w:pStyle w:val="Default"/>
              <w:rPr>
                <w:color w:val="auto"/>
                <w:sz w:val="22"/>
                <w:szCs w:val="22"/>
              </w:rPr>
            </w:pPr>
          </w:p>
        </w:tc>
        <w:tc>
          <w:tcPr>
            <w:tcW w:w="8576" w:type="dxa"/>
          </w:tcPr>
          <w:p w:rsidR="00E155C2" w:rsidRPr="003032DF" w:rsidRDefault="00E155C2" w:rsidP="00BE5AA8">
            <w:pPr>
              <w:spacing w:after="200" w:line="276" w:lineRule="auto"/>
              <w:rPr>
                <w:rFonts w:ascii="Arial" w:hAnsi="Arial" w:cs="Arial"/>
                <w:lang w:eastAsia="en-GB"/>
              </w:rPr>
            </w:pPr>
            <w:r w:rsidRPr="003032DF">
              <w:rPr>
                <w:rFonts w:ascii="Arial" w:hAnsi="Arial" w:cs="Arial"/>
                <w:lang w:eastAsia="en-GB"/>
              </w:rPr>
              <w:t>Q1. Would formal intervention by Environmental Health be helpful at this stage?</w:t>
            </w:r>
          </w:p>
          <w:p w:rsidR="00E155C2" w:rsidRPr="003032DF" w:rsidRDefault="00E155C2" w:rsidP="00BE5AA8">
            <w:pPr>
              <w:pStyle w:val="Default"/>
              <w:rPr>
                <w:sz w:val="20"/>
                <w:szCs w:val="20"/>
              </w:rPr>
            </w:pPr>
            <w:r w:rsidRPr="003032DF">
              <w:rPr>
                <w:sz w:val="20"/>
                <w:szCs w:val="20"/>
              </w:rPr>
              <w:t>Q2. Are there:</w:t>
            </w:r>
          </w:p>
          <w:p w:rsidR="00E155C2" w:rsidRPr="003032DF" w:rsidRDefault="00E155C2" w:rsidP="00BE5AA8">
            <w:pPr>
              <w:pStyle w:val="Default"/>
              <w:rPr>
                <w:sz w:val="20"/>
                <w:szCs w:val="20"/>
              </w:rPr>
            </w:pPr>
          </w:p>
          <w:p w:rsidR="00E155C2" w:rsidRPr="003032DF" w:rsidRDefault="00E155C2" w:rsidP="0088411B">
            <w:pPr>
              <w:pStyle w:val="Default"/>
              <w:numPr>
                <w:ilvl w:val="0"/>
                <w:numId w:val="17"/>
              </w:numPr>
              <w:tabs>
                <w:tab w:val="clear" w:pos="720"/>
                <w:tab w:val="num" w:pos="368"/>
              </w:tabs>
              <w:ind w:left="317" w:hanging="283"/>
              <w:rPr>
                <w:sz w:val="20"/>
                <w:szCs w:val="20"/>
              </w:rPr>
            </w:pPr>
            <w:r w:rsidRPr="003032DF">
              <w:rPr>
                <w:sz w:val="20"/>
                <w:szCs w:val="20"/>
              </w:rPr>
              <w:t>Materials at the property likely to attract rats or mice i.e. food left over night or items they could nest in?</w:t>
            </w:r>
          </w:p>
          <w:p w:rsidR="00E155C2" w:rsidRPr="003032DF" w:rsidRDefault="00E155C2" w:rsidP="0088411B">
            <w:pPr>
              <w:pStyle w:val="Default"/>
              <w:numPr>
                <w:ilvl w:val="0"/>
                <w:numId w:val="17"/>
              </w:numPr>
              <w:tabs>
                <w:tab w:val="clear" w:pos="720"/>
                <w:tab w:val="num" w:pos="368"/>
              </w:tabs>
              <w:ind w:left="317" w:hanging="283"/>
              <w:rPr>
                <w:sz w:val="20"/>
                <w:szCs w:val="20"/>
              </w:rPr>
            </w:pPr>
            <w:r w:rsidRPr="003032DF">
              <w:rPr>
                <w:rFonts w:cs="Times New Roman"/>
                <w:sz w:val="20"/>
                <w:szCs w:val="20"/>
              </w:rPr>
              <w:t xml:space="preserve">Spider webs in property </w:t>
            </w:r>
          </w:p>
          <w:p w:rsidR="00E155C2" w:rsidRPr="003032DF" w:rsidRDefault="00E155C2" w:rsidP="0088411B">
            <w:pPr>
              <w:pStyle w:val="Default"/>
              <w:numPr>
                <w:ilvl w:val="0"/>
                <w:numId w:val="17"/>
              </w:numPr>
              <w:tabs>
                <w:tab w:val="clear" w:pos="720"/>
                <w:tab w:val="num" w:pos="368"/>
              </w:tabs>
              <w:ind w:left="317" w:hanging="283"/>
              <w:rPr>
                <w:sz w:val="20"/>
                <w:szCs w:val="20"/>
              </w:rPr>
            </w:pPr>
            <w:r w:rsidRPr="003032DF">
              <w:rPr>
                <w:sz w:val="20"/>
                <w:szCs w:val="20"/>
              </w:rPr>
              <w:t>Does the property have a strong odour that materially affects neighbouring properties?</w:t>
            </w:r>
          </w:p>
          <w:p w:rsidR="00E155C2" w:rsidRPr="003032DF" w:rsidRDefault="00E155C2" w:rsidP="0088411B">
            <w:pPr>
              <w:pStyle w:val="Default"/>
              <w:numPr>
                <w:ilvl w:val="0"/>
                <w:numId w:val="17"/>
              </w:numPr>
              <w:tabs>
                <w:tab w:val="clear" w:pos="720"/>
                <w:tab w:val="num" w:pos="368"/>
              </w:tabs>
              <w:ind w:left="317" w:hanging="283"/>
              <w:rPr>
                <w:sz w:val="20"/>
                <w:szCs w:val="20"/>
              </w:rPr>
            </w:pPr>
            <w:r w:rsidRPr="003032DF">
              <w:rPr>
                <w:sz w:val="20"/>
                <w:szCs w:val="20"/>
              </w:rPr>
              <w:t>Is the property filthy? (human or animal excrement)</w:t>
            </w:r>
          </w:p>
          <w:p w:rsidR="00E155C2" w:rsidRPr="003032DF" w:rsidRDefault="00E155C2" w:rsidP="0088411B">
            <w:pPr>
              <w:pStyle w:val="Default"/>
              <w:numPr>
                <w:ilvl w:val="0"/>
                <w:numId w:val="17"/>
              </w:numPr>
              <w:tabs>
                <w:tab w:val="clear" w:pos="720"/>
                <w:tab w:val="num" w:pos="368"/>
              </w:tabs>
              <w:ind w:left="317" w:hanging="283"/>
              <w:rPr>
                <w:sz w:val="20"/>
                <w:szCs w:val="20"/>
              </w:rPr>
            </w:pPr>
            <w:r w:rsidRPr="003032DF">
              <w:rPr>
                <w:sz w:val="20"/>
                <w:szCs w:val="20"/>
              </w:rPr>
              <w:t>Is the property rented and in disrepair? Could works be done in the ‘clutter’?</w:t>
            </w:r>
          </w:p>
          <w:p w:rsidR="00E155C2" w:rsidRPr="0088411B" w:rsidRDefault="00E155C2" w:rsidP="0088411B">
            <w:pPr>
              <w:numPr>
                <w:ilvl w:val="0"/>
                <w:numId w:val="17"/>
              </w:numPr>
              <w:tabs>
                <w:tab w:val="clear" w:pos="720"/>
                <w:tab w:val="num" w:pos="368"/>
              </w:tabs>
              <w:spacing w:after="200" w:line="276" w:lineRule="auto"/>
              <w:ind w:left="317" w:hanging="283"/>
              <w:rPr>
                <w:rFonts w:ascii="Arial" w:hAnsi="Arial" w:cs="Arial"/>
                <w:lang w:eastAsia="en-GB"/>
              </w:rPr>
            </w:pPr>
            <w:r w:rsidRPr="0088411B">
              <w:rPr>
                <w:rFonts w:ascii="Arial" w:hAnsi="Arial" w:cs="Arial"/>
              </w:rPr>
              <w:t>Is the property in disrepair and affecting neighboring properties i.e. damp, drainage, structural damage?</w:t>
            </w:r>
          </w:p>
        </w:tc>
        <w:tc>
          <w:tcPr>
            <w:tcW w:w="2880" w:type="dxa"/>
          </w:tcPr>
          <w:p w:rsidR="00E155C2" w:rsidRPr="003032DF" w:rsidRDefault="00E155C2" w:rsidP="00BE5AA8">
            <w:pPr>
              <w:spacing w:after="200" w:line="276" w:lineRule="auto"/>
              <w:rPr>
                <w:rFonts w:ascii="Arial" w:hAnsi="Arial" w:cs="Arial"/>
                <w:lang w:eastAsia="en-GB"/>
              </w:rPr>
            </w:pPr>
          </w:p>
        </w:tc>
      </w:tr>
    </w:tbl>
    <w:p w:rsidR="00E155C2" w:rsidRDefault="00E155C2" w:rsidP="00A11A68">
      <w:r>
        <w:t xml:space="preserve"> </w:t>
      </w:r>
    </w:p>
    <w:p w:rsidR="00E155C2" w:rsidRDefault="00E155C2" w:rsidP="00A11A68"/>
    <w:p w:rsidR="00E155C2" w:rsidRDefault="00E155C2" w:rsidP="00A11A68"/>
    <w:p w:rsidR="00E155C2" w:rsidRDefault="00E155C2" w:rsidP="00A11A68"/>
    <w:p w:rsidR="00E155C2" w:rsidRDefault="00E155C2" w:rsidP="00A11A68"/>
    <w:p w:rsidR="00E155C2" w:rsidRDefault="00E155C2" w:rsidP="00A11A68"/>
    <w:p w:rsidR="00E155C2" w:rsidRDefault="00E155C2" w:rsidP="00A11A68"/>
    <w:p w:rsidR="00E155C2" w:rsidRDefault="00E155C2" w:rsidP="00A11A68"/>
    <w:p w:rsidR="00E155C2" w:rsidRDefault="00E155C2" w:rsidP="00A11A68"/>
    <w:p w:rsidR="00E155C2" w:rsidRDefault="00E155C2" w:rsidP="00A11A68"/>
    <w:p w:rsidR="00E155C2" w:rsidRDefault="00E155C2" w:rsidP="00A11A68"/>
    <w:p w:rsidR="00E155C2" w:rsidRDefault="00E155C2" w:rsidP="00A11A68"/>
    <w:p w:rsidR="00E155C2" w:rsidRDefault="00E155C2" w:rsidP="00A11A68"/>
    <w:p w:rsidR="00E155C2" w:rsidRDefault="00E155C2" w:rsidP="00A11A68"/>
    <w:p w:rsidR="00E155C2" w:rsidRDefault="00E155C2" w:rsidP="00A11A68"/>
    <w:p w:rsidR="00E155C2" w:rsidRDefault="00E155C2" w:rsidP="00A11A68"/>
    <w:p w:rsidR="00E155C2" w:rsidRPr="00A37657" w:rsidRDefault="00E155C2" w:rsidP="009E570D">
      <w:pPr>
        <w:autoSpaceDE w:val="0"/>
        <w:autoSpaceDN w:val="0"/>
        <w:adjustRightInd w:val="0"/>
        <w:jc w:val="center"/>
        <w:rPr>
          <w:rFonts w:ascii="MS Reference Sans Serif" w:hAnsi="MS Reference Sans Serif" w:cs="Karbon-Semibold"/>
          <w:sz w:val="22"/>
          <w:szCs w:val="22"/>
        </w:rPr>
      </w:pPr>
      <w:r w:rsidRPr="00A37657">
        <w:rPr>
          <w:rFonts w:ascii="MS Reference Sans Serif" w:hAnsi="MS Reference Sans Serif" w:cs="Karbon-Semibold"/>
          <w:sz w:val="22"/>
          <w:szCs w:val="22"/>
        </w:rPr>
        <w:t>TOP TIPS</w:t>
      </w:r>
      <w:r>
        <w:rPr>
          <w:rFonts w:ascii="MS Reference Sans Serif" w:hAnsi="MS Reference Sans Serif" w:cs="Karbon-Semibold"/>
          <w:sz w:val="22"/>
          <w:szCs w:val="22"/>
        </w:rPr>
        <w:t xml:space="preserve"> -</w:t>
      </w:r>
      <w:r>
        <w:rPr>
          <w:rFonts w:ascii="MS Reference Sans Serif" w:hAnsi="MS Reference Sans Serif" w:cs="Karbon-Semibold"/>
          <w:b/>
          <w:sz w:val="22"/>
          <w:szCs w:val="22"/>
        </w:rPr>
        <w:t xml:space="preserve">High risks from fire </w:t>
      </w:r>
    </w:p>
    <w:p w:rsidR="00E155C2" w:rsidRPr="00A37657" w:rsidRDefault="00E155C2" w:rsidP="009E570D">
      <w:pPr>
        <w:autoSpaceDE w:val="0"/>
        <w:autoSpaceDN w:val="0"/>
        <w:adjustRightInd w:val="0"/>
        <w:jc w:val="center"/>
        <w:rPr>
          <w:rFonts w:ascii="MS Reference Sans Serif" w:hAnsi="MS Reference Sans Serif" w:cs="Karbon-Semibold"/>
          <w:color w:val="CD0000"/>
          <w:sz w:val="22"/>
          <w:szCs w:val="22"/>
        </w:rPr>
      </w:pPr>
    </w:p>
    <w:p w:rsidR="00E155C2" w:rsidRDefault="00E155C2" w:rsidP="009E570D">
      <w:pPr>
        <w:numPr>
          <w:ilvl w:val="0"/>
          <w:numId w:val="47"/>
        </w:numPr>
        <w:autoSpaceDE w:val="0"/>
        <w:autoSpaceDN w:val="0"/>
        <w:adjustRightInd w:val="0"/>
        <w:rPr>
          <w:rFonts w:ascii="MS Reference Sans Serif" w:hAnsi="MS Reference Sans Serif" w:cs="Karbon-Regular"/>
          <w:color w:val="000000"/>
        </w:rPr>
      </w:pPr>
      <w:r w:rsidRPr="00A37657">
        <w:rPr>
          <w:rFonts w:ascii="MS Reference Sans Serif" w:hAnsi="MS Reference Sans Serif" w:cs="Karbon-Regular"/>
          <w:color w:val="000000"/>
        </w:rPr>
        <w:t xml:space="preserve">Make it a priority to keep the cooking area clear of clutter both on, in </w:t>
      </w:r>
      <w:r>
        <w:rPr>
          <w:rFonts w:ascii="MS Reference Sans Serif" w:hAnsi="MS Reference Sans Serif" w:cs="Karbon-Regular"/>
          <w:color w:val="000000"/>
        </w:rPr>
        <w:t>or around a</w:t>
      </w:r>
      <w:r w:rsidRPr="00A37657">
        <w:rPr>
          <w:rFonts w:ascii="MS Reference Sans Serif" w:hAnsi="MS Reference Sans Serif" w:cs="Karbon-Regular"/>
          <w:color w:val="000000"/>
        </w:rPr>
        <w:t xml:space="preserve"> traditional or portable stove</w:t>
      </w:r>
    </w:p>
    <w:p w:rsidR="00E155C2" w:rsidRDefault="00E155C2" w:rsidP="0086166B">
      <w:pPr>
        <w:autoSpaceDE w:val="0"/>
        <w:autoSpaceDN w:val="0"/>
        <w:adjustRightInd w:val="0"/>
        <w:ind w:left="360"/>
        <w:rPr>
          <w:rFonts w:ascii="MS Reference Sans Serif" w:hAnsi="MS Reference Sans Serif" w:cs="Karbon-Regular"/>
          <w:color w:val="000000"/>
        </w:rPr>
      </w:pPr>
    </w:p>
    <w:p w:rsidR="00E155C2" w:rsidRPr="00A37657" w:rsidRDefault="00E155C2" w:rsidP="009E570D">
      <w:pPr>
        <w:numPr>
          <w:ilvl w:val="0"/>
          <w:numId w:val="47"/>
        </w:numPr>
        <w:autoSpaceDE w:val="0"/>
        <w:autoSpaceDN w:val="0"/>
        <w:adjustRightInd w:val="0"/>
        <w:rPr>
          <w:rFonts w:ascii="MS Reference Sans Serif" w:hAnsi="MS Reference Sans Serif" w:cs="Karbon-Regular"/>
          <w:color w:val="000000"/>
        </w:rPr>
      </w:pPr>
      <w:r>
        <w:rPr>
          <w:rFonts w:ascii="MS Reference Sans Serif" w:hAnsi="MS Reference Sans Serif" w:cs="Karbon-Regular"/>
          <w:color w:val="000000"/>
        </w:rPr>
        <w:t>Exit and entry routes should be clear of clutter at all times</w:t>
      </w:r>
    </w:p>
    <w:p w:rsidR="00E155C2" w:rsidRPr="00A37657" w:rsidRDefault="00E155C2" w:rsidP="009E570D">
      <w:pPr>
        <w:autoSpaceDE w:val="0"/>
        <w:autoSpaceDN w:val="0"/>
        <w:adjustRightInd w:val="0"/>
        <w:rPr>
          <w:rFonts w:ascii="MS Reference Sans Serif" w:hAnsi="MS Reference Sans Serif" w:cs="Karbon-Regular"/>
        </w:rPr>
      </w:pPr>
    </w:p>
    <w:p w:rsidR="00E155C2" w:rsidRPr="00A37657" w:rsidRDefault="00E155C2" w:rsidP="009E570D">
      <w:pPr>
        <w:numPr>
          <w:ilvl w:val="0"/>
          <w:numId w:val="47"/>
        </w:numPr>
        <w:autoSpaceDE w:val="0"/>
        <w:autoSpaceDN w:val="0"/>
        <w:adjustRightInd w:val="0"/>
        <w:ind w:right="-154"/>
        <w:rPr>
          <w:rFonts w:ascii="MS Reference Sans Serif" w:hAnsi="MS Reference Sans Serif" w:cs="Karbon-Regular"/>
        </w:rPr>
      </w:pPr>
      <w:r>
        <w:rPr>
          <w:rFonts w:ascii="MS Reference Sans Serif" w:hAnsi="MS Reference Sans Serif" w:cs="Karbon-Regular"/>
        </w:rPr>
        <w:t>Fused e</w:t>
      </w:r>
      <w:r w:rsidRPr="00A37657">
        <w:rPr>
          <w:rFonts w:ascii="MS Reference Sans Serif" w:hAnsi="MS Reference Sans Serif" w:cs="Karbon-Regular"/>
        </w:rPr>
        <w:t>xtension cable</w:t>
      </w:r>
      <w:r>
        <w:rPr>
          <w:rFonts w:ascii="MS Reference Sans Serif" w:hAnsi="MS Reference Sans Serif" w:cs="Karbon-Regular"/>
        </w:rPr>
        <w:t>s</w:t>
      </w:r>
      <w:r w:rsidRPr="00A37657">
        <w:rPr>
          <w:rFonts w:ascii="MS Reference Sans Serif" w:hAnsi="MS Reference Sans Serif" w:cs="Karbon-Regular"/>
        </w:rPr>
        <w:t xml:space="preserve"> (trailing sockets) and not extension blocks </w:t>
      </w:r>
      <w:r>
        <w:rPr>
          <w:rFonts w:ascii="MS Reference Sans Serif" w:hAnsi="MS Reference Sans Serif" w:cs="Karbon-Regular"/>
        </w:rPr>
        <w:t>should be used.</w:t>
      </w:r>
      <w:r w:rsidRPr="00A37657">
        <w:rPr>
          <w:rFonts w:ascii="MS Reference Sans Serif" w:hAnsi="MS Reference Sans Serif" w:cs="Karbon-Regular"/>
        </w:rPr>
        <w:t xml:space="preserve"> </w:t>
      </w:r>
      <w:r>
        <w:rPr>
          <w:rFonts w:ascii="MS Reference Sans Serif" w:hAnsi="MS Reference Sans Serif" w:cs="Karbon-Regular"/>
        </w:rPr>
        <w:t>L</w:t>
      </w:r>
      <w:r w:rsidRPr="00A37657">
        <w:rPr>
          <w:rFonts w:ascii="MS Reference Sans Serif" w:hAnsi="MS Reference Sans Serif" w:cs="Karbon-Regular"/>
        </w:rPr>
        <w:t xml:space="preserve">eads from under the clutter </w:t>
      </w:r>
      <w:r>
        <w:rPr>
          <w:rFonts w:ascii="MS Reference Sans Serif" w:hAnsi="MS Reference Sans Serif" w:cs="Karbon-Regular"/>
        </w:rPr>
        <w:t xml:space="preserve">should be removed </w:t>
      </w:r>
      <w:r w:rsidRPr="00A37657">
        <w:rPr>
          <w:rFonts w:ascii="MS Reference Sans Serif" w:hAnsi="MS Reference Sans Serif" w:cs="Karbon-Regular"/>
        </w:rPr>
        <w:t xml:space="preserve">as they </w:t>
      </w:r>
      <w:r>
        <w:rPr>
          <w:rFonts w:ascii="MS Reference Sans Serif" w:hAnsi="MS Reference Sans Serif" w:cs="Karbon-Regular"/>
        </w:rPr>
        <w:t xml:space="preserve">are likey </w:t>
      </w:r>
      <w:r w:rsidRPr="00A37657">
        <w:rPr>
          <w:rFonts w:ascii="MS Reference Sans Serif" w:hAnsi="MS Reference Sans Serif" w:cs="Karbon-Regular"/>
        </w:rPr>
        <w:t xml:space="preserve">to </w:t>
      </w:r>
      <w:r>
        <w:rPr>
          <w:rFonts w:ascii="MS Reference Sans Serif" w:hAnsi="MS Reference Sans Serif" w:cs="Karbon-Regular"/>
        </w:rPr>
        <w:t>overheat and start a fire.</w:t>
      </w:r>
    </w:p>
    <w:p w:rsidR="00E155C2" w:rsidRPr="00A37657" w:rsidRDefault="00E155C2" w:rsidP="009E570D">
      <w:pPr>
        <w:autoSpaceDE w:val="0"/>
        <w:autoSpaceDN w:val="0"/>
        <w:adjustRightInd w:val="0"/>
        <w:rPr>
          <w:rFonts w:ascii="MS Reference Sans Serif" w:hAnsi="MS Reference Sans Serif" w:cs="Karbon-Regular"/>
          <w:color w:val="000000"/>
        </w:rPr>
      </w:pPr>
    </w:p>
    <w:p w:rsidR="00E155C2" w:rsidRDefault="00E155C2" w:rsidP="009E570D">
      <w:pPr>
        <w:numPr>
          <w:ilvl w:val="0"/>
          <w:numId w:val="47"/>
        </w:numPr>
        <w:autoSpaceDE w:val="0"/>
        <w:autoSpaceDN w:val="0"/>
        <w:adjustRightInd w:val="0"/>
        <w:rPr>
          <w:rFonts w:ascii="MS Reference Sans Serif" w:hAnsi="MS Reference Sans Serif" w:cs="Karbon-Regular"/>
          <w:color w:val="000000"/>
        </w:rPr>
      </w:pPr>
      <w:r>
        <w:rPr>
          <w:rFonts w:ascii="MS Reference Sans Serif" w:hAnsi="MS Reference Sans Serif" w:cs="Karbon-Regular"/>
          <w:color w:val="000000"/>
        </w:rPr>
        <w:t>I</w:t>
      </w:r>
      <w:r w:rsidRPr="00A37657">
        <w:rPr>
          <w:rFonts w:ascii="MS Reference Sans Serif" w:hAnsi="MS Reference Sans Serif" w:cs="Karbon-Regular"/>
          <w:color w:val="000000"/>
        </w:rPr>
        <w:t>tems on or close to heaters, lamps</w:t>
      </w:r>
      <w:r>
        <w:rPr>
          <w:rFonts w:ascii="MS Reference Sans Serif" w:hAnsi="MS Reference Sans Serif" w:cs="Karbon-Regular"/>
          <w:color w:val="000000"/>
        </w:rPr>
        <w:t xml:space="preserve">, naked flames </w:t>
      </w:r>
      <w:r w:rsidRPr="00A37657">
        <w:rPr>
          <w:rFonts w:ascii="MS Reference Sans Serif" w:hAnsi="MS Reference Sans Serif" w:cs="Karbon-Regular"/>
          <w:color w:val="000000"/>
        </w:rPr>
        <w:t>or other electrical equipment</w:t>
      </w:r>
      <w:r>
        <w:rPr>
          <w:rFonts w:ascii="MS Reference Sans Serif" w:hAnsi="MS Reference Sans Serif" w:cs="Karbon-Regular"/>
          <w:color w:val="000000"/>
        </w:rPr>
        <w:t xml:space="preserve"> should be removed</w:t>
      </w:r>
    </w:p>
    <w:p w:rsidR="00E155C2" w:rsidRDefault="00E155C2" w:rsidP="009E570D">
      <w:pPr>
        <w:autoSpaceDE w:val="0"/>
        <w:autoSpaceDN w:val="0"/>
        <w:adjustRightInd w:val="0"/>
        <w:rPr>
          <w:rFonts w:ascii="MS Reference Sans Serif" w:hAnsi="MS Reference Sans Serif" w:cs="Karbon-Regular"/>
          <w:color w:val="000000"/>
        </w:rPr>
      </w:pPr>
    </w:p>
    <w:p w:rsidR="00E155C2" w:rsidRDefault="00E155C2" w:rsidP="009E570D">
      <w:pPr>
        <w:numPr>
          <w:ilvl w:val="0"/>
          <w:numId w:val="47"/>
        </w:numPr>
        <w:autoSpaceDE w:val="0"/>
        <w:autoSpaceDN w:val="0"/>
        <w:adjustRightInd w:val="0"/>
        <w:rPr>
          <w:rFonts w:ascii="MS Reference Sans Serif" w:hAnsi="MS Reference Sans Serif" w:cs="Karbon-Regular"/>
          <w:color w:val="000000"/>
        </w:rPr>
      </w:pPr>
      <w:r w:rsidRPr="00A37657">
        <w:rPr>
          <w:rFonts w:ascii="MS Reference Sans Serif" w:hAnsi="MS Reference Sans Serif" w:cs="Karbon-Regular"/>
          <w:color w:val="000000"/>
        </w:rPr>
        <w:t>Candles/tea lights should be in heat resistant holders</w:t>
      </w:r>
      <w:r>
        <w:rPr>
          <w:rFonts w:ascii="MS Reference Sans Serif" w:hAnsi="MS Reference Sans Serif" w:cs="Karbon-Regular"/>
          <w:color w:val="000000"/>
        </w:rPr>
        <w:t>, ensuring they are</w:t>
      </w:r>
      <w:r w:rsidRPr="00A37657">
        <w:rPr>
          <w:rFonts w:ascii="MS Reference Sans Serif" w:hAnsi="MS Reference Sans Serif" w:cs="Karbon-Regular"/>
          <w:color w:val="000000"/>
        </w:rPr>
        <w:t xml:space="preserve"> placed on a flat, stable heat resistant surface. They should be kept away from anything that can catch fire, and never left unattended. </w:t>
      </w:r>
      <w:r>
        <w:rPr>
          <w:rFonts w:ascii="MS Reference Sans Serif" w:hAnsi="MS Reference Sans Serif" w:cs="Karbon-Regular"/>
          <w:color w:val="000000"/>
        </w:rPr>
        <w:t>LED candles could be used instead.</w:t>
      </w:r>
    </w:p>
    <w:p w:rsidR="00E155C2" w:rsidRDefault="00E155C2" w:rsidP="009E570D">
      <w:pPr>
        <w:autoSpaceDE w:val="0"/>
        <w:autoSpaceDN w:val="0"/>
        <w:adjustRightInd w:val="0"/>
        <w:ind w:left="360"/>
        <w:rPr>
          <w:rFonts w:ascii="MS Reference Sans Serif" w:hAnsi="MS Reference Sans Serif" w:cs="Karbon-Regular"/>
          <w:color w:val="000000"/>
        </w:rPr>
      </w:pPr>
    </w:p>
    <w:p w:rsidR="00E155C2" w:rsidRPr="00A37657" w:rsidRDefault="00E155C2" w:rsidP="009E570D">
      <w:pPr>
        <w:numPr>
          <w:ilvl w:val="0"/>
          <w:numId w:val="47"/>
        </w:numPr>
        <w:autoSpaceDE w:val="0"/>
        <w:autoSpaceDN w:val="0"/>
        <w:adjustRightInd w:val="0"/>
        <w:rPr>
          <w:rFonts w:ascii="MS Reference Sans Serif" w:hAnsi="MS Reference Sans Serif" w:cs="Karbon-Regular"/>
          <w:color w:val="000000"/>
        </w:rPr>
      </w:pPr>
      <w:r w:rsidRPr="00A37657">
        <w:rPr>
          <w:rFonts w:ascii="MS Reference Sans Serif" w:hAnsi="MS Reference Sans Serif" w:cs="Karbon-Regular"/>
          <w:color w:val="000000"/>
        </w:rPr>
        <w:t>Advocate never smok</w:t>
      </w:r>
      <w:r>
        <w:rPr>
          <w:rFonts w:ascii="MS Reference Sans Serif" w:hAnsi="MS Reference Sans Serif" w:cs="Karbon-Regular"/>
          <w:color w:val="000000"/>
        </w:rPr>
        <w:t>e</w:t>
      </w:r>
      <w:r w:rsidRPr="00A37657">
        <w:rPr>
          <w:rFonts w:ascii="MS Reference Sans Serif" w:hAnsi="MS Reference Sans Serif" w:cs="Karbon-Regular"/>
          <w:color w:val="000000"/>
        </w:rPr>
        <w:t xml:space="preserve"> in bed</w:t>
      </w:r>
      <w:r>
        <w:rPr>
          <w:rFonts w:ascii="MS Reference Sans Serif" w:hAnsi="MS Reference Sans Serif" w:cs="Karbon-Regular"/>
          <w:color w:val="000000"/>
        </w:rPr>
        <w:t xml:space="preserve"> or in close proximity to the clutter,</w:t>
      </w:r>
      <w:r w:rsidRPr="00A37657">
        <w:rPr>
          <w:rFonts w:ascii="MS Reference Sans Serif" w:hAnsi="MS Reference Sans Serif" w:cs="Karbon-Regular"/>
          <w:color w:val="000000"/>
        </w:rPr>
        <w:t xml:space="preserve"> </w:t>
      </w:r>
      <w:r>
        <w:rPr>
          <w:rFonts w:ascii="MS Reference Sans Serif" w:hAnsi="MS Reference Sans Serif" w:cs="Karbon-Regular"/>
          <w:color w:val="000000"/>
        </w:rPr>
        <w:t xml:space="preserve">ideally go outside. </w:t>
      </w:r>
      <w:r w:rsidRPr="00A37657">
        <w:rPr>
          <w:rFonts w:ascii="MS Reference Sans Serif" w:hAnsi="MS Reference Sans Serif" w:cs="Karbon-Regular"/>
          <w:color w:val="000000"/>
        </w:rPr>
        <w:t>Ashtrays should be robust</w:t>
      </w:r>
      <w:r>
        <w:rPr>
          <w:rFonts w:ascii="MS Reference Sans Serif" w:hAnsi="MS Reference Sans Serif" w:cs="Karbon-Regular"/>
          <w:color w:val="000000"/>
        </w:rPr>
        <w:t>,</w:t>
      </w:r>
      <w:r w:rsidRPr="00A37657">
        <w:rPr>
          <w:rFonts w:ascii="MS Reference Sans Serif" w:hAnsi="MS Reference Sans Serif" w:cs="Karbon-Regular"/>
          <w:color w:val="000000"/>
        </w:rPr>
        <w:t xml:space="preserve"> fit for purpose and placed on flat, stable </w:t>
      </w:r>
      <w:r>
        <w:rPr>
          <w:rFonts w:ascii="MS Reference Sans Serif" w:hAnsi="MS Reference Sans Serif" w:cs="Karbon-Regular"/>
          <w:color w:val="000000"/>
        </w:rPr>
        <w:t>s</w:t>
      </w:r>
      <w:r w:rsidRPr="00A37657">
        <w:rPr>
          <w:rFonts w:ascii="MS Reference Sans Serif" w:hAnsi="MS Reference Sans Serif" w:cs="Karbon-Regular"/>
          <w:color w:val="000000"/>
        </w:rPr>
        <w:t>urface</w:t>
      </w:r>
      <w:r>
        <w:rPr>
          <w:rFonts w:ascii="MS Reference Sans Serif" w:hAnsi="MS Reference Sans Serif" w:cs="Karbon-Regular"/>
          <w:color w:val="000000"/>
        </w:rPr>
        <w:t>s</w:t>
      </w:r>
      <w:r w:rsidRPr="00A37657">
        <w:rPr>
          <w:rFonts w:ascii="MS Reference Sans Serif" w:hAnsi="MS Reference Sans Serif" w:cs="Karbon-Regular"/>
          <w:color w:val="000000"/>
        </w:rPr>
        <w:t xml:space="preserve"> so they can’t tip over easily</w:t>
      </w:r>
    </w:p>
    <w:p w:rsidR="00E155C2" w:rsidRPr="00A37657" w:rsidRDefault="00E155C2" w:rsidP="009E570D">
      <w:pPr>
        <w:autoSpaceDE w:val="0"/>
        <w:autoSpaceDN w:val="0"/>
        <w:adjustRightInd w:val="0"/>
        <w:rPr>
          <w:rFonts w:ascii="MS Reference Sans Serif" w:hAnsi="MS Reference Sans Serif" w:cs="Karbon-Regular"/>
          <w:color w:val="000000"/>
        </w:rPr>
      </w:pPr>
    </w:p>
    <w:p w:rsidR="00E155C2" w:rsidRPr="00A37657" w:rsidRDefault="00E155C2" w:rsidP="009E570D">
      <w:pPr>
        <w:numPr>
          <w:ilvl w:val="0"/>
          <w:numId w:val="47"/>
        </w:numPr>
        <w:autoSpaceDE w:val="0"/>
        <w:autoSpaceDN w:val="0"/>
        <w:adjustRightInd w:val="0"/>
        <w:rPr>
          <w:rFonts w:ascii="MS Reference Sans Serif" w:hAnsi="MS Reference Sans Serif" w:cs="Karbon-Regular"/>
          <w:color w:val="000000"/>
        </w:rPr>
      </w:pPr>
      <w:r w:rsidRPr="00A37657">
        <w:rPr>
          <w:rFonts w:ascii="MS Reference Sans Serif" w:hAnsi="MS Reference Sans Serif" w:cs="Karbon-Regular"/>
          <w:color w:val="000000"/>
        </w:rPr>
        <w:t xml:space="preserve">If there are burn marks around a chair where  the person sits or falls asleep – recommend a heavy duty ashtray </w:t>
      </w:r>
    </w:p>
    <w:p w:rsidR="00E155C2" w:rsidRPr="00A37657" w:rsidRDefault="00E155C2" w:rsidP="009E570D">
      <w:pPr>
        <w:autoSpaceDE w:val="0"/>
        <w:autoSpaceDN w:val="0"/>
        <w:adjustRightInd w:val="0"/>
        <w:rPr>
          <w:rFonts w:ascii="MS Reference Sans Serif" w:hAnsi="MS Reference Sans Serif" w:cs="Karbon-Regular"/>
          <w:color w:val="000000"/>
        </w:rPr>
      </w:pPr>
    </w:p>
    <w:p w:rsidR="00E155C2" w:rsidRPr="00A37657" w:rsidRDefault="00E155C2" w:rsidP="009E570D">
      <w:pPr>
        <w:numPr>
          <w:ilvl w:val="0"/>
          <w:numId w:val="47"/>
        </w:numPr>
        <w:autoSpaceDE w:val="0"/>
        <w:autoSpaceDN w:val="0"/>
        <w:adjustRightInd w:val="0"/>
        <w:rPr>
          <w:rFonts w:ascii="MS Reference Sans Serif" w:hAnsi="MS Reference Sans Serif" w:cs="Karbon-Regular"/>
          <w:color w:val="000000"/>
        </w:rPr>
      </w:pPr>
      <w:r w:rsidRPr="00A37657">
        <w:rPr>
          <w:rFonts w:ascii="MS Reference Sans Serif" w:hAnsi="MS Reference Sans Serif" w:cs="Karbon-Regular"/>
          <w:color w:val="000000"/>
        </w:rPr>
        <w:t xml:space="preserve">Cylinders of any description should not be in anyone’s home as they are a serious hazard during a fire.  If there is a medical need for cylinders, they should be kept upright and outdoors where possible - never stored in basements, under stairs or in cupboards with electric meters/equipment </w:t>
      </w:r>
    </w:p>
    <w:p w:rsidR="00E155C2" w:rsidRPr="00A37657" w:rsidRDefault="00E155C2" w:rsidP="009E570D">
      <w:pPr>
        <w:autoSpaceDE w:val="0"/>
        <w:autoSpaceDN w:val="0"/>
        <w:adjustRightInd w:val="0"/>
        <w:rPr>
          <w:rFonts w:ascii="MS Reference Sans Serif" w:hAnsi="MS Reference Sans Serif" w:cs="Karbon-Regular"/>
          <w:color w:val="000000"/>
        </w:rPr>
      </w:pPr>
    </w:p>
    <w:p w:rsidR="00E155C2" w:rsidRPr="00A37657" w:rsidRDefault="00E155C2" w:rsidP="009E570D">
      <w:pPr>
        <w:numPr>
          <w:ilvl w:val="0"/>
          <w:numId w:val="47"/>
        </w:numPr>
        <w:autoSpaceDE w:val="0"/>
        <w:autoSpaceDN w:val="0"/>
        <w:adjustRightInd w:val="0"/>
        <w:rPr>
          <w:rFonts w:ascii="MS Reference Sans Serif" w:hAnsi="MS Reference Sans Serif" w:cs="Karbon-Regular"/>
        </w:rPr>
      </w:pPr>
      <w:r w:rsidRPr="00A37657">
        <w:rPr>
          <w:rFonts w:ascii="MS Reference Sans Serif" w:hAnsi="MS Reference Sans Serif" w:cs="Karbon-Regular"/>
        </w:rPr>
        <w:t>Ideally possessions should be stored on stable surfaces and not stacked to a height that they become unstable – they could fall over blocking the residents escape route</w:t>
      </w:r>
    </w:p>
    <w:p w:rsidR="00E155C2" w:rsidRPr="00A37657" w:rsidRDefault="00E155C2" w:rsidP="009E570D">
      <w:pPr>
        <w:autoSpaceDE w:val="0"/>
        <w:autoSpaceDN w:val="0"/>
        <w:adjustRightInd w:val="0"/>
        <w:rPr>
          <w:rFonts w:ascii="MS Reference Sans Serif" w:hAnsi="MS Reference Sans Serif" w:cs="Karbon-Regular"/>
        </w:rPr>
      </w:pPr>
    </w:p>
    <w:p w:rsidR="00E155C2" w:rsidRDefault="00E155C2" w:rsidP="009E570D">
      <w:pPr>
        <w:numPr>
          <w:ilvl w:val="0"/>
          <w:numId w:val="47"/>
        </w:numPr>
        <w:autoSpaceDE w:val="0"/>
        <w:autoSpaceDN w:val="0"/>
        <w:adjustRightInd w:val="0"/>
        <w:rPr>
          <w:rFonts w:ascii="MS Reference Sans Serif" w:hAnsi="MS Reference Sans Serif" w:cs="Karbon-Regular"/>
        </w:rPr>
      </w:pPr>
      <w:r w:rsidRPr="00A37657">
        <w:rPr>
          <w:rFonts w:ascii="MS Reference Sans Serif" w:hAnsi="MS Reference Sans Serif" w:cs="Karbon-Regular"/>
        </w:rPr>
        <w:t>Newspapers</w:t>
      </w:r>
      <w:r>
        <w:rPr>
          <w:rFonts w:ascii="MS Reference Sans Serif" w:hAnsi="MS Reference Sans Serif" w:cs="Karbon-Regular"/>
        </w:rPr>
        <w:t>,</w:t>
      </w:r>
      <w:r w:rsidRPr="00A37657">
        <w:rPr>
          <w:rFonts w:ascii="MS Reference Sans Serif" w:hAnsi="MS Reference Sans Serif" w:cs="Karbon-Regular"/>
        </w:rPr>
        <w:t xml:space="preserve"> mail </w:t>
      </w:r>
      <w:r>
        <w:rPr>
          <w:rFonts w:ascii="MS Reference Sans Serif" w:hAnsi="MS Reference Sans Serif" w:cs="Karbon-Regular"/>
        </w:rPr>
        <w:t xml:space="preserve">and video tapes </w:t>
      </w:r>
      <w:r w:rsidRPr="00A37657">
        <w:rPr>
          <w:rFonts w:ascii="MS Reference Sans Serif" w:hAnsi="MS Reference Sans Serif" w:cs="Karbon-Regular"/>
        </w:rPr>
        <w:t>stored in bulk are highly combustible and will cause a fire to spread rapidly. Encourage the resident to sort mail and newspapers as it arrives, and recycle/dispose of them daily to avoid a build up</w:t>
      </w:r>
    </w:p>
    <w:p w:rsidR="00E155C2" w:rsidRDefault="00E155C2" w:rsidP="00E37469">
      <w:pPr>
        <w:autoSpaceDE w:val="0"/>
        <w:autoSpaceDN w:val="0"/>
        <w:adjustRightInd w:val="0"/>
        <w:rPr>
          <w:rFonts w:ascii="MS Reference Sans Serif" w:hAnsi="MS Reference Sans Serif" w:cs="Karbon-Regular"/>
        </w:rPr>
      </w:pPr>
    </w:p>
    <w:p w:rsidR="00E155C2" w:rsidRDefault="00E155C2" w:rsidP="009E570D">
      <w:pPr>
        <w:numPr>
          <w:ilvl w:val="0"/>
          <w:numId w:val="47"/>
        </w:numPr>
        <w:autoSpaceDE w:val="0"/>
        <w:autoSpaceDN w:val="0"/>
        <w:adjustRightInd w:val="0"/>
        <w:rPr>
          <w:rFonts w:ascii="MS Reference Sans Serif" w:hAnsi="MS Reference Sans Serif" w:cs="Karbon-Regular"/>
        </w:rPr>
      </w:pPr>
      <w:r w:rsidRPr="00A37657">
        <w:rPr>
          <w:rFonts w:ascii="MS Reference Sans Serif" w:hAnsi="MS Reference Sans Serif" w:cs="Karbon-Regular"/>
          <w:color w:val="000000"/>
        </w:rPr>
        <w:t>Ensure there is at least one working smoke alarm on each level and th</w:t>
      </w:r>
      <w:r>
        <w:rPr>
          <w:rFonts w:ascii="MS Reference Sans Serif" w:hAnsi="MS Reference Sans Serif" w:cs="Karbon-Regular"/>
          <w:color w:val="000000"/>
        </w:rPr>
        <w:t>at they are</w:t>
      </w:r>
      <w:r w:rsidRPr="00A37657">
        <w:rPr>
          <w:rFonts w:ascii="MS Reference Sans Serif" w:hAnsi="MS Reference Sans Serif" w:cs="Karbon-Regular"/>
          <w:color w:val="000000"/>
        </w:rPr>
        <w:t xml:space="preserve"> tested weekly</w:t>
      </w:r>
    </w:p>
    <w:p w:rsidR="00E155C2" w:rsidRDefault="00E155C2" w:rsidP="009E570D">
      <w:pPr>
        <w:autoSpaceDE w:val="0"/>
        <w:autoSpaceDN w:val="0"/>
        <w:adjustRightInd w:val="0"/>
        <w:rPr>
          <w:rFonts w:ascii="MS Reference Sans Serif" w:hAnsi="MS Reference Sans Serif" w:cs="Karbon-Regular"/>
        </w:rPr>
      </w:pPr>
    </w:p>
    <w:p w:rsidR="00E155C2" w:rsidRPr="0086166B" w:rsidRDefault="00E155C2" w:rsidP="0086166B">
      <w:pPr>
        <w:numPr>
          <w:ilvl w:val="0"/>
          <w:numId w:val="47"/>
        </w:numPr>
        <w:autoSpaceDE w:val="0"/>
        <w:autoSpaceDN w:val="0"/>
        <w:adjustRightInd w:val="0"/>
      </w:pPr>
      <w:r w:rsidRPr="00A37657">
        <w:rPr>
          <w:rFonts w:ascii="MS Reference Sans Serif" w:hAnsi="MS Reference Sans Serif" w:cs="Karbon-Regular"/>
        </w:rPr>
        <w:t>Ask the resident to plan and practice</w:t>
      </w:r>
      <w:r>
        <w:rPr>
          <w:rFonts w:ascii="MS Reference Sans Serif" w:hAnsi="MS Reference Sans Serif" w:cs="Karbon-Regular"/>
        </w:rPr>
        <w:t xml:space="preserve"> their escape plan. </w:t>
      </w:r>
      <w:r w:rsidRPr="00A37657">
        <w:rPr>
          <w:rFonts w:ascii="MS Reference Sans Serif" w:hAnsi="MS Reference Sans Serif" w:cs="Karbon-Regular"/>
        </w:rPr>
        <w:t xml:space="preserve">Keep routes in and out of rooms clear to assist </w:t>
      </w:r>
      <w:r>
        <w:rPr>
          <w:rFonts w:ascii="MS Reference Sans Serif" w:hAnsi="MS Reference Sans Serif" w:cs="Karbon-Regular"/>
        </w:rPr>
        <w:t>themselves and f</w:t>
      </w:r>
      <w:r w:rsidRPr="00A37657">
        <w:rPr>
          <w:rFonts w:ascii="MS Reference Sans Serif" w:hAnsi="MS Reference Sans Serif" w:cs="Karbon-Regular"/>
        </w:rPr>
        <w:t>irefighters should they need to help the resident out of their property</w:t>
      </w:r>
    </w:p>
    <w:p w:rsidR="00E155C2" w:rsidRDefault="00E155C2" w:rsidP="0086166B">
      <w:pPr>
        <w:autoSpaceDE w:val="0"/>
        <w:autoSpaceDN w:val="0"/>
        <w:adjustRightInd w:val="0"/>
      </w:pPr>
    </w:p>
    <w:p w:rsidR="00E155C2" w:rsidRPr="00A37657" w:rsidRDefault="00E155C2" w:rsidP="009E570D">
      <w:pPr>
        <w:numPr>
          <w:ilvl w:val="0"/>
          <w:numId w:val="47"/>
        </w:numPr>
        <w:autoSpaceDE w:val="0"/>
        <w:autoSpaceDN w:val="0"/>
        <w:adjustRightInd w:val="0"/>
        <w:rPr>
          <w:rFonts w:ascii="MS Reference Sans Serif" w:hAnsi="MS Reference Sans Serif" w:cs="Karbon-Regular"/>
          <w:color w:val="000000"/>
        </w:rPr>
      </w:pPr>
      <w:r w:rsidRPr="00A37657">
        <w:rPr>
          <w:rFonts w:ascii="MS Reference Sans Serif" w:hAnsi="MS Reference Sans Serif" w:cs="Karbon-Regular"/>
        </w:rPr>
        <w:t>In the event of a fire, they should not attempt to put it out</w:t>
      </w:r>
      <w:r>
        <w:rPr>
          <w:rFonts w:ascii="MS Reference Sans Serif" w:hAnsi="MS Reference Sans Serif" w:cs="Karbon-Regular"/>
        </w:rPr>
        <w:t xml:space="preserve">. </w:t>
      </w:r>
      <w:r w:rsidRPr="00A37657">
        <w:rPr>
          <w:rFonts w:ascii="MS Reference Sans Serif" w:hAnsi="MS Reference Sans Serif" w:cs="Karbon-Regular"/>
        </w:rPr>
        <w:t>They should leave straight away and call the fire and rescue service once they are safely outside. They should not stop to collect possessions or go back inside once they have escaped</w:t>
      </w:r>
    </w:p>
    <w:sectPr w:rsidR="00E155C2" w:rsidRPr="00A37657" w:rsidSect="00F40440">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55C2" w:rsidRDefault="00E155C2">
      <w:r>
        <w:separator/>
      </w:r>
    </w:p>
  </w:endnote>
  <w:endnote w:type="continuationSeparator" w:id="0">
    <w:p w:rsidR="00E155C2" w:rsidRDefault="00E155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Sans Serif">
    <w:panose1 w:val="020B0604020202020204"/>
    <w:charset w:val="00"/>
    <w:family w:val="swiss"/>
    <w:pitch w:val="variable"/>
    <w:sig w:usb0="E1002AFF" w:usb1="C0000002" w:usb2="00000008" w:usb3="00000000" w:csb0="000101FF" w:csb1="00000000"/>
  </w:font>
  <w:font w:name="Verdana">
    <w:panose1 w:val="020B0604030504040204"/>
    <w:charset w:val="00"/>
    <w:family w:val="swiss"/>
    <w:pitch w:val="variable"/>
    <w:sig w:usb0="A10006FF" w:usb1="4000205B" w:usb2="00000010" w:usb3="00000000" w:csb0="0000019F" w:csb1="00000000"/>
  </w:font>
  <w:font w:name="Street Corner">
    <w:altName w:val="Eras Light ITC"/>
    <w:panose1 w:val="00000000000000000000"/>
    <w:charset w:val="00"/>
    <w:family w:val="auto"/>
    <w:notTrueType/>
    <w:pitch w:val="variable"/>
    <w:sig w:usb0="00000003" w:usb1="00000000" w:usb2="00000000" w:usb3="00000000" w:csb0="00000001" w:csb1="00000000"/>
  </w:font>
  <w:font w:name="KG Small Town Southern Girl">
    <w:altName w:val="Copperplate Gothic Bold"/>
    <w:panose1 w:val="00000000000000000000"/>
    <w:charset w:val="00"/>
    <w:family w:val="auto"/>
    <w:notTrueType/>
    <w:pitch w:val="variable"/>
    <w:sig w:usb0="00000003" w:usb1="00000000" w:usb2="00000000" w:usb3="00000000" w:csb0="00000001" w:csb1="00000000"/>
  </w:font>
  <w:font w:name="ArialUnicodeMS-KSCms-UHC-H">
    <w:panose1 w:val="00000000000000000000"/>
    <w:charset w:val="00"/>
    <w:family w:val="auto"/>
    <w:notTrueType/>
    <w:pitch w:val="default"/>
    <w:sig w:usb0="00000003" w:usb1="00000000" w:usb2="00000000" w:usb3="00000000" w:csb0="00000001" w:csb1="00000000"/>
  </w:font>
  <w:font w:name="ArialMT">
    <w:panose1 w:val="00000000000000000000"/>
    <w:charset w:val="00"/>
    <w:family w:val="auto"/>
    <w:notTrueType/>
    <w:pitch w:val="default"/>
    <w:sig w:usb0="00000003" w:usb1="00000000" w:usb2="00000000" w:usb3="00000000" w:csb0="00000001" w:csb1="00000000"/>
  </w:font>
  <w:font w:name="MS Reference Sans Serif">
    <w:panose1 w:val="020B0604030504040204"/>
    <w:charset w:val="00"/>
    <w:family w:val="swiss"/>
    <w:pitch w:val="variable"/>
    <w:sig w:usb0="20000287" w:usb1="00000000" w:usb2="00000000" w:usb3="00000000" w:csb0="0000019F" w:csb1="00000000"/>
  </w:font>
  <w:font w:name="Karbon-Semibold">
    <w:panose1 w:val="00000000000000000000"/>
    <w:charset w:val="00"/>
    <w:family w:val="swiss"/>
    <w:notTrueType/>
    <w:pitch w:val="default"/>
    <w:sig w:usb0="00000003" w:usb1="00000000" w:usb2="00000000" w:usb3="00000000" w:csb0="00000001" w:csb1="00000000"/>
  </w:font>
  <w:font w:name="Karbon-Regular">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55C2" w:rsidRDefault="00F40440">
    <w:pPr>
      <w:pStyle w:val="Footer"/>
      <w:jc w:val="right"/>
    </w:pPr>
    <w:r>
      <w:fldChar w:fldCharType="begin"/>
    </w:r>
    <w:r>
      <w:instrText xml:space="preserve"> PAGE   \* MERGEFORMAT </w:instrText>
    </w:r>
    <w:r>
      <w:fldChar w:fldCharType="separate"/>
    </w:r>
    <w:r w:rsidR="00022AE3">
      <w:rPr>
        <w:noProof/>
      </w:rPr>
      <w:t>3</w:t>
    </w:r>
    <w:r>
      <w:rPr>
        <w:noProof/>
      </w:rPr>
      <w:fldChar w:fldCharType="end"/>
    </w:r>
  </w:p>
  <w:p w:rsidR="00E155C2" w:rsidRDefault="00E155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55C2" w:rsidRDefault="00E155C2">
      <w:r>
        <w:separator/>
      </w:r>
    </w:p>
  </w:footnote>
  <w:footnote w:type="continuationSeparator" w:id="0">
    <w:p w:rsidR="00E155C2" w:rsidRDefault="00E155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55C2" w:rsidRPr="002A2F98" w:rsidRDefault="00E155C2">
    <w:pPr>
      <w:pStyle w:val="Header"/>
      <w:rPr>
        <w:rFonts w:ascii="Arial" w:hAnsi="Arial" w:cs="Arial"/>
      </w:rPr>
    </w:pPr>
    <w:r>
      <w:rPr>
        <w:rFonts w:ascii="Arial" w:hAnsi="Arial" w:cs="Arial"/>
      </w:rPr>
      <w:t>Version 9, created April 2017                                                      Review February 2018</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36673"/>
    <w:multiLevelType w:val="hybridMultilevel"/>
    <w:tmpl w:val="0D8C0974"/>
    <w:lvl w:ilvl="0" w:tplc="08090019">
      <w:start w:val="1"/>
      <w:numFmt w:val="lowerLetter"/>
      <w:lvlText w:val="%1."/>
      <w:lvlJc w:val="left"/>
      <w:pPr>
        <w:tabs>
          <w:tab w:val="num" w:pos="1080"/>
        </w:tabs>
        <w:ind w:left="1080" w:hanging="360"/>
      </w:pPr>
      <w:rPr>
        <w:rFonts w:cs="Times New Roman"/>
      </w:rPr>
    </w:lvl>
    <w:lvl w:ilvl="1" w:tplc="08090019" w:tentative="1">
      <w:start w:val="1"/>
      <w:numFmt w:val="lowerLetter"/>
      <w:lvlText w:val="%2."/>
      <w:lvlJc w:val="left"/>
      <w:pPr>
        <w:tabs>
          <w:tab w:val="num" w:pos="1800"/>
        </w:tabs>
        <w:ind w:left="1800" w:hanging="360"/>
      </w:pPr>
      <w:rPr>
        <w:rFonts w:cs="Times New Roman"/>
      </w:rPr>
    </w:lvl>
    <w:lvl w:ilvl="2" w:tplc="0809001B" w:tentative="1">
      <w:start w:val="1"/>
      <w:numFmt w:val="lowerRoman"/>
      <w:lvlText w:val="%3."/>
      <w:lvlJc w:val="right"/>
      <w:pPr>
        <w:tabs>
          <w:tab w:val="num" w:pos="2520"/>
        </w:tabs>
        <w:ind w:left="2520" w:hanging="180"/>
      </w:pPr>
      <w:rPr>
        <w:rFonts w:cs="Times New Roman"/>
      </w:rPr>
    </w:lvl>
    <w:lvl w:ilvl="3" w:tplc="0809000F" w:tentative="1">
      <w:start w:val="1"/>
      <w:numFmt w:val="decimal"/>
      <w:lvlText w:val="%4."/>
      <w:lvlJc w:val="left"/>
      <w:pPr>
        <w:tabs>
          <w:tab w:val="num" w:pos="3240"/>
        </w:tabs>
        <w:ind w:left="3240" w:hanging="360"/>
      </w:pPr>
      <w:rPr>
        <w:rFonts w:cs="Times New Roman"/>
      </w:rPr>
    </w:lvl>
    <w:lvl w:ilvl="4" w:tplc="08090019" w:tentative="1">
      <w:start w:val="1"/>
      <w:numFmt w:val="lowerLetter"/>
      <w:lvlText w:val="%5."/>
      <w:lvlJc w:val="left"/>
      <w:pPr>
        <w:tabs>
          <w:tab w:val="num" w:pos="3960"/>
        </w:tabs>
        <w:ind w:left="3960" w:hanging="360"/>
      </w:pPr>
      <w:rPr>
        <w:rFonts w:cs="Times New Roman"/>
      </w:rPr>
    </w:lvl>
    <w:lvl w:ilvl="5" w:tplc="0809001B" w:tentative="1">
      <w:start w:val="1"/>
      <w:numFmt w:val="lowerRoman"/>
      <w:lvlText w:val="%6."/>
      <w:lvlJc w:val="right"/>
      <w:pPr>
        <w:tabs>
          <w:tab w:val="num" w:pos="4680"/>
        </w:tabs>
        <w:ind w:left="4680" w:hanging="180"/>
      </w:pPr>
      <w:rPr>
        <w:rFonts w:cs="Times New Roman"/>
      </w:rPr>
    </w:lvl>
    <w:lvl w:ilvl="6" w:tplc="0809000F" w:tentative="1">
      <w:start w:val="1"/>
      <w:numFmt w:val="decimal"/>
      <w:lvlText w:val="%7."/>
      <w:lvlJc w:val="left"/>
      <w:pPr>
        <w:tabs>
          <w:tab w:val="num" w:pos="5400"/>
        </w:tabs>
        <w:ind w:left="5400" w:hanging="360"/>
      </w:pPr>
      <w:rPr>
        <w:rFonts w:cs="Times New Roman"/>
      </w:rPr>
    </w:lvl>
    <w:lvl w:ilvl="7" w:tplc="08090019" w:tentative="1">
      <w:start w:val="1"/>
      <w:numFmt w:val="lowerLetter"/>
      <w:lvlText w:val="%8."/>
      <w:lvlJc w:val="left"/>
      <w:pPr>
        <w:tabs>
          <w:tab w:val="num" w:pos="6120"/>
        </w:tabs>
        <w:ind w:left="6120" w:hanging="360"/>
      </w:pPr>
      <w:rPr>
        <w:rFonts w:cs="Times New Roman"/>
      </w:rPr>
    </w:lvl>
    <w:lvl w:ilvl="8" w:tplc="0809001B" w:tentative="1">
      <w:start w:val="1"/>
      <w:numFmt w:val="lowerRoman"/>
      <w:lvlText w:val="%9."/>
      <w:lvlJc w:val="right"/>
      <w:pPr>
        <w:tabs>
          <w:tab w:val="num" w:pos="6840"/>
        </w:tabs>
        <w:ind w:left="6840" w:hanging="180"/>
      </w:pPr>
      <w:rPr>
        <w:rFonts w:cs="Times New Roman"/>
      </w:rPr>
    </w:lvl>
  </w:abstractNum>
  <w:abstractNum w:abstractNumId="1" w15:restartNumberingAfterBreak="0">
    <w:nsid w:val="02A82617"/>
    <w:multiLevelType w:val="multilevel"/>
    <w:tmpl w:val="5AC8251C"/>
    <w:lvl w:ilvl="0">
      <w:start w:val="800"/>
      <w:numFmt w:val="decimalZero"/>
      <w:lvlText w:val="%1.......Ȝ"/>
      <w:lvlJc w:val="left"/>
      <w:pPr>
        <w:tabs>
          <w:tab w:val="num" w:pos="1800"/>
        </w:tabs>
        <w:ind w:left="1800" w:hanging="1800"/>
      </w:pPr>
      <w:rPr>
        <w:rFonts w:cs="Times New Roman" w:hint="default"/>
        <w:color w:val="auto"/>
        <w:sz w:val="20"/>
      </w:rPr>
    </w:lvl>
    <w:lvl w:ilvl="1">
      <w:numFmt w:val="none"/>
      <w:lvlText w:val=""/>
      <w:lvlJc w:val="left"/>
      <w:pPr>
        <w:tabs>
          <w:tab w:val="num" w:pos="360"/>
        </w:tabs>
      </w:pPr>
      <w:rPr>
        <w:rFonts w:cs="Times New Roman"/>
      </w:rPr>
    </w:lvl>
    <w:lvl w:ilvl="2">
      <w:numFmt w:val="none"/>
      <w:lvlText w:val=""/>
      <w:lvlJc w:val="left"/>
      <w:pPr>
        <w:tabs>
          <w:tab w:val="num" w:pos="360"/>
        </w:tabs>
      </w:pPr>
      <w:rPr>
        <w:rFonts w:cs="Times New Roman"/>
      </w:rPr>
    </w:lvl>
    <w:lvl w:ilvl="3">
      <w:numFmt w:val="none"/>
      <w:lvlText w:val=""/>
      <w:lvlJc w:val="left"/>
      <w:pPr>
        <w:tabs>
          <w:tab w:val="num" w:pos="360"/>
        </w:tabs>
      </w:pPr>
      <w:rPr>
        <w:rFonts w:cs="Times New Roman"/>
      </w:rPr>
    </w:lvl>
    <w:lvl w:ilvl="4">
      <w:numFmt w:val="none"/>
      <w:lvlText w:val=""/>
      <w:lvlJc w:val="left"/>
      <w:pPr>
        <w:tabs>
          <w:tab w:val="num" w:pos="360"/>
        </w:tabs>
      </w:pPr>
      <w:rPr>
        <w:rFonts w:cs="Times New Roman"/>
      </w:rPr>
    </w:lvl>
    <w:lvl w:ilvl="5">
      <w:numFmt w:val="none"/>
      <w:lvlText w:val=""/>
      <w:lvlJc w:val="left"/>
      <w:pPr>
        <w:tabs>
          <w:tab w:val="num" w:pos="360"/>
        </w:tabs>
      </w:pPr>
      <w:rPr>
        <w:rFonts w:cs="Times New Roman"/>
      </w:rPr>
    </w:lvl>
    <w:lvl w:ilvl="6">
      <w:numFmt w:val="none"/>
      <w:lvlText w:val=""/>
      <w:lvlJc w:val="left"/>
      <w:pPr>
        <w:tabs>
          <w:tab w:val="num" w:pos="360"/>
        </w:tabs>
      </w:pPr>
      <w:rPr>
        <w:rFonts w:cs="Times New Roman"/>
      </w:rPr>
    </w:lvl>
    <w:lvl w:ilvl="7">
      <w:numFmt w:val="none"/>
      <w:lvlText w:val=""/>
      <w:lvlJc w:val="left"/>
      <w:pPr>
        <w:tabs>
          <w:tab w:val="num" w:pos="360"/>
        </w:tabs>
      </w:pPr>
      <w:rPr>
        <w:rFonts w:cs="Times New Roman"/>
      </w:rPr>
    </w:lvl>
    <w:lvl w:ilvl="8">
      <w:start w:val="1"/>
      <w:numFmt w:val="decimal"/>
      <w:lvlText w:val="%1.%3.%4.%5.%6.%7.%8.%9"/>
      <w:lvlJc w:val="left"/>
      <w:pPr>
        <w:tabs>
          <w:tab w:val="num" w:pos="1440"/>
        </w:tabs>
        <w:ind w:left="1440" w:hanging="1440"/>
      </w:pPr>
      <w:rPr>
        <w:rFonts w:cs="Times New Roman" w:hint="default"/>
        <w:color w:val="auto"/>
        <w:sz w:val="20"/>
      </w:rPr>
    </w:lvl>
  </w:abstractNum>
  <w:abstractNum w:abstractNumId="2" w15:restartNumberingAfterBreak="0">
    <w:nsid w:val="0484675C"/>
    <w:multiLevelType w:val="hybridMultilevel"/>
    <w:tmpl w:val="AEFED01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6535E1B"/>
    <w:multiLevelType w:val="hybridMultilevel"/>
    <w:tmpl w:val="E942098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5C0241"/>
    <w:multiLevelType w:val="hybridMultilevel"/>
    <w:tmpl w:val="6BBEAEF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FA96DF0"/>
    <w:multiLevelType w:val="multilevel"/>
    <w:tmpl w:val="23CE1EA6"/>
    <w:lvl w:ilvl="0">
      <w:start w:val="800"/>
      <w:numFmt w:val="decimalZero"/>
      <w:lvlText w:val="%1......."/>
      <w:lvlJc w:val="left"/>
      <w:pPr>
        <w:tabs>
          <w:tab w:val="num" w:pos="1800"/>
        </w:tabs>
        <w:ind w:left="1800" w:hanging="1800"/>
      </w:pPr>
      <w:rPr>
        <w:rFonts w:eastAsia="Times New Roman" w:cs="Times New Roman" w:hint="default"/>
        <w:sz w:val="20"/>
      </w:rPr>
    </w:lvl>
    <w:lvl w:ilvl="1">
      <w:numFmt w:val="none"/>
      <w:lvlText w:val=""/>
      <w:lvlJc w:val="left"/>
      <w:pPr>
        <w:tabs>
          <w:tab w:val="num" w:pos="360"/>
        </w:tabs>
      </w:pPr>
      <w:rPr>
        <w:rFonts w:cs="Times New Roman"/>
      </w:rPr>
    </w:lvl>
    <w:lvl w:ilvl="2">
      <w:numFmt w:val="none"/>
      <w:lvlText w:val=""/>
      <w:lvlJc w:val="left"/>
      <w:pPr>
        <w:tabs>
          <w:tab w:val="num" w:pos="360"/>
        </w:tabs>
      </w:pPr>
      <w:rPr>
        <w:rFonts w:cs="Times New Roman"/>
      </w:rPr>
    </w:lvl>
    <w:lvl w:ilvl="3">
      <w:numFmt w:val="none"/>
      <w:lvlText w:val=""/>
      <w:lvlJc w:val="left"/>
      <w:pPr>
        <w:tabs>
          <w:tab w:val="num" w:pos="360"/>
        </w:tabs>
      </w:pPr>
      <w:rPr>
        <w:rFonts w:cs="Times New Roman"/>
      </w:rPr>
    </w:lvl>
    <w:lvl w:ilvl="4">
      <w:numFmt w:val="none"/>
      <w:lvlText w:val=""/>
      <w:lvlJc w:val="left"/>
      <w:pPr>
        <w:tabs>
          <w:tab w:val="num" w:pos="360"/>
        </w:tabs>
      </w:pPr>
      <w:rPr>
        <w:rFonts w:cs="Times New Roman"/>
      </w:rPr>
    </w:lvl>
    <w:lvl w:ilvl="5">
      <w:numFmt w:val="none"/>
      <w:lvlText w:val=""/>
      <w:lvlJc w:val="left"/>
      <w:pPr>
        <w:tabs>
          <w:tab w:val="num" w:pos="360"/>
        </w:tabs>
      </w:pPr>
      <w:rPr>
        <w:rFonts w:cs="Times New Roman"/>
      </w:rPr>
    </w:lvl>
    <w:lvl w:ilvl="6">
      <w:numFmt w:val="none"/>
      <w:lvlText w:val=""/>
      <w:lvlJc w:val="left"/>
      <w:pPr>
        <w:tabs>
          <w:tab w:val="num" w:pos="360"/>
        </w:tabs>
      </w:pPr>
      <w:rPr>
        <w:rFonts w:cs="Times New Roman"/>
      </w:rPr>
    </w:lvl>
    <w:lvl w:ilvl="7">
      <w:numFmt w:val="none"/>
      <w:lvlText w:val=""/>
      <w:lvlJc w:val="left"/>
      <w:pPr>
        <w:tabs>
          <w:tab w:val="num" w:pos="360"/>
        </w:tabs>
      </w:pPr>
      <w:rPr>
        <w:rFonts w:cs="Times New Roman"/>
      </w:rPr>
    </w:lvl>
    <w:lvl w:ilvl="8">
      <w:start w:val="1"/>
      <w:numFmt w:val="decimal"/>
      <w:lvlText w:val="%1.%3.%4.%5.%6.%7.%8.%9"/>
      <w:lvlJc w:val="left"/>
      <w:pPr>
        <w:tabs>
          <w:tab w:val="num" w:pos="1440"/>
        </w:tabs>
        <w:ind w:left="1440" w:hanging="1440"/>
      </w:pPr>
      <w:rPr>
        <w:rFonts w:eastAsia="Times New Roman" w:cs="Times New Roman" w:hint="default"/>
        <w:sz w:val="20"/>
      </w:rPr>
    </w:lvl>
  </w:abstractNum>
  <w:abstractNum w:abstractNumId="6" w15:restartNumberingAfterBreak="0">
    <w:nsid w:val="129D35D3"/>
    <w:multiLevelType w:val="multilevel"/>
    <w:tmpl w:val="3E3AB58A"/>
    <w:lvl w:ilvl="0">
      <w:start w:val="3"/>
      <w:numFmt w:val="decimal"/>
      <w:lvlText w:val="%1.0"/>
      <w:lvlJc w:val="left"/>
      <w:pPr>
        <w:ind w:left="1080" w:hanging="360"/>
      </w:pPr>
      <w:rPr>
        <w:rFonts w:cs="Times New Roman" w:hint="default"/>
      </w:rPr>
    </w:lvl>
    <w:lvl w:ilvl="1">
      <w:start w:val="1"/>
      <w:numFmt w:val="decimal"/>
      <w:lvlText w:val="%1.%2"/>
      <w:lvlJc w:val="left"/>
      <w:pPr>
        <w:ind w:left="1800" w:hanging="360"/>
      </w:pPr>
      <w:rPr>
        <w:rFonts w:cs="Times New Roman" w:hint="default"/>
      </w:rPr>
    </w:lvl>
    <w:lvl w:ilvl="2">
      <w:start w:val="1"/>
      <w:numFmt w:val="decimal"/>
      <w:lvlText w:val="%1.%2.%3"/>
      <w:lvlJc w:val="left"/>
      <w:pPr>
        <w:ind w:left="2880" w:hanging="720"/>
      </w:pPr>
      <w:rPr>
        <w:rFonts w:cs="Times New Roman" w:hint="default"/>
      </w:rPr>
    </w:lvl>
    <w:lvl w:ilvl="3">
      <w:start w:val="1"/>
      <w:numFmt w:val="decimal"/>
      <w:lvlText w:val="%1.%2.%3.%4"/>
      <w:lvlJc w:val="left"/>
      <w:pPr>
        <w:ind w:left="3600" w:hanging="720"/>
      </w:pPr>
      <w:rPr>
        <w:rFonts w:cs="Times New Roman" w:hint="default"/>
      </w:rPr>
    </w:lvl>
    <w:lvl w:ilvl="4">
      <w:start w:val="1"/>
      <w:numFmt w:val="decimal"/>
      <w:lvlText w:val="%1.%2.%3.%4.%5"/>
      <w:lvlJc w:val="left"/>
      <w:pPr>
        <w:ind w:left="4680" w:hanging="1080"/>
      </w:pPr>
      <w:rPr>
        <w:rFonts w:cs="Times New Roman" w:hint="default"/>
      </w:rPr>
    </w:lvl>
    <w:lvl w:ilvl="5">
      <w:start w:val="1"/>
      <w:numFmt w:val="decimal"/>
      <w:lvlText w:val="%1.%2.%3.%4.%5.%6"/>
      <w:lvlJc w:val="left"/>
      <w:pPr>
        <w:ind w:left="5760" w:hanging="1440"/>
      </w:pPr>
      <w:rPr>
        <w:rFonts w:cs="Times New Roman" w:hint="default"/>
      </w:rPr>
    </w:lvl>
    <w:lvl w:ilvl="6">
      <w:start w:val="1"/>
      <w:numFmt w:val="decimal"/>
      <w:lvlText w:val="%1.%2.%3.%4.%5.%6.%7"/>
      <w:lvlJc w:val="left"/>
      <w:pPr>
        <w:ind w:left="6480" w:hanging="1440"/>
      </w:pPr>
      <w:rPr>
        <w:rFonts w:cs="Times New Roman" w:hint="default"/>
      </w:rPr>
    </w:lvl>
    <w:lvl w:ilvl="7">
      <w:start w:val="1"/>
      <w:numFmt w:val="decimal"/>
      <w:lvlText w:val="%1.%2.%3.%4.%5.%6.%7.%8"/>
      <w:lvlJc w:val="left"/>
      <w:pPr>
        <w:ind w:left="7560" w:hanging="1800"/>
      </w:pPr>
      <w:rPr>
        <w:rFonts w:cs="Times New Roman" w:hint="default"/>
      </w:rPr>
    </w:lvl>
    <w:lvl w:ilvl="8">
      <w:start w:val="1"/>
      <w:numFmt w:val="decimal"/>
      <w:lvlText w:val="%1.%2.%3.%4.%5.%6.%7.%8.%9"/>
      <w:lvlJc w:val="left"/>
      <w:pPr>
        <w:ind w:left="8280" w:hanging="1800"/>
      </w:pPr>
      <w:rPr>
        <w:rFonts w:cs="Times New Roman" w:hint="default"/>
      </w:rPr>
    </w:lvl>
  </w:abstractNum>
  <w:abstractNum w:abstractNumId="7" w15:restartNumberingAfterBreak="0">
    <w:nsid w:val="134C7EDA"/>
    <w:multiLevelType w:val="multilevel"/>
    <w:tmpl w:val="7564F30A"/>
    <w:lvl w:ilvl="0">
      <w:start w:val="3"/>
      <w:numFmt w:val="decimal"/>
      <w:lvlText w:val="%1"/>
      <w:lvlJc w:val="left"/>
      <w:pPr>
        <w:ind w:left="480" w:hanging="480"/>
      </w:pPr>
      <w:rPr>
        <w:rFonts w:cs="Times New Roman" w:hint="default"/>
      </w:rPr>
    </w:lvl>
    <w:lvl w:ilvl="1">
      <w:start w:val="1"/>
      <w:numFmt w:val="decimal"/>
      <w:lvlText w:val="%1.%2"/>
      <w:lvlJc w:val="left"/>
      <w:pPr>
        <w:ind w:left="480" w:hanging="480"/>
      </w:pPr>
      <w:rPr>
        <w:rFonts w:cs="Times New Roman" w:hint="default"/>
      </w:rPr>
    </w:lvl>
    <w:lvl w:ilvl="2">
      <w:start w:val="2"/>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8" w15:restartNumberingAfterBreak="0">
    <w:nsid w:val="16FD205F"/>
    <w:multiLevelType w:val="hybridMultilevel"/>
    <w:tmpl w:val="22CAE36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7026251"/>
    <w:multiLevelType w:val="multilevel"/>
    <w:tmpl w:val="36780E8C"/>
    <w:lvl w:ilvl="0">
      <w:start w:val="800"/>
      <w:numFmt w:val="decimalZero"/>
      <w:lvlText w:val="%1......."/>
      <w:lvlJc w:val="left"/>
      <w:pPr>
        <w:tabs>
          <w:tab w:val="num" w:pos="1800"/>
        </w:tabs>
        <w:ind w:left="1800" w:hanging="1800"/>
      </w:pPr>
      <w:rPr>
        <w:rFonts w:eastAsia="Times New Roman" w:cs="Times New Roman" w:hint="default"/>
        <w:sz w:val="20"/>
      </w:rPr>
    </w:lvl>
    <w:lvl w:ilvl="1">
      <w:numFmt w:val="none"/>
      <w:lvlText w:val=""/>
      <w:lvlJc w:val="left"/>
      <w:pPr>
        <w:tabs>
          <w:tab w:val="num" w:pos="360"/>
        </w:tabs>
      </w:pPr>
      <w:rPr>
        <w:rFonts w:cs="Times New Roman"/>
      </w:rPr>
    </w:lvl>
    <w:lvl w:ilvl="2">
      <w:numFmt w:val="none"/>
      <w:lvlText w:val=""/>
      <w:lvlJc w:val="left"/>
      <w:pPr>
        <w:tabs>
          <w:tab w:val="num" w:pos="360"/>
        </w:tabs>
      </w:pPr>
      <w:rPr>
        <w:rFonts w:cs="Times New Roman"/>
      </w:rPr>
    </w:lvl>
    <w:lvl w:ilvl="3">
      <w:numFmt w:val="none"/>
      <w:lvlText w:val=""/>
      <w:lvlJc w:val="left"/>
      <w:pPr>
        <w:tabs>
          <w:tab w:val="num" w:pos="360"/>
        </w:tabs>
      </w:pPr>
      <w:rPr>
        <w:rFonts w:cs="Times New Roman"/>
      </w:rPr>
    </w:lvl>
    <w:lvl w:ilvl="4">
      <w:numFmt w:val="none"/>
      <w:lvlText w:val=""/>
      <w:lvlJc w:val="left"/>
      <w:pPr>
        <w:tabs>
          <w:tab w:val="num" w:pos="360"/>
        </w:tabs>
      </w:pPr>
      <w:rPr>
        <w:rFonts w:cs="Times New Roman"/>
      </w:rPr>
    </w:lvl>
    <w:lvl w:ilvl="5">
      <w:numFmt w:val="none"/>
      <w:lvlText w:val=""/>
      <w:lvlJc w:val="left"/>
      <w:pPr>
        <w:tabs>
          <w:tab w:val="num" w:pos="360"/>
        </w:tabs>
      </w:pPr>
      <w:rPr>
        <w:rFonts w:cs="Times New Roman"/>
      </w:rPr>
    </w:lvl>
    <w:lvl w:ilvl="6">
      <w:numFmt w:val="none"/>
      <w:lvlText w:val=""/>
      <w:lvlJc w:val="left"/>
      <w:pPr>
        <w:tabs>
          <w:tab w:val="num" w:pos="360"/>
        </w:tabs>
      </w:pPr>
      <w:rPr>
        <w:rFonts w:cs="Times New Roman"/>
      </w:rPr>
    </w:lvl>
    <w:lvl w:ilvl="7">
      <w:numFmt w:val="none"/>
      <w:lvlText w:val=""/>
      <w:lvlJc w:val="left"/>
      <w:pPr>
        <w:tabs>
          <w:tab w:val="num" w:pos="360"/>
        </w:tabs>
      </w:pPr>
      <w:rPr>
        <w:rFonts w:cs="Times New Roman"/>
      </w:rPr>
    </w:lvl>
    <w:lvl w:ilvl="8">
      <w:start w:val="1"/>
      <w:numFmt w:val="decimal"/>
      <w:lvlText w:val="%1.%3.%4.%5.%6.%7.%8.%9"/>
      <w:lvlJc w:val="left"/>
      <w:pPr>
        <w:tabs>
          <w:tab w:val="num" w:pos="1440"/>
        </w:tabs>
        <w:ind w:left="1440" w:hanging="1440"/>
      </w:pPr>
      <w:rPr>
        <w:rFonts w:eastAsia="Times New Roman" w:cs="Times New Roman" w:hint="default"/>
        <w:sz w:val="20"/>
      </w:rPr>
    </w:lvl>
  </w:abstractNum>
  <w:abstractNum w:abstractNumId="10" w15:restartNumberingAfterBreak="0">
    <w:nsid w:val="1C1457DD"/>
    <w:multiLevelType w:val="hybridMultilevel"/>
    <w:tmpl w:val="E0FCA09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C935E00"/>
    <w:multiLevelType w:val="hybridMultilevel"/>
    <w:tmpl w:val="046CFD6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1FAB09D4"/>
    <w:multiLevelType w:val="hybridMultilevel"/>
    <w:tmpl w:val="743CBB4A"/>
    <w:lvl w:ilvl="0" w:tplc="08090003">
      <w:start w:val="1"/>
      <w:numFmt w:val="bullet"/>
      <w:lvlText w:val="o"/>
      <w:lvlJc w:val="left"/>
      <w:pPr>
        <w:tabs>
          <w:tab w:val="num" w:pos="720"/>
        </w:tabs>
        <w:ind w:left="72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0AB7B19"/>
    <w:multiLevelType w:val="hybridMultilevel"/>
    <w:tmpl w:val="8E7EE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8173A76"/>
    <w:multiLevelType w:val="hybridMultilevel"/>
    <w:tmpl w:val="155CC66E"/>
    <w:lvl w:ilvl="0" w:tplc="02302F0A">
      <w:start w:val="1"/>
      <w:numFmt w:val="lowerLetter"/>
      <w:lvlText w:val="%1."/>
      <w:lvlJc w:val="left"/>
      <w:pPr>
        <w:tabs>
          <w:tab w:val="num" w:pos="1080"/>
        </w:tabs>
        <w:ind w:left="1080" w:hanging="420"/>
      </w:pPr>
      <w:rPr>
        <w:rFonts w:cs="Times New Roman" w:hint="default"/>
      </w:rPr>
    </w:lvl>
    <w:lvl w:ilvl="1" w:tplc="08090019" w:tentative="1">
      <w:start w:val="1"/>
      <w:numFmt w:val="lowerLetter"/>
      <w:lvlText w:val="%2."/>
      <w:lvlJc w:val="left"/>
      <w:pPr>
        <w:tabs>
          <w:tab w:val="num" w:pos="1740"/>
        </w:tabs>
        <w:ind w:left="1740" w:hanging="360"/>
      </w:pPr>
      <w:rPr>
        <w:rFonts w:cs="Times New Roman"/>
      </w:rPr>
    </w:lvl>
    <w:lvl w:ilvl="2" w:tplc="0809001B" w:tentative="1">
      <w:start w:val="1"/>
      <w:numFmt w:val="lowerRoman"/>
      <w:lvlText w:val="%3."/>
      <w:lvlJc w:val="right"/>
      <w:pPr>
        <w:tabs>
          <w:tab w:val="num" w:pos="2460"/>
        </w:tabs>
        <w:ind w:left="2460" w:hanging="180"/>
      </w:pPr>
      <w:rPr>
        <w:rFonts w:cs="Times New Roman"/>
      </w:rPr>
    </w:lvl>
    <w:lvl w:ilvl="3" w:tplc="0809000F" w:tentative="1">
      <w:start w:val="1"/>
      <w:numFmt w:val="decimal"/>
      <w:lvlText w:val="%4."/>
      <w:lvlJc w:val="left"/>
      <w:pPr>
        <w:tabs>
          <w:tab w:val="num" w:pos="3180"/>
        </w:tabs>
        <w:ind w:left="3180" w:hanging="360"/>
      </w:pPr>
      <w:rPr>
        <w:rFonts w:cs="Times New Roman"/>
      </w:rPr>
    </w:lvl>
    <w:lvl w:ilvl="4" w:tplc="08090019" w:tentative="1">
      <w:start w:val="1"/>
      <w:numFmt w:val="lowerLetter"/>
      <w:lvlText w:val="%5."/>
      <w:lvlJc w:val="left"/>
      <w:pPr>
        <w:tabs>
          <w:tab w:val="num" w:pos="3900"/>
        </w:tabs>
        <w:ind w:left="3900" w:hanging="360"/>
      </w:pPr>
      <w:rPr>
        <w:rFonts w:cs="Times New Roman"/>
      </w:rPr>
    </w:lvl>
    <w:lvl w:ilvl="5" w:tplc="0809001B" w:tentative="1">
      <w:start w:val="1"/>
      <w:numFmt w:val="lowerRoman"/>
      <w:lvlText w:val="%6."/>
      <w:lvlJc w:val="right"/>
      <w:pPr>
        <w:tabs>
          <w:tab w:val="num" w:pos="4620"/>
        </w:tabs>
        <w:ind w:left="4620" w:hanging="180"/>
      </w:pPr>
      <w:rPr>
        <w:rFonts w:cs="Times New Roman"/>
      </w:rPr>
    </w:lvl>
    <w:lvl w:ilvl="6" w:tplc="0809000F" w:tentative="1">
      <w:start w:val="1"/>
      <w:numFmt w:val="decimal"/>
      <w:lvlText w:val="%7."/>
      <w:lvlJc w:val="left"/>
      <w:pPr>
        <w:tabs>
          <w:tab w:val="num" w:pos="5340"/>
        </w:tabs>
        <w:ind w:left="5340" w:hanging="360"/>
      </w:pPr>
      <w:rPr>
        <w:rFonts w:cs="Times New Roman"/>
      </w:rPr>
    </w:lvl>
    <w:lvl w:ilvl="7" w:tplc="08090019" w:tentative="1">
      <w:start w:val="1"/>
      <w:numFmt w:val="lowerLetter"/>
      <w:lvlText w:val="%8."/>
      <w:lvlJc w:val="left"/>
      <w:pPr>
        <w:tabs>
          <w:tab w:val="num" w:pos="6060"/>
        </w:tabs>
        <w:ind w:left="6060" w:hanging="360"/>
      </w:pPr>
      <w:rPr>
        <w:rFonts w:cs="Times New Roman"/>
      </w:rPr>
    </w:lvl>
    <w:lvl w:ilvl="8" w:tplc="0809001B" w:tentative="1">
      <w:start w:val="1"/>
      <w:numFmt w:val="lowerRoman"/>
      <w:lvlText w:val="%9."/>
      <w:lvlJc w:val="right"/>
      <w:pPr>
        <w:tabs>
          <w:tab w:val="num" w:pos="6780"/>
        </w:tabs>
        <w:ind w:left="6780" w:hanging="180"/>
      </w:pPr>
      <w:rPr>
        <w:rFonts w:cs="Times New Roman"/>
      </w:rPr>
    </w:lvl>
  </w:abstractNum>
  <w:abstractNum w:abstractNumId="15" w15:restartNumberingAfterBreak="0">
    <w:nsid w:val="287D0ACC"/>
    <w:multiLevelType w:val="multilevel"/>
    <w:tmpl w:val="61F2F06E"/>
    <w:lvl w:ilvl="0">
      <w:start w:val="800"/>
      <w:numFmt w:val="decimalZero"/>
      <w:lvlText w:val="%1......"/>
      <w:lvlJc w:val="left"/>
      <w:pPr>
        <w:tabs>
          <w:tab w:val="num" w:pos="1800"/>
        </w:tabs>
        <w:ind w:left="1800" w:hanging="1800"/>
      </w:pPr>
      <w:rPr>
        <w:rFonts w:eastAsia="Times New Roman" w:cs="Times New Roman" w:hint="default"/>
        <w:sz w:val="20"/>
      </w:rPr>
    </w:lvl>
    <w:lvl w:ilvl="1">
      <w:numFmt w:val="none"/>
      <w:lvlText w:val=""/>
      <w:lvlJc w:val="left"/>
      <w:pPr>
        <w:tabs>
          <w:tab w:val="num" w:pos="360"/>
        </w:tabs>
      </w:pPr>
      <w:rPr>
        <w:rFonts w:cs="Times New Roman"/>
      </w:rPr>
    </w:lvl>
    <w:lvl w:ilvl="2">
      <w:numFmt w:val="none"/>
      <w:lvlText w:val=""/>
      <w:lvlJc w:val="left"/>
      <w:pPr>
        <w:tabs>
          <w:tab w:val="num" w:pos="360"/>
        </w:tabs>
      </w:pPr>
      <w:rPr>
        <w:rFonts w:cs="Times New Roman"/>
      </w:rPr>
    </w:lvl>
    <w:lvl w:ilvl="3">
      <w:numFmt w:val="none"/>
      <w:lvlText w:val=""/>
      <w:lvlJc w:val="left"/>
      <w:pPr>
        <w:tabs>
          <w:tab w:val="num" w:pos="360"/>
        </w:tabs>
      </w:pPr>
      <w:rPr>
        <w:rFonts w:cs="Times New Roman"/>
      </w:rPr>
    </w:lvl>
    <w:lvl w:ilvl="4">
      <w:numFmt w:val="none"/>
      <w:lvlText w:val=""/>
      <w:lvlJc w:val="left"/>
      <w:pPr>
        <w:tabs>
          <w:tab w:val="num" w:pos="360"/>
        </w:tabs>
      </w:pPr>
      <w:rPr>
        <w:rFonts w:cs="Times New Roman"/>
      </w:rPr>
    </w:lvl>
    <w:lvl w:ilvl="5">
      <w:numFmt w:val="none"/>
      <w:lvlText w:val=""/>
      <w:lvlJc w:val="left"/>
      <w:pPr>
        <w:tabs>
          <w:tab w:val="num" w:pos="360"/>
        </w:tabs>
      </w:pPr>
      <w:rPr>
        <w:rFonts w:cs="Times New Roman"/>
      </w:rPr>
    </w:lvl>
    <w:lvl w:ilvl="6">
      <w:numFmt w:val="none"/>
      <w:lvlText w:val=""/>
      <w:lvlJc w:val="left"/>
      <w:pPr>
        <w:tabs>
          <w:tab w:val="num" w:pos="360"/>
        </w:tabs>
      </w:pPr>
      <w:rPr>
        <w:rFonts w:cs="Times New Roman"/>
      </w:rPr>
    </w:lvl>
    <w:lvl w:ilvl="7">
      <w:numFmt w:val="none"/>
      <w:lvlText w:val=""/>
      <w:lvlJc w:val="left"/>
      <w:pPr>
        <w:tabs>
          <w:tab w:val="num" w:pos="360"/>
        </w:tabs>
      </w:pPr>
      <w:rPr>
        <w:rFonts w:cs="Times New Roman"/>
      </w:rPr>
    </w:lvl>
    <w:lvl w:ilvl="8">
      <w:start w:val="1"/>
      <w:numFmt w:val="decimal"/>
      <w:lvlText w:val="%1.%4.%5.%6.%7.%8.%9"/>
      <w:lvlJc w:val="left"/>
      <w:pPr>
        <w:tabs>
          <w:tab w:val="num" w:pos="1440"/>
        </w:tabs>
        <w:ind w:left="1440" w:hanging="1440"/>
      </w:pPr>
      <w:rPr>
        <w:rFonts w:eastAsia="Times New Roman" w:cs="Times New Roman" w:hint="default"/>
        <w:sz w:val="20"/>
      </w:rPr>
    </w:lvl>
  </w:abstractNum>
  <w:abstractNum w:abstractNumId="16" w15:restartNumberingAfterBreak="0">
    <w:nsid w:val="2A0A6C11"/>
    <w:multiLevelType w:val="hybridMultilevel"/>
    <w:tmpl w:val="0C6A96B4"/>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BF346DC"/>
    <w:multiLevelType w:val="multilevel"/>
    <w:tmpl w:val="40B0EAB8"/>
    <w:lvl w:ilvl="0">
      <w:start w:val="800"/>
      <w:numFmt w:val="decimalZero"/>
      <w:lvlText w:val="%1......."/>
      <w:lvlJc w:val="left"/>
      <w:pPr>
        <w:tabs>
          <w:tab w:val="num" w:pos="1800"/>
        </w:tabs>
        <w:ind w:left="1800" w:hanging="1800"/>
      </w:pPr>
      <w:rPr>
        <w:rFonts w:eastAsia="Times New Roman" w:cs="Times New Roman" w:hint="default"/>
        <w:sz w:val="20"/>
      </w:rPr>
    </w:lvl>
    <w:lvl w:ilvl="1">
      <w:numFmt w:val="none"/>
      <w:lvlText w:val=""/>
      <w:lvlJc w:val="left"/>
      <w:pPr>
        <w:tabs>
          <w:tab w:val="num" w:pos="360"/>
        </w:tabs>
      </w:pPr>
      <w:rPr>
        <w:rFonts w:cs="Times New Roman"/>
      </w:rPr>
    </w:lvl>
    <w:lvl w:ilvl="2">
      <w:numFmt w:val="none"/>
      <w:lvlText w:val=""/>
      <w:lvlJc w:val="left"/>
      <w:pPr>
        <w:tabs>
          <w:tab w:val="num" w:pos="360"/>
        </w:tabs>
      </w:pPr>
      <w:rPr>
        <w:rFonts w:cs="Times New Roman"/>
      </w:rPr>
    </w:lvl>
    <w:lvl w:ilvl="3">
      <w:numFmt w:val="none"/>
      <w:lvlText w:val=""/>
      <w:lvlJc w:val="left"/>
      <w:pPr>
        <w:tabs>
          <w:tab w:val="num" w:pos="360"/>
        </w:tabs>
      </w:pPr>
      <w:rPr>
        <w:rFonts w:cs="Times New Roman"/>
      </w:rPr>
    </w:lvl>
    <w:lvl w:ilvl="4">
      <w:numFmt w:val="none"/>
      <w:lvlText w:val=""/>
      <w:lvlJc w:val="left"/>
      <w:pPr>
        <w:tabs>
          <w:tab w:val="num" w:pos="360"/>
        </w:tabs>
      </w:pPr>
      <w:rPr>
        <w:rFonts w:cs="Times New Roman"/>
      </w:rPr>
    </w:lvl>
    <w:lvl w:ilvl="5">
      <w:numFmt w:val="none"/>
      <w:lvlText w:val=""/>
      <w:lvlJc w:val="left"/>
      <w:pPr>
        <w:tabs>
          <w:tab w:val="num" w:pos="360"/>
        </w:tabs>
      </w:pPr>
      <w:rPr>
        <w:rFonts w:cs="Times New Roman"/>
      </w:rPr>
    </w:lvl>
    <w:lvl w:ilvl="6">
      <w:numFmt w:val="none"/>
      <w:lvlText w:val=""/>
      <w:lvlJc w:val="left"/>
      <w:pPr>
        <w:tabs>
          <w:tab w:val="num" w:pos="360"/>
        </w:tabs>
      </w:pPr>
      <w:rPr>
        <w:rFonts w:cs="Times New Roman"/>
      </w:rPr>
    </w:lvl>
    <w:lvl w:ilvl="7">
      <w:numFmt w:val="none"/>
      <w:lvlText w:val=""/>
      <w:lvlJc w:val="left"/>
      <w:pPr>
        <w:tabs>
          <w:tab w:val="num" w:pos="360"/>
        </w:tabs>
      </w:pPr>
      <w:rPr>
        <w:rFonts w:cs="Times New Roman"/>
      </w:rPr>
    </w:lvl>
    <w:lvl w:ilvl="8">
      <w:start w:val="1"/>
      <w:numFmt w:val="decimal"/>
      <w:lvlText w:val="%1.%3.%4.%5.%6.%7.%8.%9"/>
      <w:lvlJc w:val="left"/>
      <w:pPr>
        <w:tabs>
          <w:tab w:val="num" w:pos="1440"/>
        </w:tabs>
        <w:ind w:left="1440" w:hanging="1440"/>
      </w:pPr>
      <w:rPr>
        <w:rFonts w:eastAsia="Times New Roman" w:cs="Times New Roman" w:hint="default"/>
        <w:sz w:val="20"/>
      </w:rPr>
    </w:lvl>
  </w:abstractNum>
  <w:abstractNum w:abstractNumId="18" w15:restartNumberingAfterBreak="0">
    <w:nsid w:val="2C1E2B4D"/>
    <w:multiLevelType w:val="multilevel"/>
    <w:tmpl w:val="229AD850"/>
    <w:lvl w:ilvl="0">
      <w:start w:val="800"/>
      <w:numFmt w:val="decimalZero"/>
      <w:lvlText w:val="%1......."/>
      <w:lvlJc w:val="left"/>
      <w:pPr>
        <w:tabs>
          <w:tab w:val="num" w:pos="1800"/>
        </w:tabs>
        <w:ind w:left="1800" w:hanging="1800"/>
      </w:pPr>
      <w:rPr>
        <w:rFonts w:eastAsia="Times New Roman" w:cs="Times New Roman" w:hint="default"/>
        <w:color w:val="auto"/>
        <w:sz w:val="20"/>
      </w:rPr>
    </w:lvl>
    <w:lvl w:ilvl="1">
      <w:numFmt w:val="none"/>
      <w:lvlText w:val=""/>
      <w:lvlJc w:val="left"/>
      <w:pPr>
        <w:tabs>
          <w:tab w:val="num" w:pos="360"/>
        </w:tabs>
      </w:pPr>
      <w:rPr>
        <w:rFonts w:cs="Times New Roman"/>
      </w:rPr>
    </w:lvl>
    <w:lvl w:ilvl="2">
      <w:numFmt w:val="none"/>
      <w:lvlText w:val=""/>
      <w:lvlJc w:val="left"/>
      <w:pPr>
        <w:tabs>
          <w:tab w:val="num" w:pos="360"/>
        </w:tabs>
      </w:pPr>
      <w:rPr>
        <w:rFonts w:cs="Times New Roman"/>
      </w:rPr>
    </w:lvl>
    <w:lvl w:ilvl="3">
      <w:numFmt w:val="none"/>
      <w:lvlText w:val=""/>
      <w:lvlJc w:val="left"/>
      <w:pPr>
        <w:tabs>
          <w:tab w:val="num" w:pos="360"/>
        </w:tabs>
      </w:pPr>
      <w:rPr>
        <w:rFonts w:cs="Times New Roman"/>
      </w:rPr>
    </w:lvl>
    <w:lvl w:ilvl="4">
      <w:numFmt w:val="none"/>
      <w:lvlText w:val=""/>
      <w:lvlJc w:val="left"/>
      <w:pPr>
        <w:tabs>
          <w:tab w:val="num" w:pos="360"/>
        </w:tabs>
      </w:pPr>
      <w:rPr>
        <w:rFonts w:cs="Times New Roman"/>
      </w:rPr>
    </w:lvl>
    <w:lvl w:ilvl="5">
      <w:numFmt w:val="none"/>
      <w:lvlText w:val=""/>
      <w:lvlJc w:val="left"/>
      <w:pPr>
        <w:tabs>
          <w:tab w:val="num" w:pos="360"/>
        </w:tabs>
      </w:pPr>
      <w:rPr>
        <w:rFonts w:cs="Times New Roman"/>
      </w:rPr>
    </w:lvl>
    <w:lvl w:ilvl="6">
      <w:numFmt w:val="none"/>
      <w:lvlText w:val=""/>
      <w:lvlJc w:val="left"/>
      <w:pPr>
        <w:tabs>
          <w:tab w:val="num" w:pos="360"/>
        </w:tabs>
      </w:pPr>
      <w:rPr>
        <w:rFonts w:cs="Times New Roman"/>
      </w:rPr>
    </w:lvl>
    <w:lvl w:ilvl="7">
      <w:numFmt w:val="none"/>
      <w:lvlText w:val=""/>
      <w:lvlJc w:val="left"/>
      <w:pPr>
        <w:tabs>
          <w:tab w:val="num" w:pos="360"/>
        </w:tabs>
      </w:pPr>
      <w:rPr>
        <w:rFonts w:cs="Times New Roman"/>
      </w:rPr>
    </w:lvl>
    <w:lvl w:ilvl="8">
      <w:start w:val="1"/>
      <w:numFmt w:val="decimal"/>
      <w:lvlText w:val="%1.%3.%4.%5.%6.%7.%8.%9"/>
      <w:lvlJc w:val="left"/>
      <w:pPr>
        <w:tabs>
          <w:tab w:val="num" w:pos="1440"/>
        </w:tabs>
        <w:ind w:left="1440" w:hanging="1440"/>
      </w:pPr>
      <w:rPr>
        <w:rFonts w:eastAsia="Times New Roman" w:cs="Times New Roman" w:hint="default"/>
        <w:color w:val="auto"/>
        <w:sz w:val="20"/>
      </w:rPr>
    </w:lvl>
  </w:abstractNum>
  <w:abstractNum w:abstractNumId="19" w15:restartNumberingAfterBreak="0">
    <w:nsid w:val="2FDE23E9"/>
    <w:multiLevelType w:val="multilevel"/>
    <w:tmpl w:val="02FA7878"/>
    <w:lvl w:ilvl="0">
      <w:start w:val="800"/>
      <w:numFmt w:val="decimalZero"/>
      <w:lvlText w:val="%1......"/>
      <w:lvlJc w:val="left"/>
      <w:pPr>
        <w:tabs>
          <w:tab w:val="num" w:pos="1800"/>
        </w:tabs>
        <w:ind w:left="1800" w:hanging="1800"/>
      </w:pPr>
      <w:rPr>
        <w:rFonts w:cs="Times New Roman" w:hint="default"/>
        <w:color w:val="auto"/>
        <w:sz w:val="20"/>
      </w:rPr>
    </w:lvl>
    <w:lvl w:ilvl="1">
      <w:numFmt w:val="none"/>
      <w:lvlText w:val=""/>
      <w:lvlJc w:val="left"/>
      <w:pPr>
        <w:tabs>
          <w:tab w:val="num" w:pos="360"/>
        </w:tabs>
      </w:pPr>
      <w:rPr>
        <w:rFonts w:cs="Times New Roman"/>
      </w:rPr>
    </w:lvl>
    <w:lvl w:ilvl="2">
      <w:numFmt w:val="none"/>
      <w:lvlText w:val=""/>
      <w:lvlJc w:val="left"/>
      <w:pPr>
        <w:tabs>
          <w:tab w:val="num" w:pos="360"/>
        </w:tabs>
      </w:pPr>
      <w:rPr>
        <w:rFonts w:cs="Times New Roman"/>
      </w:rPr>
    </w:lvl>
    <w:lvl w:ilvl="3">
      <w:numFmt w:val="none"/>
      <w:lvlText w:val=""/>
      <w:lvlJc w:val="left"/>
      <w:pPr>
        <w:tabs>
          <w:tab w:val="num" w:pos="360"/>
        </w:tabs>
      </w:pPr>
      <w:rPr>
        <w:rFonts w:cs="Times New Roman"/>
      </w:rPr>
    </w:lvl>
    <w:lvl w:ilvl="4">
      <w:numFmt w:val="none"/>
      <w:lvlText w:val=""/>
      <w:lvlJc w:val="left"/>
      <w:pPr>
        <w:tabs>
          <w:tab w:val="num" w:pos="360"/>
        </w:tabs>
      </w:pPr>
      <w:rPr>
        <w:rFonts w:cs="Times New Roman"/>
      </w:rPr>
    </w:lvl>
    <w:lvl w:ilvl="5">
      <w:numFmt w:val="none"/>
      <w:lvlText w:val=""/>
      <w:lvlJc w:val="left"/>
      <w:pPr>
        <w:tabs>
          <w:tab w:val="num" w:pos="360"/>
        </w:tabs>
      </w:pPr>
      <w:rPr>
        <w:rFonts w:cs="Times New Roman"/>
      </w:rPr>
    </w:lvl>
    <w:lvl w:ilvl="6">
      <w:numFmt w:val="none"/>
      <w:lvlText w:val=""/>
      <w:lvlJc w:val="left"/>
      <w:pPr>
        <w:tabs>
          <w:tab w:val="num" w:pos="360"/>
        </w:tabs>
      </w:pPr>
      <w:rPr>
        <w:rFonts w:cs="Times New Roman"/>
      </w:rPr>
    </w:lvl>
    <w:lvl w:ilvl="7">
      <w:numFmt w:val="none"/>
      <w:lvlText w:val=""/>
      <w:lvlJc w:val="left"/>
      <w:pPr>
        <w:tabs>
          <w:tab w:val="num" w:pos="360"/>
        </w:tabs>
      </w:pPr>
      <w:rPr>
        <w:rFonts w:cs="Times New Roman"/>
      </w:rPr>
    </w:lvl>
    <w:lvl w:ilvl="8">
      <w:start w:val="1"/>
      <w:numFmt w:val="decimal"/>
      <w:lvlText w:val="%1.%4.%5.%6.%7.%8.%9"/>
      <w:lvlJc w:val="left"/>
      <w:pPr>
        <w:tabs>
          <w:tab w:val="num" w:pos="1800"/>
        </w:tabs>
        <w:ind w:left="1800" w:hanging="1800"/>
      </w:pPr>
      <w:rPr>
        <w:rFonts w:cs="Times New Roman" w:hint="default"/>
        <w:color w:val="auto"/>
        <w:sz w:val="20"/>
      </w:rPr>
    </w:lvl>
  </w:abstractNum>
  <w:abstractNum w:abstractNumId="20" w15:restartNumberingAfterBreak="0">
    <w:nsid w:val="30322DA2"/>
    <w:multiLevelType w:val="hybridMultilevel"/>
    <w:tmpl w:val="25C0A91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14567C0"/>
    <w:multiLevelType w:val="multilevel"/>
    <w:tmpl w:val="22662852"/>
    <w:lvl w:ilvl="0">
      <w:start w:val="800"/>
      <w:numFmt w:val="decimalZero"/>
      <w:lvlText w:val="%1......."/>
      <w:lvlJc w:val="left"/>
      <w:pPr>
        <w:tabs>
          <w:tab w:val="num" w:pos="1800"/>
        </w:tabs>
        <w:ind w:left="1800" w:hanging="1800"/>
      </w:pPr>
      <w:rPr>
        <w:rFonts w:cs="Times New Roman" w:hint="default"/>
        <w:color w:val="auto"/>
        <w:sz w:val="20"/>
      </w:rPr>
    </w:lvl>
    <w:lvl w:ilvl="1">
      <w:numFmt w:val="none"/>
      <w:lvlText w:val=""/>
      <w:lvlJc w:val="left"/>
      <w:pPr>
        <w:tabs>
          <w:tab w:val="num" w:pos="360"/>
        </w:tabs>
      </w:pPr>
      <w:rPr>
        <w:rFonts w:cs="Times New Roman"/>
      </w:rPr>
    </w:lvl>
    <w:lvl w:ilvl="2">
      <w:numFmt w:val="none"/>
      <w:lvlText w:val=""/>
      <w:lvlJc w:val="left"/>
      <w:pPr>
        <w:tabs>
          <w:tab w:val="num" w:pos="360"/>
        </w:tabs>
      </w:pPr>
      <w:rPr>
        <w:rFonts w:cs="Times New Roman"/>
      </w:rPr>
    </w:lvl>
    <w:lvl w:ilvl="3">
      <w:numFmt w:val="none"/>
      <w:lvlText w:val=""/>
      <w:lvlJc w:val="left"/>
      <w:pPr>
        <w:tabs>
          <w:tab w:val="num" w:pos="360"/>
        </w:tabs>
      </w:pPr>
      <w:rPr>
        <w:rFonts w:cs="Times New Roman"/>
      </w:rPr>
    </w:lvl>
    <w:lvl w:ilvl="4">
      <w:numFmt w:val="none"/>
      <w:lvlText w:val=""/>
      <w:lvlJc w:val="left"/>
      <w:pPr>
        <w:tabs>
          <w:tab w:val="num" w:pos="360"/>
        </w:tabs>
      </w:pPr>
      <w:rPr>
        <w:rFonts w:cs="Times New Roman"/>
      </w:rPr>
    </w:lvl>
    <w:lvl w:ilvl="5">
      <w:numFmt w:val="none"/>
      <w:lvlText w:val=""/>
      <w:lvlJc w:val="left"/>
      <w:pPr>
        <w:tabs>
          <w:tab w:val="num" w:pos="360"/>
        </w:tabs>
      </w:pPr>
      <w:rPr>
        <w:rFonts w:cs="Times New Roman"/>
      </w:rPr>
    </w:lvl>
    <w:lvl w:ilvl="6">
      <w:numFmt w:val="none"/>
      <w:lvlText w:val=""/>
      <w:lvlJc w:val="left"/>
      <w:pPr>
        <w:tabs>
          <w:tab w:val="num" w:pos="360"/>
        </w:tabs>
      </w:pPr>
      <w:rPr>
        <w:rFonts w:cs="Times New Roman"/>
      </w:rPr>
    </w:lvl>
    <w:lvl w:ilvl="7">
      <w:numFmt w:val="none"/>
      <w:lvlText w:val=""/>
      <w:lvlJc w:val="left"/>
      <w:pPr>
        <w:tabs>
          <w:tab w:val="num" w:pos="360"/>
        </w:tabs>
      </w:pPr>
      <w:rPr>
        <w:rFonts w:cs="Times New Roman"/>
      </w:rPr>
    </w:lvl>
    <w:lvl w:ilvl="8">
      <w:start w:val="1"/>
      <w:numFmt w:val="decimal"/>
      <w:lvlText w:val="%1.%3.%4.%5.%6.%7.%8.%9"/>
      <w:lvlJc w:val="left"/>
      <w:pPr>
        <w:tabs>
          <w:tab w:val="num" w:pos="1440"/>
        </w:tabs>
        <w:ind w:left="1440" w:hanging="1440"/>
      </w:pPr>
      <w:rPr>
        <w:rFonts w:cs="Times New Roman" w:hint="default"/>
        <w:color w:val="auto"/>
        <w:sz w:val="20"/>
      </w:rPr>
    </w:lvl>
  </w:abstractNum>
  <w:abstractNum w:abstractNumId="22" w15:restartNumberingAfterBreak="0">
    <w:nsid w:val="327A3B20"/>
    <w:multiLevelType w:val="hybridMultilevel"/>
    <w:tmpl w:val="011CCCFC"/>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81965E5"/>
    <w:multiLevelType w:val="hybridMultilevel"/>
    <w:tmpl w:val="D9FE8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18E292F"/>
    <w:multiLevelType w:val="multilevel"/>
    <w:tmpl w:val="32289A32"/>
    <w:lvl w:ilvl="0">
      <w:start w:val="800"/>
      <w:numFmt w:val="decimalZero"/>
      <w:lvlText w:val="%1......"/>
      <w:lvlJc w:val="left"/>
      <w:pPr>
        <w:tabs>
          <w:tab w:val="num" w:pos="1800"/>
        </w:tabs>
        <w:ind w:left="1800" w:hanging="1800"/>
      </w:pPr>
      <w:rPr>
        <w:rFonts w:eastAsia="Times New Roman" w:cs="Times New Roman" w:hint="default"/>
        <w:sz w:val="20"/>
      </w:rPr>
    </w:lvl>
    <w:lvl w:ilvl="1">
      <w:numFmt w:val="none"/>
      <w:lvlText w:val=""/>
      <w:lvlJc w:val="left"/>
      <w:pPr>
        <w:tabs>
          <w:tab w:val="num" w:pos="360"/>
        </w:tabs>
      </w:pPr>
      <w:rPr>
        <w:rFonts w:cs="Times New Roman"/>
      </w:rPr>
    </w:lvl>
    <w:lvl w:ilvl="2">
      <w:numFmt w:val="none"/>
      <w:lvlText w:val=""/>
      <w:lvlJc w:val="left"/>
      <w:pPr>
        <w:tabs>
          <w:tab w:val="num" w:pos="360"/>
        </w:tabs>
      </w:pPr>
      <w:rPr>
        <w:rFonts w:cs="Times New Roman"/>
      </w:rPr>
    </w:lvl>
    <w:lvl w:ilvl="3">
      <w:numFmt w:val="none"/>
      <w:lvlText w:val=""/>
      <w:lvlJc w:val="left"/>
      <w:pPr>
        <w:tabs>
          <w:tab w:val="num" w:pos="360"/>
        </w:tabs>
      </w:pPr>
      <w:rPr>
        <w:rFonts w:cs="Times New Roman"/>
      </w:rPr>
    </w:lvl>
    <w:lvl w:ilvl="4">
      <w:numFmt w:val="none"/>
      <w:lvlText w:val=""/>
      <w:lvlJc w:val="left"/>
      <w:pPr>
        <w:tabs>
          <w:tab w:val="num" w:pos="360"/>
        </w:tabs>
      </w:pPr>
      <w:rPr>
        <w:rFonts w:cs="Times New Roman"/>
      </w:rPr>
    </w:lvl>
    <w:lvl w:ilvl="5">
      <w:numFmt w:val="none"/>
      <w:lvlText w:val=""/>
      <w:lvlJc w:val="left"/>
      <w:pPr>
        <w:tabs>
          <w:tab w:val="num" w:pos="360"/>
        </w:tabs>
      </w:pPr>
      <w:rPr>
        <w:rFonts w:cs="Times New Roman"/>
      </w:rPr>
    </w:lvl>
    <w:lvl w:ilvl="6">
      <w:numFmt w:val="none"/>
      <w:lvlText w:val=""/>
      <w:lvlJc w:val="left"/>
      <w:pPr>
        <w:tabs>
          <w:tab w:val="num" w:pos="360"/>
        </w:tabs>
      </w:pPr>
      <w:rPr>
        <w:rFonts w:cs="Times New Roman"/>
      </w:rPr>
    </w:lvl>
    <w:lvl w:ilvl="7">
      <w:numFmt w:val="none"/>
      <w:lvlText w:val=""/>
      <w:lvlJc w:val="left"/>
      <w:pPr>
        <w:tabs>
          <w:tab w:val="num" w:pos="360"/>
        </w:tabs>
      </w:pPr>
      <w:rPr>
        <w:rFonts w:cs="Times New Roman"/>
      </w:rPr>
    </w:lvl>
    <w:lvl w:ilvl="8">
      <w:start w:val="1"/>
      <w:numFmt w:val="decimal"/>
      <w:lvlText w:val="%1.%4.%5.%6.%7.%8.%9"/>
      <w:lvlJc w:val="left"/>
      <w:pPr>
        <w:tabs>
          <w:tab w:val="num" w:pos="1440"/>
        </w:tabs>
        <w:ind w:left="1440" w:hanging="1440"/>
      </w:pPr>
      <w:rPr>
        <w:rFonts w:eastAsia="Times New Roman" w:cs="Times New Roman" w:hint="default"/>
        <w:sz w:val="20"/>
      </w:rPr>
    </w:lvl>
  </w:abstractNum>
  <w:abstractNum w:abstractNumId="25" w15:restartNumberingAfterBreak="0">
    <w:nsid w:val="425E5BED"/>
    <w:multiLevelType w:val="hybridMultilevel"/>
    <w:tmpl w:val="35D2036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42B26975"/>
    <w:multiLevelType w:val="hybridMultilevel"/>
    <w:tmpl w:val="F8D239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8482301"/>
    <w:multiLevelType w:val="hybridMultilevel"/>
    <w:tmpl w:val="0A384E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BCC239F"/>
    <w:multiLevelType w:val="hybridMultilevel"/>
    <w:tmpl w:val="603C6AA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CD96D04"/>
    <w:multiLevelType w:val="multilevel"/>
    <w:tmpl w:val="10C4939E"/>
    <w:lvl w:ilvl="0">
      <w:start w:val="800"/>
      <w:numFmt w:val="decimalZero"/>
      <w:lvlText w:val="%1......"/>
      <w:lvlJc w:val="left"/>
      <w:pPr>
        <w:tabs>
          <w:tab w:val="num" w:pos="1800"/>
        </w:tabs>
        <w:ind w:left="1800" w:hanging="1800"/>
      </w:pPr>
      <w:rPr>
        <w:rFonts w:eastAsia="Times New Roman" w:cs="Times New Roman" w:hint="default"/>
        <w:sz w:val="20"/>
      </w:rPr>
    </w:lvl>
    <w:lvl w:ilvl="1">
      <w:numFmt w:val="none"/>
      <w:lvlText w:val=""/>
      <w:lvlJc w:val="left"/>
      <w:pPr>
        <w:tabs>
          <w:tab w:val="num" w:pos="360"/>
        </w:tabs>
      </w:pPr>
      <w:rPr>
        <w:rFonts w:cs="Times New Roman"/>
      </w:rPr>
    </w:lvl>
    <w:lvl w:ilvl="2">
      <w:numFmt w:val="none"/>
      <w:lvlText w:val=""/>
      <w:lvlJc w:val="left"/>
      <w:pPr>
        <w:tabs>
          <w:tab w:val="num" w:pos="360"/>
        </w:tabs>
      </w:pPr>
      <w:rPr>
        <w:rFonts w:cs="Times New Roman"/>
      </w:rPr>
    </w:lvl>
    <w:lvl w:ilvl="3">
      <w:numFmt w:val="none"/>
      <w:lvlText w:val=""/>
      <w:lvlJc w:val="left"/>
      <w:pPr>
        <w:tabs>
          <w:tab w:val="num" w:pos="360"/>
        </w:tabs>
      </w:pPr>
      <w:rPr>
        <w:rFonts w:cs="Times New Roman"/>
      </w:rPr>
    </w:lvl>
    <w:lvl w:ilvl="4">
      <w:numFmt w:val="none"/>
      <w:lvlText w:val=""/>
      <w:lvlJc w:val="left"/>
      <w:pPr>
        <w:tabs>
          <w:tab w:val="num" w:pos="360"/>
        </w:tabs>
      </w:pPr>
      <w:rPr>
        <w:rFonts w:cs="Times New Roman"/>
      </w:rPr>
    </w:lvl>
    <w:lvl w:ilvl="5">
      <w:numFmt w:val="none"/>
      <w:lvlText w:val=""/>
      <w:lvlJc w:val="left"/>
      <w:pPr>
        <w:tabs>
          <w:tab w:val="num" w:pos="360"/>
        </w:tabs>
      </w:pPr>
      <w:rPr>
        <w:rFonts w:cs="Times New Roman"/>
      </w:rPr>
    </w:lvl>
    <w:lvl w:ilvl="6">
      <w:numFmt w:val="none"/>
      <w:lvlText w:val=""/>
      <w:lvlJc w:val="left"/>
      <w:pPr>
        <w:tabs>
          <w:tab w:val="num" w:pos="360"/>
        </w:tabs>
      </w:pPr>
      <w:rPr>
        <w:rFonts w:cs="Times New Roman"/>
      </w:rPr>
    </w:lvl>
    <w:lvl w:ilvl="7">
      <w:numFmt w:val="none"/>
      <w:lvlText w:val=""/>
      <w:lvlJc w:val="left"/>
      <w:pPr>
        <w:tabs>
          <w:tab w:val="num" w:pos="360"/>
        </w:tabs>
      </w:pPr>
      <w:rPr>
        <w:rFonts w:cs="Times New Roman"/>
      </w:rPr>
    </w:lvl>
    <w:lvl w:ilvl="8">
      <w:start w:val="1"/>
      <w:numFmt w:val="decimal"/>
      <w:lvlText w:val="%1.%4.%5.%6.%7.%8.%9"/>
      <w:lvlJc w:val="left"/>
      <w:pPr>
        <w:tabs>
          <w:tab w:val="num" w:pos="1440"/>
        </w:tabs>
        <w:ind w:left="1440" w:hanging="1440"/>
      </w:pPr>
      <w:rPr>
        <w:rFonts w:eastAsia="Times New Roman" w:cs="Times New Roman" w:hint="default"/>
        <w:sz w:val="20"/>
      </w:rPr>
    </w:lvl>
  </w:abstractNum>
  <w:abstractNum w:abstractNumId="30" w15:restartNumberingAfterBreak="0">
    <w:nsid w:val="4FD14E44"/>
    <w:multiLevelType w:val="hybridMultilevel"/>
    <w:tmpl w:val="90F209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11C64F7"/>
    <w:multiLevelType w:val="multilevel"/>
    <w:tmpl w:val="AE72BE10"/>
    <w:lvl w:ilvl="0">
      <w:start w:val="800"/>
      <w:numFmt w:val="decimalZero"/>
      <w:lvlText w:val="%1......."/>
      <w:lvlJc w:val="left"/>
      <w:pPr>
        <w:tabs>
          <w:tab w:val="num" w:pos="1800"/>
        </w:tabs>
        <w:ind w:left="1800" w:hanging="1800"/>
      </w:pPr>
      <w:rPr>
        <w:rFonts w:cs="Times New Roman" w:hint="default"/>
        <w:sz w:val="20"/>
      </w:rPr>
    </w:lvl>
    <w:lvl w:ilvl="1">
      <w:numFmt w:val="none"/>
      <w:lvlText w:val=""/>
      <w:lvlJc w:val="left"/>
      <w:pPr>
        <w:tabs>
          <w:tab w:val="num" w:pos="360"/>
        </w:tabs>
      </w:pPr>
      <w:rPr>
        <w:rFonts w:cs="Times New Roman"/>
      </w:rPr>
    </w:lvl>
    <w:lvl w:ilvl="2">
      <w:numFmt w:val="none"/>
      <w:lvlText w:val=""/>
      <w:lvlJc w:val="left"/>
      <w:pPr>
        <w:tabs>
          <w:tab w:val="num" w:pos="360"/>
        </w:tabs>
      </w:pPr>
      <w:rPr>
        <w:rFonts w:cs="Times New Roman"/>
      </w:rPr>
    </w:lvl>
    <w:lvl w:ilvl="3">
      <w:numFmt w:val="none"/>
      <w:lvlText w:val=""/>
      <w:lvlJc w:val="left"/>
      <w:pPr>
        <w:tabs>
          <w:tab w:val="num" w:pos="360"/>
        </w:tabs>
      </w:pPr>
      <w:rPr>
        <w:rFonts w:cs="Times New Roman"/>
      </w:rPr>
    </w:lvl>
    <w:lvl w:ilvl="4">
      <w:numFmt w:val="none"/>
      <w:lvlText w:val=""/>
      <w:lvlJc w:val="left"/>
      <w:pPr>
        <w:tabs>
          <w:tab w:val="num" w:pos="360"/>
        </w:tabs>
      </w:pPr>
      <w:rPr>
        <w:rFonts w:cs="Times New Roman"/>
      </w:rPr>
    </w:lvl>
    <w:lvl w:ilvl="5">
      <w:numFmt w:val="none"/>
      <w:lvlText w:val=""/>
      <w:lvlJc w:val="left"/>
      <w:pPr>
        <w:tabs>
          <w:tab w:val="num" w:pos="360"/>
        </w:tabs>
      </w:pPr>
      <w:rPr>
        <w:rFonts w:cs="Times New Roman"/>
      </w:rPr>
    </w:lvl>
    <w:lvl w:ilvl="6">
      <w:numFmt w:val="none"/>
      <w:lvlText w:val=""/>
      <w:lvlJc w:val="left"/>
      <w:pPr>
        <w:tabs>
          <w:tab w:val="num" w:pos="360"/>
        </w:tabs>
      </w:pPr>
      <w:rPr>
        <w:rFonts w:cs="Times New Roman"/>
      </w:rPr>
    </w:lvl>
    <w:lvl w:ilvl="7">
      <w:numFmt w:val="none"/>
      <w:lvlText w:val=""/>
      <w:lvlJc w:val="left"/>
      <w:pPr>
        <w:tabs>
          <w:tab w:val="num" w:pos="360"/>
        </w:tabs>
      </w:pPr>
      <w:rPr>
        <w:rFonts w:cs="Times New Roman"/>
      </w:rPr>
    </w:lvl>
    <w:lvl w:ilvl="8">
      <w:start w:val="1"/>
      <w:numFmt w:val="decimal"/>
      <w:lvlText w:val="%1.%3.%4.%5.%6.%7.%8.%9"/>
      <w:lvlJc w:val="left"/>
      <w:pPr>
        <w:tabs>
          <w:tab w:val="num" w:pos="1440"/>
        </w:tabs>
        <w:ind w:left="1440" w:hanging="1440"/>
      </w:pPr>
      <w:rPr>
        <w:rFonts w:cs="Times New Roman" w:hint="default"/>
        <w:sz w:val="20"/>
      </w:rPr>
    </w:lvl>
  </w:abstractNum>
  <w:abstractNum w:abstractNumId="32" w15:restartNumberingAfterBreak="0">
    <w:nsid w:val="54435214"/>
    <w:multiLevelType w:val="hybridMultilevel"/>
    <w:tmpl w:val="3F6EEB2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4CA13F1"/>
    <w:multiLevelType w:val="multilevel"/>
    <w:tmpl w:val="E28E1020"/>
    <w:lvl w:ilvl="0">
      <w:start w:val="800"/>
      <w:numFmt w:val="decimalZero"/>
      <w:lvlText w:val="%1......"/>
      <w:lvlJc w:val="left"/>
      <w:pPr>
        <w:tabs>
          <w:tab w:val="num" w:pos="1800"/>
        </w:tabs>
        <w:ind w:left="1800" w:hanging="1800"/>
      </w:pPr>
      <w:rPr>
        <w:rFonts w:eastAsia="Times New Roman" w:cs="Times New Roman" w:hint="default"/>
        <w:sz w:val="20"/>
      </w:rPr>
    </w:lvl>
    <w:lvl w:ilvl="1">
      <w:numFmt w:val="none"/>
      <w:lvlText w:val=""/>
      <w:lvlJc w:val="left"/>
      <w:pPr>
        <w:tabs>
          <w:tab w:val="num" w:pos="360"/>
        </w:tabs>
      </w:pPr>
      <w:rPr>
        <w:rFonts w:cs="Times New Roman"/>
      </w:rPr>
    </w:lvl>
    <w:lvl w:ilvl="2">
      <w:numFmt w:val="none"/>
      <w:lvlText w:val=""/>
      <w:lvlJc w:val="left"/>
      <w:pPr>
        <w:tabs>
          <w:tab w:val="num" w:pos="360"/>
        </w:tabs>
      </w:pPr>
      <w:rPr>
        <w:rFonts w:cs="Times New Roman"/>
      </w:rPr>
    </w:lvl>
    <w:lvl w:ilvl="3">
      <w:numFmt w:val="none"/>
      <w:lvlText w:val=""/>
      <w:lvlJc w:val="left"/>
      <w:pPr>
        <w:tabs>
          <w:tab w:val="num" w:pos="360"/>
        </w:tabs>
      </w:pPr>
      <w:rPr>
        <w:rFonts w:cs="Times New Roman"/>
      </w:rPr>
    </w:lvl>
    <w:lvl w:ilvl="4">
      <w:numFmt w:val="none"/>
      <w:lvlText w:val=""/>
      <w:lvlJc w:val="left"/>
      <w:pPr>
        <w:tabs>
          <w:tab w:val="num" w:pos="360"/>
        </w:tabs>
      </w:pPr>
      <w:rPr>
        <w:rFonts w:cs="Times New Roman"/>
      </w:rPr>
    </w:lvl>
    <w:lvl w:ilvl="5">
      <w:numFmt w:val="none"/>
      <w:lvlText w:val=""/>
      <w:lvlJc w:val="left"/>
      <w:pPr>
        <w:tabs>
          <w:tab w:val="num" w:pos="360"/>
        </w:tabs>
      </w:pPr>
      <w:rPr>
        <w:rFonts w:cs="Times New Roman"/>
      </w:rPr>
    </w:lvl>
    <w:lvl w:ilvl="6">
      <w:numFmt w:val="none"/>
      <w:lvlText w:val=""/>
      <w:lvlJc w:val="left"/>
      <w:pPr>
        <w:tabs>
          <w:tab w:val="num" w:pos="360"/>
        </w:tabs>
      </w:pPr>
      <w:rPr>
        <w:rFonts w:cs="Times New Roman"/>
      </w:rPr>
    </w:lvl>
    <w:lvl w:ilvl="7">
      <w:numFmt w:val="none"/>
      <w:lvlText w:val=""/>
      <w:lvlJc w:val="left"/>
      <w:pPr>
        <w:tabs>
          <w:tab w:val="num" w:pos="360"/>
        </w:tabs>
      </w:pPr>
      <w:rPr>
        <w:rFonts w:cs="Times New Roman"/>
      </w:rPr>
    </w:lvl>
    <w:lvl w:ilvl="8">
      <w:start w:val="1"/>
      <w:numFmt w:val="decimal"/>
      <w:lvlText w:val="%1.%4.%5.%6.%7.%8.%9"/>
      <w:lvlJc w:val="left"/>
      <w:pPr>
        <w:tabs>
          <w:tab w:val="num" w:pos="1440"/>
        </w:tabs>
        <w:ind w:left="1440" w:hanging="1440"/>
      </w:pPr>
      <w:rPr>
        <w:rFonts w:eastAsia="Times New Roman" w:cs="Times New Roman" w:hint="default"/>
        <w:sz w:val="20"/>
      </w:rPr>
    </w:lvl>
  </w:abstractNum>
  <w:abstractNum w:abstractNumId="34" w15:restartNumberingAfterBreak="0">
    <w:nsid w:val="5948729A"/>
    <w:multiLevelType w:val="multilevel"/>
    <w:tmpl w:val="1FD800CA"/>
    <w:lvl w:ilvl="0">
      <w:start w:val="800"/>
      <w:numFmt w:val="decimalZero"/>
      <w:lvlText w:val="%1.......갬"/>
      <w:lvlJc w:val="left"/>
      <w:pPr>
        <w:tabs>
          <w:tab w:val="num" w:pos="1800"/>
        </w:tabs>
        <w:ind w:left="1800" w:hanging="1800"/>
      </w:pPr>
      <w:rPr>
        <w:rFonts w:cs="Times New Roman" w:hint="default"/>
        <w:color w:val="auto"/>
        <w:sz w:val="20"/>
      </w:rPr>
    </w:lvl>
    <w:lvl w:ilvl="1">
      <w:numFmt w:val="none"/>
      <w:lvlText w:val=""/>
      <w:lvlJc w:val="left"/>
      <w:pPr>
        <w:tabs>
          <w:tab w:val="num" w:pos="360"/>
        </w:tabs>
      </w:pPr>
      <w:rPr>
        <w:rFonts w:cs="Times New Roman"/>
      </w:rPr>
    </w:lvl>
    <w:lvl w:ilvl="2">
      <w:numFmt w:val="none"/>
      <w:lvlText w:val=""/>
      <w:lvlJc w:val="left"/>
      <w:pPr>
        <w:tabs>
          <w:tab w:val="num" w:pos="360"/>
        </w:tabs>
      </w:pPr>
      <w:rPr>
        <w:rFonts w:cs="Times New Roman"/>
      </w:rPr>
    </w:lvl>
    <w:lvl w:ilvl="3">
      <w:numFmt w:val="none"/>
      <w:lvlText w:val=""/>
      <w:lvlJc w:val="left"/>
      <w:pPr>
        <w:tabs>
          <w:tab w:val="num" w:pos="360"/>
        </w:tabs>
      </w:pPr>
      <w:rPr>
        <w:rFonts w:cs="Times New Roman"/>
      </w:rPr>
    </w:lvl>
    <w:lvl w:ilvl="4">
      <w:numFmt w:val="none"/>
      <w:lvlText w:val=""/>
      <w:lvlJc w:val="left"/>
      <w:pPr>
        <w:tabs>
          <w:tab w:val="num" w:pos="360"/>
        </w:tabs>
      </w:pPr>
      <w:rPr>
        <w:rFonts w:cs="Times New Roman"/>
      </w:rPr>
    </w:lvl>
    <w:lvl w:ilvl="5">
      <w:numFmt w:val="none"/>
      <w:lvlText w:val=""/>
      <w:lvlJc w:val="left"/>
      <w:pPr>
        <w:tabs>
          <w:tab w:val="num" w:pos="360"/>
        </w:tabs>
      </w:pPr>
      <w:rPr>
        <w:rFonts w:cs="Times New Roman"/>
      </w:rPr>
    </w:lvl>
    <w:lvl w:ilvl="6">
      <w:numFmt w:val="none"/>
      <w:lvlText w:val=""/>
      <w:lvlJc w:val="left"/>
      <w:pPr>
        <w:tabs>
          <w:tab w:val="num" w:pos="360"/>
        </w:tabs>
      </w:pPr>
      <w:rPr>
        <w:rFonts w:cs="Times New Roman"/>
      </w:rPr>
    </w:lvl>
    <w:lvl w:ilvl="7">
      <w:numFmt w:val="none"/>
      <w:lvlText w:val=""/>
      <w:lvlJc w:val="left"/>
      <w:pPr>
        <w:tabs>
          <w:tab w:val="num" w:pos="360"/>
        </w:tabs>
      </w:pPr>
      <w:rPr>
        <w:rFonts w:cs="Times New Roman"/>
      </w:rPr>
    </w:lvl>
    <w:lvl w:ilvl="8">
      <w:start w:val="1"/>
      <w:numFmt w:val="decimal"/>
      <w:lvlText w:val="%1.%3.%4.%5.%6.%7.%8.%9"/>
      <w:lvlJc w:val="left"/>
      <w:pPr>
        <w:tabs>
          <w:tab w:val="num" w:pos="1440"/>
        </w:tabs>
        <w:ind w:left="1440" w:hanging="1440"/>
      </w:pPr>
      <w:rPr>
        <w:rFonts w:cs="Times New Roman" w:hint="default"/>
        <w:color w:val="auto"/>
        <w:sz w:val="20"/>
      </w:rPr>
    </w:lvl>
  </w:abstractNum>
  <w:abstractNum w:abstractNumId="35" w15:restartNumberingAfterBreak="0">
    <w:nsid w:val="59EA33A4"/>
    <w:multiLevelType w:val="hybridMultilevel"/>
    <w:tmpl w:val="27DA1AE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A6F1DF8"/>
    <w:multiLevelType w:val="multilevel"/>
    <w:tmpl w:val="C5004C06"/>
    <w:lvl w:ilvl="0">
      <w:start w:val="800"/>
      <w:numFmt w:val="decimalZero"/>
      <w:lvlText w:val="%1......."/>
      <w:lvlJc w:val="left"/>
      <w:pPr>
        <w:tabs>
          <w:tab w:val="num" w:pos="1800"/>
        </w:tabs>
        <w:ind w:left="1800" w:hanging="1800"/>
      </w:pPr>
      <w:rPr>
        <w:rFonts w:eastAsia="Times New Roman" w:cs="Times New Roman" w:hint="default"/>
        <w:sz w:val="20"/>
      </w:rPr>
    </w:lvl>
    <w:lvl w:ilvl="1">
      <w:numFmt w:val="none"/>
      <w:lvlText w:val=""/>
      <w:lvlJc w:val="left"/>
      <w:pPr>
        <w:tabs>
          <w:tab w:val="num" w:pos="360"/>
        </w:tabs>
      </w:pPr>
      <w:rPr>
        <w:rFonts w:cs="Times New Roman"/>
      </w:rPr>
    </w:lvl>
    <w:lvl w:ilvl="2">
      <w:numFmt w:val="none"/>
      <w:lvlText w:val=""/>
      <w:lvlJc w:val="left"/>
      <w:pPr>
        <w:tabs>
          <w:tab w:val="num" w:pos="360"/>
        </w:tabs>
      </w:pPr>
      <w:rPr>
        <w:rFonts w:cs="Times New Roman"/>
      </w:rPr>
    </w:lvl>
    <w:lvl w:ilvl="3">
      <w:numFmt w:val="none"/>
      <w:lvlText w:val=""/>
      <w:lvlJc w:val="left"/>
      <w:pPr>
        <w:tabs>
          <w:tab w:val="num" w:pos="360"/>
        </w:tabs>
      </w:pPr>
      <w:rPr>
        <w:rFonts w:cs="Times New Roman"/>
      </w:rPr>
    </w:lvl>
    <w:lvl w:ilvl="4">
      <w:numFmt w:val="none"/>
      <w:lvlText w:val=""/>
      <w:lvlJc w:val="left"/>
      <w:pPr>
        <w:tabs>
          <w:tab w:val="num" w:pos="360"/>
        </w:tabs>
      </w:pPr>
      <w:rPr>
        <w:rFonts w:cs="Times New Roman"/>
      </w:rPr>
    </w:lvl>
    <w:lvl w:ilvl="5">
      <w:numFmt w:val="none"/>
      <w:lvlText w:val=""/>
      <w:lvlJc w:val="left"/>
      <w:pPr>
        <w:tabs>
          <w:tab w:val="num" w:pos="360"/>
        </w:tabs>
      </w:pPr>
      <w:rPr>
        <w:rFonts w:cs="Times New Roman"/>
      </w:rPr>
    </w:lvl>
    <w:lvl w:ilvl="6">
      <w:numFmt w:val="none"/>
      <w:lvlText w:val=""/>
      <w:lvlJc w:val="left"/>
      <w:pPr>
        <w:tabs>
          <w:tab w:val="num" w:pos="360"/>
        </w:tabs>
      </w:pPr>
      <w:rPr>
        <w:rFonts w:cs="Times New Roman"/>
      </w:rPr>
    </w:lvl>
    <w:lvl w:ilvl="7">
      <w:numFmt w:val="none"/>
      <w:lvlText w:val=""/>
      <w:lvlJc w:val="left"/>
      <w:pPr>
        <w:tabs>
          <w:tab w:val="num" w:pos="360"/>
        </w:tabs>
      </w:pPr>
      <w:rPr>
        <w:rFonts w:cs="Times New Roman"/>
      </w:rPr>
    </w:lvl>
    <w:lvl w:ilvl="8">
      <w:start w:val="1"/>
      <w:numFmt w:val="decimal"/>
      <w:lvlText w:val="%1.%3.%4.%5.%6.%7.%8.%9"/>
      <w:lvlJc w:val="left"/>
      <w:pPr>
        <w:tabs>
          <w:tab w:val="num" w:pos="1440"/>
        </w:tabs>
        <w:ind w:left="1440" w:hanging="1440"/>
      </w:pPr>
      <w:rPr>
        <w:rFonts w:eastAsia="Times New Roman" w:cs="Times New Roman" w:hint="default"/>
        <w:sz w:val="20"/>
      </w:rPr>
    </w:lvl>
  </w:abstractNum>
  <w:abstractNum w:abstractNumId="37" w15:restartNumberingAfterBreak="0">
    <w:nsid w:val="62B206F1"/>
    <w:multiLevelType w:val="hybridMultilevel"/>
    <w:tmpl w:val="4FC482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374189A"/>
    <w:multiLevelType w:val="multilevel"/>
    <w:tmpl w:val="18B2B112"/>
    <w:lvl w:ilvl="0">
      <w:start w:val="800"/>
      <w:numFmt w:val="decimalZero"/>
      <w:lvlText w:val="%1......."/>
      <w:lvlJc w:val="left"/>
      <w:pPr>
        <w:tabs>
          <w:tab w:val="num" w:pos="1800"/>
        </w:tabs>
        <w:ind w:left="1800" w:hanging="1800"/>
      </w:pPr>
      <w:rPr>
        <w:rFonts w:eastAsia="Times New Roman" w:cs="Times New Roman" w:hint="default"/>
        <w:color w:val="auto"/>
        <w:sz w:val="20"/>
      </w:rPr>
    </w:lvl>
    <w:lvl w:ilvl="1">
      <w:numFmt w:val="none"/>
      <w:lvlText w:val=""/>
      <w:lvlJc w:val="left"/>
      <w:pPr>
        <w:tabs>
          <w:tab w:val="num" w:pos="360"/>
        </w:tabs>
      </w:pPr>
      <w:rPr>
        <w:rFonts w:cs="Times New Roman"/>
      </w:rPr>
    </w:lvl>
    <w:lvl w:ilvl="2">
      <w:numFmt w:val="none"/>
      <w:lvlText w:val=""/>
      <w:lvlJc w:val="left"/>
      <w:pPr>
        <w:tabs>
          <w:tab w:val="num" w:pos="360"/>
        </w:tabs>
      </w:pPr>
      <w:rPr>
        <w:rFonts w:cs="Times New Roman"/>
      </w:rPr>
    </w:lvl>
    <w:lvl w:ilvl="3">
      <w:numFmt w:val="none"/>
      <w:lvlText w:val=""/>
      <w:lvlJc w:val="left"/>
      <w:pPr>
        <w:tabs>
          <w:tab w:val="num" w:pos="360"/>
        </w:tabs>
      </w:pPr>
      <w:rPr>
        <w:rFonts w:cs="Times New Roman"/>
      </w:rPr>
    </w:lvl>
    <w:lvl w:ilvl="4">
      <w:numFmt w:val="none"/>
      <w:lvlText w:val=""/>
      <w:lvlJc w:val="left"/>
      <w:pPr>
        <w:tabs>
          <w:tab w:val="num" w:pos="360"/>
        </w:tabs>
      </w:pPr>
      <w:rPr>
        <w:rFonts w:cs="Times New Roman"/>
      </w:rPr>
    </w:lvl>
    <w:lvl w:ilvl="5">
      <w:numFmt w:val="none"/>
      <w:lvlText w:val=""/>
      <w:lvlJc w:val="left"/>
      <w:pPr>
        <w:tabs>
          <w:tab w:val="num" w:pos="360"/>
        </w:tabs>
      </w:pPr>
      <w:rPr>
        <w:rFonts w:cs="Times New Roman"/>
      </w:rPr>
    </w:lvl>
    <w:lvl w:ilvl="6">
      <w:numFmt w:val="none"/>
      <w:lvlText w:val=""/>
      <w:lvlJc w:val="left"/>
      <w:pPr>
        <w:tabs>
          <w:tab w:val="num" w:pos="360"/>
        </w:tabs>
      </w:pPr>
      <w:rPr>
        <w:rFonts w:cs="Times New Roman"/>
      </w:rPr>
    </w:lvl>
    <w:lvl w:ilvl="7">
      <w:numFmt w:val="none"/>
      <w:lvlText w:val=""/>
      <w:lvlJc w:val="left"/>
      <w:pPr>
        <w:tabs>
          <w:tab w:val="num" w:pos="360"/>
        </w:tabs>
      </w:pPr>
      <w:rPr>
        <w:rFonts w:cs="Times New Roman"/>
      </w:rPr>
    </w:lvl>
    <w:lvl w:ilvl="8">
      <w:start w:val="1"/>
      <w:numFmt w:val="decimal"/>
      <w:lvlText w:val="%1.%3.%4.%5.%6.%7.%8.%9"/>
      <w:lvlJc w:val="left"/>
      <w:pPr>
        <w:tabs>
          <w:tab w:val="num" w:pos="1440"/>
        </w:tabs>
        <w:ind w:left="1440" w:hanging="1440"/>
      </w:pPr>
      <w:rPr>
        <w:rFonts w:eastAsia="Times New Roman" w:cs="Times New Roman" w:hint="default"/>
        <w:color w:val="auto"/>
        <w:sz w:val="20"/>
      </w:rPr>
    </w:lvl>
  </w:abstractNum>
  <w:abstractNum w:abstractNumId="39" w15:restartNumberingAfterBreak="0">
    <w:nsid w:val="653D1C6F"/>
    <w:multiLevelType w:val="hybridMultilevel"/>
    <w:tmpl w:val="F79248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77B265D"/>
    <w:multiLevelType w:val="hybridMultilevel"/>
    <w:tmpl w:val="0EC861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E951B70"/>
    <w:multiLevelType w:val="hybridMultilevel"/>
    <w:tmpl w:val="8DC09E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0791A10"/>
    <w:multiLevelType w:val="hybridMultilevel"/>
    <w:tmpl w:val="24344150"/>
    <w:lvl w:ilvl="0" w:tplc="04090001">
      <w:start w:val="1"/>
      <w:numFmt w:val="bullet"/>
      <w:lvlText w:val=""/>
      <w:lvlJc w:val="left"/>
      <w:pPr>
        <w:tabs>
          <w:tab w:val="num" w:pos="1080"/>
        </w:tabs>
        <w:ind w:left="1080" w:hanging="360"/>
      </w:pPr>
      <w:rPr>
        <w:rFonts w:ascii="Symbol" w:hAnsi="Symbol" w:hint="default"/>
      </w:rPr>
    </w:lvl>
    <w:lvl w:ilvl="1" w:tplc="08090003">
      <w:start w:val="1"/>
      <w:numFmt w:val="bullet"/>
      <w:lvlText w:val="o"/>
      <w:lvlJc w:val="left"/>
      <w:pPr>
        <w:tabs>
          <w:tab w:val="num" w:pos="1800"/>
        </w:tabs>
        <w:ind w:left="1800" w:hanging="360"/>
      </w:pPr>
      <w:rPr>
        <w:rFonts w:ascii="Courier New" w:hAnsi="Courier New" w:hint="default"/>
      </w:rPr>
    </w:lvl>
    <w:lvl w:ilvl="2" w:tplc="08090005">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43" w15:restartNumberingAfterBreak="0">
    <w:nsid w:val="70F832C9"/>
    <w:multiLevelType w:val="hybridMultilevel"/>
    <w:tmpl w:val="AF70F0E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762428A"/>
    <w:multiLevelType w:val="hybridMultilevel"/>
    <w:tmpl w:val="C7F48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82A228B"/>
    <w:multiLevelType w:val="multilevel"/>
    <w:tmpl w:val="B09A73FA"/>
    <w:lvl w:ilvl="0">
      <w:start w:val="800"/>
      <w:numFmt w:val="decimalZero"/>
      <w:lvlText w:val="%1......."/>
      <w:lvlJc w:val="left"/>
      <w:pPr>
        <w:tabs>
          <w:tab w:val="num" w:pos="1800"/>
        </w:tabs>
        <w:ind w:left="1800" w:hanging="1800"/>
      </w:pPr>
      <w:rPr>
        <w:rFonts w:cs="Times New Roman" w:hint="default"/>
        <w:color w:val="auto"/>
        <w:sz w:val="20"/>
      </w:rPr>
    </w:lvl>
    <w:lvl w:ilvl="1">
      <w:numFmt w:val="none"/>
      <w:lvlText w:val=""/>
      <w:lvlJc w:val="left"/>
      <w:pPr>
        <w:tabs>
          <w:tab w:val="num" w:pos="360"/>
        </w:tabs>
      </w:pPr>
      <w:rPr>
        <w:rFonts w:cs="Times New Roman"/>
      </w:rPr>
    </w:lvl>
    <w:lvl w:ilvl="2">
      <w:numFmt w:val="none"/>
      <w:lvlText w:val=""/>
      <w:lvlJc w:val="left"/>
      <w:pPr>
        <w:tabs>
          <w:tab w:val="num" w:pos="360"/>
        </w:tabs>
      </w:pPr>
      <w:rPr>
        <w:rFonts w:cs="Times New Roman"/>
      </w:rPr>
    </w:lvl>
    <w:lvl w:ilvl="3">
      <w:numFmt w:val="none"/>
      <w:lvlText w:val=""/>
      <w:lvlJc w:val="left"/>
      <w:pPr>
        <w:tabs>
          <w:tab w:val="num" w:pos="360"/>
        </w:tabs>
      </w:pPr>
      <w:rPr>
        <w:rFonts w:cs="Times New Roman"/>
      </w:rPr>
    </w:lvl>
    <w:lvl w:ilvl="4">
      <w:numFmt w:val="none"/>
      <w:lvlText w:val=""/>
      <w:lvlJc w:val="left"/>
      <w:pPr>
        <w:tabs>
          <w:tab w:val="num" w:pos="360"/>
        </w:tabs>
      </w:pPr>
      <w:rPr>
        <w:rFonts w:cs="Times New Roman"/>
      </w:rPr>
    </w:lvl>
    <w:lvl w:ilvl="5">
      <w:numFmt w:val="none"/>
      <w:lvlText w:val=""/>
      <w:lvlJc w:val="left"/>
      <w:pPr>
        <w:tabs>
          <w:tab w:val="num" w:pos="360"/>
        </w:tabs>
      </w:pPr>
      <w:rPr>
        <w:rFonts w:cs="Times New Roman"/>
      </w:rPr>
    </w:lvl>
    <w:lvl w:ilvl="6">
      <w:numFmt w:val="none"/>
      <w:lvlText w:val=""/>
      <w:lvlJc w:val="left"/>
      <w:pPr>
        <w:tabs>
          <w:tab w:val="num" w:pos="360"/>
        </w:tabs>
      </w:pPr>
      <w:rPr>
        <w:rFonts w:cs="Times New Roman"/>
      </w:rPr>
    </w:lvl>
    <w:lvl w:ilvl="7">
      <w:numFmt w:val="none"/>
      <w:lvlText w:val=""/>
      <w:lvlJc w:val="left"/>
      <w:pPr>
        <w:tabs>
          <w:tab w:val="num" w:pos="360"/>
        </w:tabs>
      </w:pPr>
      <w:rPr>
        <w:rFonts w:cs="Times New Roman"/>
      </w:rPr>
    </w:lvl>
    <w:lvl w:ilvl="8">
      <w:start w:val="1"/>
      <w:numFmt w:val="decimal"/>
      <w:lvlText w:val="%1.%3.%4.%5.%6.%7.%8.%9"/>
      <w:lvlJc w:val="left"/>
      <w:pPr>
        <w:tabs>
          <w:tab w:val="num" w:pos="1440"/>
        </w:tabs>
        <w:ind w:left="1440" w:hanging="1440"/>
      </w:pPr>
      <w:rPr>
        <w:rFonts w:cs="Times New Roman" w:hint="default"/>
        <w:color w:val="auto"/>
        <w:sz w:val="20"/>
      </w:rPr>
    </w:lvl>
  </w:abstractNum>
  <w:abstractNum w:abstractNumId="46" w15:restartNumberingAfterBreak="0">
    <w:nsid w:val="7F540FC5"/>
    <w:multiLevelType w:val="hybridMultilevel"/>
    <w:tmpl w:val="374253CE"/>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32"/>
  </w:num>
  <w:num w:numId="3">
    <w:abstractNumId w:val="3"/>
  </w:num>
  <w:num w:numId="4">
    <w:abstractNumId w:val="43"/>
  </w:num>
  <w:num w:numId="5">
    <w:abstractNumId w:val="10"/>
  </w:num>
  <w:num w:numId="6">
    <w:abstractNumId w:val="35"/>
  </w:num>
  <w:num w:numId="7">
    <w:abstractNumId w:val="13"/>
  </w:num>
  <w:num w:numId="8">
    <w:abstractNumId w:val="30"/>
  </w:num>
  <w:num w:numId="9">
    <w:abstractNumId w:val="40"/>
  </w:num>
  <w:num w:numId="10">
    <w:abstractNumId w:val="11"/>
  </w:num>
  <w:num w:numId="11">
    <w:abstractNumId w:val="25"/>
  </w:num>
  <w:num w:numId="12">
    <w:abstractNumId w:val="8"/>
  </w:num>
  <w:num w:numId="13">
    <w:abstractNumId w:val="26"/>
  </w:num>
  <w:num w:numId="14">
    <w:abstractNumId w:val="41"/>
  </w:num>
  <w:num w:numId="15">
    <w:abstractNumId w:val="28"/>
  </w:num>
  <w:num w:numId="16">
    <w:abstractNumId w:val="37"/>
  </w:num>
  <w:num w:numId="17">
    <w:abstractNumId w:val="20"/>
  </w:num>
  <w:num w:numId="18">
    <w:abstractNumId w:val="7"/>
  </w:num>
  <w:num w:numId="19">
    <w:abstractNumId w:val="2"/>
  </w:num>
  <w:num w:numId="20">
    <w:abstractNumId w:val="6"/>
  </w:num>
  <w:num w:numId="21">
    <w:abstractNumId w:val="42"/>
  </w:num>
  <w:num w:numId="22">
    <w:abstractNumId w:val="0"/>
  </w:num>
  <w:num w:numId="23">
    <w:abstractNumId w:val="22"/>
  </w:num>
  <w:num w:numId="24">
    <w:abstractNumId w:val="16"/>
  </w:num>
  <w:num w:numId="25">
    <w:abstractNumId w:val="46"/>
  </w:num>
  <w:num w:numId="26">
    <w:abstractNumId w:val="1"/>
  </w:num>
  <w:num w:numId="27">
    <w:abstractNumId w:val="34"/>
  </w:num>
  <w:num w:numId="28">
    <w:abstractNumId w:val="19"/>
  </w:num>
  <w:num w:numId="29">
    <w:abstractNumId w:val="45"/>
  </w:num>
  <w:num w:numId="30">
    <w:abstractNumId w:val="31"/>
  </w:num>
  <w:num w:numId="31">
    <w:abstractNumId w:val="21"/>
  </w:num>
  <w:num w:numId="32">
    <w:abstractNumId w:val="9"/>
  </w:num>
  <w:num w:numId="33">
    <w:abstractNumId w:val="17"/>
  </w:num>
  <w:num w:numId="34">
    <w:abstractNumId w:val="33"/>
  </w:num>
  <w:num w:numId="35">
    <w:abstractNumId w:val="18"/>
  </w:num>
  <w:num w:numId="36">
    <w:abstractNumId w:val="24"/>
  </w:num>
  <w:num w:numId="37">
    <w:abstractNumId w:val="15"/>
  </w:num>
  <w:num w:numId="38">
    <w:abstractNumId w:val="38"/>
  </w:num>
  <w:num w:numId="39">
    <w:abstractNumId w:val="5"/>
  </w:num>
  <w:num w:numId="40">
    <w:abstractNumId w:val="36"/>
  </w:num>
  <w:num w:numId="41">
    <w:abstractNumId w:val="29"/>
  </w:num>
  <w:num w:numId="42">
    <w:abstractNumId w:val="23"/>
  </w:num>
  <w:num w:numId="43">
    <w:abstractNumId w:val="27"/>
  </w:num>
  <w:num w:numId="44">
    <w:abstractNumId w:val="44"/>
  </w:num>
  <w:num w:numId="45">
    <w:abstractNumId w:val="39"/>
  </w:num>
  <w:num w:numId="46">
    <w:abstractNumId w:val="14"/>
  </w:num>
  <w:num w:numId="47">
    <w:abstractNumId w:val="12"/>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A69"/>
    <w:rsid w:val="000060DB"/>
    <w:rsid w:val="00014349"/>
    <w:rsid w:val="00020C4B"/>
    <w:rsid w:val="00022AE3"/>
    <w:rsid w:val="000274EC"/>
    <w:rsid w:val="0003383E"/>
    <w:rsid w:val="000521E3"/>
    <w:rsid w:val="00052FB9"/>
    <w:rsid w:val="000608C3"/>
    <w:rsid w:val="000624FB"/>
    <w:rsid w:val="00063ABF"/>
    <w:rsid w:val="00073CB5"/>
    <w:rsid w:val="000763B5"/>
    <w:rsid w:val="0009249D"/>
    <w:rsid w:val="000B6440"/>
    <w:rsid w:val="000B6D4E"/>
    <w:rsid w:val="000C7116"/>
    <w:rsid w:val="000D3B8D"/>
    <w:rsid w:val="00111CFD"/>
    <w:rsid w:val="00112DCC"/>
    <w:rsid w:val="00114237"/>
    <w:rsid w:val="001210B8"/>
    <w:rsid w:val="00124440"/>
    <w:rsid w:val="001257EE"/>
    <w:rsid w:val="00126701"/>
    <w:rsid w:val="00131C15"/>
    <w:rsid w:val="001656CC"/>
    <w:rsid w:val="00170793"/>
    <w:rsid w:val="00181F97"/>
    <w:rsid w:val="0018799D"/>
    <w:rsid w:val="001A195F"/>
    <w:rsid w:val="001B2E92"/>
    <w:rsid w:val="001B3F95"/>
    <w:rsid w:val="001B64FA"/>
    <w:rsid w:val="001C08F0"/>
    <w:rsid w:val="001E6372"/>
    <w:rsid w:val="001E79F8"/>
    <w:rsid w:val="00215ACF"/>
    <w:rsid w:val="002338B5"/>
    <w:rsid w:val="00245201"/>
    <w:rsid w:val="002542EE"/>
    <w:rsid w:val="0028706B"/>
    <w:rsid w:val="00290998"/>
    <w:rsid w:val="002A2F98"/>
    <w:rsid w:val="002C1176"/>
    <w:rsid w:val="002C2C58"/>
    <w:rsid w:val="002C4A50"/>
    <w:rsid w:val="002D2322"/>
    <w:rsid w:val="002D3D03"/>
    <w:rsid w:val="002E7800"/>
    <w:rsid w:val="002F052E"/>
    <w:rsid w:val="003032DF"/>
    <w:rsid w:val="003055DD"/>
    <w:rsid w:val="003173D3"/>
    <w:rsid w:val="003208AD"/>
    <w:rsid w:val="003212BF"/>
    <w:rsid w:val="003324A1"/>
    <w:rsid w:val="00344D2C"/>
    <w:rsid w:val="00350F09"/>
    <w:rsid w:val="00354837"/>
    <w:rsid w:val="00355F9B"/>
    <w:rsid w:val="003712B2"/>
    <w:rsid w:val="00371F37"/>
    <w:rsid w:val="0038142C"/>
    <w:rsid w:val="00381FC2"/>
    <w:rsid w:val="00386222"/>
    <w:rsid w:val="003A49B3"/>
    <w:rsid w:val="003A6720"/>
    <w:rsid w:val="003B584A"/>
    <w:rsid w:val="003C6FFC"/>
    <w:rsid w:val="003D7C70"/>
    <w:rsid w:val="003F29F9"/>
    <w:rsid w:val="003F7F2B"/>
    <w:rsid w:val="00414FEB"/>
    <w:rsid w:val="00451945"/>
    <w:rsid w:val="0045415C"/>
    <w:rsid w:val="00467CEF"/>
    <w:rsid w:val="004849A0"/>
    <w:rsid w:val="004860A8"/>
    <w:rsid w:val="0048791F"/>
    <w:rsid w:val="00493DC9"/>
    <w:rsid w:val="004A77CC"/>
    <w:rsid w:val="004C110D"/>
    <w:rsid w:val="004C2025"/>
    <w:rsid w:val="004C6519"/>
    <w:rsid w:val="004D3460"/>
    <w:rsid w:val="004E2D48"/>
    <w:rsid w:val="004E6BB2"/>
    <w:rsid w:val="004F47C9"/>
    <w:rsid w:val="00510198"/>
    <w:rsid w:val="00526268"/>
    <w:rsid w:val="0053440B"/>
    <w:rsid w:val="0053521F"/>
    <w:rsid w:val="0053747E"/>
    <w:rsid w:val="005378A0"/>
    <w:rsid w:val="00554527"/>
    <w:rsid w:val="00562498"/>
    <w:rsid w:val="0056663C"/>
    <w:rsid w:val="00596DE6"/>
    <w:rsid w:val="005A79A0"/>
    <w:rsid w:val="005B67F1"/>
    <w:rsid w:val="005D23A7"/>
    <w:rsid w:val="005D6994"/>
    <w:rsid w:val="005F32C2"/>
    <w:rsid w:val="005F5012"/>
    <w:rsid w:val="0061577E"/>
    <w:rsid w:val="0062688E"/>
    <w:rsid w:val="00644D19"/>
    <w:rsid w:val="00653730"/>
    <w:rsid w:val="00663D49"/>
    <w:rsid w:val="0067479A"/>
    <w:rsid w:val="00685B84"/>
    <w:rsid w:val="006C18D7"/>
    <w:rsid w:val="006C3350"/>
    <w:rsid w:val="006E2A69"/>
    <w:rsid w:val="006E487E"/>
    <w:rsid w:val="006E5B6B"/>
    <w:rsid w:val="006E6AB7"/>
    <w:rsid w:val="006E7E67"/>
    <w:rsid w:val="006F196F"/>
    <w:rsid w:val="006F7051"/>
    <w:rsid w:val="007066FE"/>
    <w:rsid w:val="007153ED"/>
    <w:rsid w:val="0071581D"/>
    <w:rsid w:val="0071791D"/>
    <w:rsid w:val="00717F24"/>
    <w:rsid w:val="00725499"/>
    <w:rsid w:val="00742554"/>
    <w:rsid w:val="007517CA"/>
    <w:rsid w:val="007A51B4"/>
    <w:rsid w:val="007B230B"/>
    <w:rsid w:val="007C50E9"/>
    <w:rsid w:val="007D07EF"/>
    <w:rsid w:val="007D23BC"/>
    <w:rsid w:val="007D65B4"/>
    <w:rsid w:val="007F4C16"/>
    <w:rsid w:val="007F7227"/>
    <w:rsid w:val="00820BA0"/>
    <w:rsid w:val="00824469"/>
    <w:rsid w:val="00831752"/>
    <w:rsid w:val="0084598F"/>
    <w:rsid w:val="0086166B"/>
    <w:rsid w:val="008670A6"/>
    <w:rsid w:val="00871FE9"/>
    <w:rsid w:val="00883DC3"/>
    <w:rsid w:val="0088411B"/>
    <w:rsid w:val="00895952"/>
    <w:rsid w:val="008A292B"/>
    <w:rsid w:val="008A6342"/>
    <w:rsid w:val="008B657F"/>
    <w:rsid w:val="008B68CE"/>
    <w:rsid w:val="008C14C0"/>
    <w:rsid w:val="008C66DE"/>
    <w:rsid w:val="008E1C2F"/>
    <w:rsid w:val="008E3AEE"/>
    <w:rsid w:val="008E4249"/>
    <w:rsid w:val="008E7C3B"/>
    <w:rsid w:val="008F5547"/>
    <w:rsid w:val="009332E9"/>
    <w:rsid w:val="00936C67"/>
    <w:rsid w:val="009448C5"/>
    <w:rsid w:val="00944FF7"/>
    <w:rsid w:val="00971D81"/>
    <w:rsid w:val="0098349A"/>
    <w:rsid w:val="00983A5B"/>
    <w:rsid w:val="0099392A"/>
    <w:rsid w:val="009970FF"/>
    <w:rsid w:val="009A26DD"/>
    <w:rsid w:val="009A27FB"/>
    <w:rsid w:val="009E570D"/>
    <w:rsid w:val="009F4489"/>
    <w:rsid w:val="00A038E2"/>
    <w:rsid w:val="00A03D48"/>
    <w:rsid w:val="00A11A68"/>
    <w:rsid w:val="00A15ED2"/>
    <w:rsid w:val="00A25AB0"/>
    <w:rsid w:val="00A31924"/>
    <w:rsid w:val="00A37657"/>
    <w:rsid w:val="00A5054C"/>
    <w:rsid w:val="00A565A7"/>
    <w:rsid w:val="00A606F5"/>
    <w:rsid w:val="00A70335"/>
    <w:rsid w:val="00A818DF"/>
    <w:rsid w:val="00A91663"/>
    <w:rsid w:val="00A96822"/>
    <w:rsid w:val="00AB34B4"/>
    <w:rsid w:val="00AB69CA"/>
    <w:rsid w:val="00AC117B"/>
    <w:rsid w:val="00AE7E1C"/>
    <w:rsid w:val="00AF229B"/>
    <w:rsid w:val="00AF711C"/>
    <w:rsid w:val="00B02959"/>
    <w:rsid w:val="00B239A1"/>
    <w:rsid w:val="00B32FF4"/>
    <w:rsid w:val="00B33696"/>
    <w:rsid w:val="00B3730F"/>
    <w:rsid w:val="00B61A22"/>
    <w:rsid w:val="00B8345A"/>
    <w:rsid w:val="00B83B04"/>
    <w:rsid w:val="00B919AA"/>
    <w:rsid w:val="00B9311F"/>
    <w:rsid w:val="00BA1771"/>
    <w:rsid w:val="00BA742F"/>
    <w:rsid w:val="00BC62CE"/>
    <w:rsid w:val="00BE1325"/>
    <w:rsid w:val="00BE5AA8"/>
    <w:rsid w:val="00BF1ECA"/>
    <w:rsid w:val="00BF32AE"/>
    <w:rsid w:val="00C03440"/>
    <w:rsid w:val="00C07C79"/>
    <w:rsid w:val="00C246FA"/>
    <w:rsid w:val="00C303DD"/>
    <w:rsid w:val="00C34F64"/>
    <w:rsid w:val="00C35B94"/>
    <w:rsid w:val="00C41801"/>
    <w:rsid w:val="00C46E0A"/>
    <w:rsid w:val="00C52B27"/>
    <w:rsid w:val="00C55DF5"/>
    <w:rsid w:val="00C708BC"/>
    <w:rsid w:val="00C755AE"/>
    <w:rsid w:val="00CA399D"/>
    <w:rsid w:val="00CB201B"/>
    <w:rsid w:val="00CB5BBD"/>
    <w:rsid w:val="00CE066C"/>
    <w:rsid w:val="00CE57AA"/>
    <w:rsid w:val="00CF4F15"/>
    <w:rsid w:val="00D20038"/>
    <w:rsid w:val="00D2207B"/>
    <w:rsid w:val="00D22A21"/>
    <w:rsid w:val="00D26211"/>
    <w:rsid w:val="00D36714"/>
    <w:rsid w:val="00D60C44"/>
    <w:rsid w:val="00D76336"/>
    <w:rsid w:val="00D81A63"/>
    <w:rsid w:val="00DA1B23"/>
    <w:rsid w:val="00DA662B"/>
    <w:rsid w:val="00DA75ED"/>
    <w:rsid w:val="00DB37BD"/>
    <w:rsid w:val="00DC0F61"/>
    <w:rsid w:val="00DC724D"/>
    <w:rsid w:val="00DF1DB1"/>
    <w:rsid w:val="00E02EE8"/>
    <w:rsid w:val="00E155C2"/>
    <w:rsid w:val="00E16341"/>
    <w:rsid w:val="00E22225"/>
    <w:rsid w:val="00E37469"/>
    <w:rsid w:val="00E37BE4"/>
    <w:rsid w:val="00E41BC5"/>
    <w:rsid w:val="00E53B76"/>
    <w:rsid w:val="00E55A7F"/>
    <w:rsid w:val="00E87F38"/>
    <w:rsid w:val="00EA780E"/>
    <w:rsid w:val="00ED5EC9"/>
    <w:rsid w:val="00EF5940"/>
    <w:rsid w:val="00F0353A"/>
    <w:rsid w:val="00F1574E"/>
    <w:rsid w:val="00F17C72"/>
    <w:rsid w:val="00F2441F"/>
    <w:rsid w:val="00F34EB6"/>
    <w:rsid w:val="00F35BC7"/>
    <w:rsid w:val="00F40440"/>
    <w:rsid w:val="00F416AA"/>
    <w:rsid w:val="00F5367A"/>
    <w:rsid w:val="00F64E3A"/>
    <w:rsid w:val="00F70E0B"/>
    <w:rsid w:val="00F83DFE"/>
    <w:rsid w:val="00F850E5"/>
    <w:rsid w:val="00FA16CB"/>
    <w:rsid w:val="00FA3CEB"/>
    <w:rsid w:val="00FB2527"/>
    <w:rsid w:val="00FF0B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5:docId w15:val="{309A197D-3952-4187-8708-D356BAAB0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2A69"/>
    <w:rPr>
      <w:rFonts w:ascii="Times New Roman" w:hAnsi="Times New Roman"/>
      <w:sz w:val="20"/>
      <w:szCs w:val="20"/>
      <w:lang w:val="en-US" w:eastAsia="en-US"/>
    </w:rPr>
  </w:style>
  <w:style w:type="paragraph" w:styleId="Heading1">
    <w:name w:val="heading 1"/>
    <w:basedOn w:val="Normal"/>
    <w:next w:val="Normal"/>
    <w:link w:val="Heading1Char"/>
    <w:uiPriority w:val="99"/>
    <w:qFormat/>
    <w:rsid w:val="006E2A69"/>
    <w:pPr>
      <w:keepNext/>
      <w:keepLines/>
      <w:spacing w:before="48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9"/>
    <w:qFormat/>
    <w:rsid w:val="006E2A69"/>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9"/>
    <w:qFormat/>
    <w:rsid w:val="006E2A69"/>
    <w:pPr>
      <w:keepNext/>
      <w:keepLines/>
      <w:spacing w:before="200"/>
      <w:outlineLvl w:val="2"/>
    </w:pPr>
    <w:rPr>
      <w:rFonts w:eastAsia="Times New Roman"/>
      <w:b/>
      <w:bCs/>
      <w:sz w:val="24"/>
    </w:rPr>
  </w:style>
  <w:style w:type="paragraph" w:styleId="Heading4">
    <w:name w:val="heading 4"/>
    <w:basedOn w:val="Heading3"/>
    <w:next w:val="Normal"/>
    <w:link w:val="Heading4Char"/>
    <w:uiPriority w:val="99"/>
    <w:qFormat/>
    <w:rsid w:val="006E2A69"/>
    <w:pPr>
      <w:outlineLvl w:val="3"/>
    </w:pPr>
  </w:style>
  <w:style w:type="paragraph" w:styleId="Heading5">
    <w:name w:val="heading 5"/>
    <w:basedOn w:val="Heading4"/>
    <w:next w:val="Normal"/>
    <w:link w:val="Heading5Char"/>
    <w:uiPriority w:val="99"/>
    <w:qFormat/>
    <w:rsid w:val="006E2A69"/>
    <w:pPr>
      <w:outlineLvl w:val="4"/>
    </w:pPr>
  </w:style>
  <w:style w:type="paragraph" w:styleId="Heading6">
    <w:name w:val="heading 6"/>
    <w:basedOn w:val="Heading5"/>
    <w:next w:val="Normal"/>
    <w:link w:val="Heading6Char"/>
    <w:uiPriority w:val="99"/>
    <w:qFormat/>
    <w:rsid w:val="006E2A69"/>
    <w:pPr>
      <w:outlineLvl w:val="5"/>
    </w:pPr>
  </w:style>
  <w:style w:type="paragraph" w:styleId="Heading7">
    <w:name w:val="heading 7"/>
    <w:basedOn w:val="Heading6"/>
    <w:next w:val="Normal"/>
    <w:link w:val="Heading7Char"/>
    <w:uiPriority w:val="99"/>
    <w:qFormat/>
    <w:rsid w:val="006E2A69"/>
    <w:pPr>
      <w:outlineLvl w:val="6"/>
    </w:pPr>
  </w:style>
  <w:style w:type="paragraph" w:styleId="Heading8">
    <w:name w:val="heading 8"/>
    <w:basedOn w:val="Heading7"/>
    <w:next w:val="Normal"/>
    <w:link w:val="Heading8Char"/>
    <w:uiPriority w:val="99"/>
    <w:qFormat/>
    <w:rsid w:val="006E2A69"/>
    <w:pPr>
      <w:outlineLvl w:val="7"/>
    </w:pPr>
  </w:style>
  <w:style w:type="paragraph" w:styleId="Heading9">
    <w:name w:val="heading 9"/>
    <w:basedOn w:val="Normal"/>
    <w:next w:val="Normal"/>
    <w:link w:val="Heading9Char"/>
    <w:uiPriority w:val="99"/>
    <w:qFormat/>
    <w:rsid w:val="006E2A69"/>
    <w:pPr>
      <w:keepNext/>
      <w:keepLines/>
      <w:spacing w:before="200"/>
      <w:outlineLvl w:val="8"/>
    </w:pPr>
    <w:rPr>
      <w:rFonts w:ascii="Cambria" w:eastAsia="Times New Roman" w:hAnsi="Cambria"/>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6E2A69"/>
    <w:rPr>
      <w:rFonts w:ascii="Cambria" w:hAnsi="Cambria" w:cs="Times New Roman"/>
      <w:b/>
      <w:bCs/>
      <w:color w:val="365F91"/>
      <w:sz w:val="28"/>
      <w:szCs w:val="28"/>
      <w:lang w:val="en-US"/>
    </w:rPr>
  </w:style>
  <w:style w:type="character" w:customStyle="1" w:styleId="Heading2Char">
    <w:name w:val="Heading 2 Char"/>
    <w:basedOn w:val="DefaultParagraphFont"/>
    <w:link w:val="Heading2"/>
    <w:uiPriority w:val="99"/>
    <w:locked/>
    <w:rsid w:val="006E2A69"/>
    <w:rPr>
      <w:rFonts w:ascii="Arial" w:hAnsi="Arial" w:cs="Arial"/>
      <w:b/>
      <w:bCs/>
      <w:i/>
      <w:iCs/>
      <w:sz w:val="28"/>
      <w:szCs w:val="28"/>
      <w:lang w:val="en-US"/>
    </w:rPr>
  </w:style>
  <w:style w:type="character" w:customStyle="1" w:styleId="Heading3Char">
    <w:name w:val="Heading 3 Char"/>
    <w:basedOn w:val="DefaultParagraphFont"/>
    <w:link w:val="Heading3"/>
    <w:uiPriority w:val="99"/>
    <w:semiHidden/>
    <w:locked/>
    <w:rsid w:val="006E2A69"/>
    <w:rPr>
      <w:rFonts w:ascii="Times New Roman" w:hAnsi="Times New Roman" w:cs="Times New Roman"/>
      <w:b/>
      <w:bCs/>
      <w:sz w:val="20"/>
      <w:szCs w:val="20"/>
      <w:lang w:val="en-US"/>
    </w:rPr>
  </w:style>
  <w:style w:type="character" w:customStyle="1" w:styleId="Heading4Char">
    <w:name w:val="Heading 4 Char"/>
    <w:basedOn w:val="DefaultParagraphFont"/>
    <w:link w:val="Heading4"/>
    <w:uiPriority w:val="99"/>
    <w:semiHidden/>
    <w:locked/>
    <w:rsid w:val="006E2A69"/>
    <w:rPr>
      <w:rFonts w:ascii="Times New Roman" w:hAnsi="Times New Roman" w:cs="Times New Roman"/>
      <w:b/>
      <w:bCs/>
      <w:sz w:val="20"/>
      <w:szCs w:val="20"/>
      <w:lang w:val="en-US"/>
    </w:rPr>
  </w:style>
  <w:style w:type="character" w:customStyle="1" w:styleId="Heading5Char">
    <w:name w:val="Heading 5 Char"/>
    <w:basedOn w:val="DefaultParagraphFont"/>
    <w:link w:val="Heading5"/>
    <w:uiPriority w:val="99"/>
    <w:semiHidden/>
    <w:locked/>
    <w:rsid w:val="006E2A69"/>
    <w:rPr>
      <w:rFonts w:ascii="Times New Roman" w:hAnsi="Times New Roman" w:cs="Times New Roman"/>
      <w:b/>
      <w:bCs/>
      <w:sz w:val="20"/>
      <w:szCs w:val="20"/>
      <w:lang w:val="en-US"/>
    </w:rPr>
  </w:style>
  <w:style w:type="character" w:customStyle="1" w:styleId="Heading6Char">
    <w:name w:val="Heading 6 Char"/>
    <w:basedOn w:val="DefaultParagraphFont"/>
    <w:link w:val="Heading6"/>
    <w:uiPriority w:val="99"/>
    <w:semiHidden/>
    <w:locked/>
    <w:rsid w:val="006E2A69"/>
    <w:rPr>
      <w:rFonts w:ascii="Times New Roman" w:hAnsi="Times New Roman" w:cs="Times New Roman"/>
      <w:b/>
      <w:bCs/>
      <w:sz w:val="20"/>
      <w:szCs w:val="20"/>
      <w:lang w:val="en-US"/>
    </w:rPr>
  </w:style>
  <w:style w:type="character" w:customStyle="1" w:styleId="Heading7Char">
    <w:name w:val="Heading 7 Char"/>
    <w:basedOn w:val="DefaultParagraphFont"/>
    <w:link w:val="Heading7"/>
    <w:uiPriority w:val="99"/>
    <w:semiHidden/>
    <w:locked/>
    <w:rsid w:val="006E2A69"/>
    <w:rPr>
      <w:rFonts w:ascii="Times New Roman" w:hAnsi="Times New Roman" w:cs="Times New Roman"/>
      <w:b/>
      <w:bCs/>
      <w:sz w:val="20"/>
      <w:szCs w:val="20"/>
      <w:lang w:val="en-US"/>
    </w:rPr>
  </w:style>
  <w:style w:type="character" w:customStyle="1" w:styleId="Heading8Char">
    <w:name w:val="Heading 8 Char"/>
    <w:basedOn w:val="DefaultParagraphFont"/>
    <w:link w:val="Heading8"/>
    <w:uiPriority w:val="99"/>
    <w:semiHidden/>
    <w:locked/>
    <w:rsid w:val="006E2A69"/>
    <w:rPr>
      <w:rFonts w:ascii="Times New Roman" w:hAnsi="Times New Roman" w:cs="Times New Roman"/>
      <w:b/>
      <w:bCs/>
      <w:sz w:val="20"/>
      <w:szCs w:val="20"/>
      <w:lang w:val="en-US"/>
    </w:rPr>
  </w:style>
  <w:style w:type="character" w:customStyle="1" w:styleId="Heading9Char">
    <w:name w:val="Heading 9 Char"/>
    <w:basedOn w:val="DefaultParagraphFont"/>
    <w:link w:val="Heading9"/>
    <w:uiPriority w:val="99"/>
    <w:semiHidden/>
    <w:locked/>
    <w:rsid w:val="006E2A69"/>
    <w:rPr>
      <w:rFonts w:ascii="Cambria" w:hAnsi="Cambria" w:cs="Times New Roman"/>
      <w:i/>
      <w:iCs/>
      <w:color w:val="404040"/>
      <w:sz w:val="20"/>
      <w:szCs w:val="20"/>
      <w:lang w:val="en-US"/>
    </w:rPr>
  </w:style>
  <w:style w:type="paragraph" w:customStyle="1" w:styleId="Default">
    <w:name w:val="Default"/>
    <w:uiPriority w:val="99"/>
    <w:rsid w:val="006E2A69"/>
    <w:pPr>
      <w:widowControl w:val="0"/>
      <w:autoSpaceDE w:val="0"/>
      <w:autoSpaceDN w:val="0"/>
      <w:adjustRightInd w:val="0"/>
    </w:pPr>
    <w:rPr>
      <w:rFonts w:ascii="Arial" w:eastAsia="Times New Roman" w:hAnsi="Arial" w:cs="Arial"/>
      <w:color w:val="000000"/>
      <w:sz w:val="24"/>
      <w:szCs w:val="24"/>
    </w:rPr>
  </w:style>
  <w:style w:type="paragraph" w:styleId="FootnoteText">
    <w:name w:val="footnote text"/>
    <w:basedOn w:val="Normal"/>
    <w:link w:val="FootnoteTextChar"/>
    <w:uiPriority w:val="99"/>
    <w:semiHidden/>
    <w:rsid w:val="006E2A69"/>
  </w:style>
  <w:style w:type="character" w:customStyle="1" w:styleId="FootnoteTextChar">
    <w:name w:val="Footnote Text Char"/>
    <w:basedOn w:val="DefaultParagraphFont"/>
    <w:link w:val="FootnoteText"/>
    <w:uiPriority w:val="99"/>
    <w:semiHidden/>
    <w:locked/>
    <w:rsid w:val="006E2A69"/>
    <w:rPr>
      <w:rFonts w:ascii="Times New Roman" w:hAnsi="Times New Roman" w:cs="Times New Roman"/>
      <w:sz w:val="20"/>
      <w:szCs w:val="20"/>
      <w:lang w:val="en-US"/>
    </w:rPr>
  </w:style>
  <w:style w:type="character" w:styleId="FootnoteReference">
    <w:name w:val="footnote reference"/>
    <w:basedOn w:val="DefaultParagraphFont"/>
    <w:uiPriority w:val="99"/>
    <w:semiHidden/>
    <w:rsid w:val="006E2A69"/>
    <w:rPr>
      <w:rFonts w:cs="Times New Roman"/>
      <w:vertAlign w:val="superscript"/>
    </w:rPr>
  </w:style>
  <w:style w:type="table" w:styleId="TableGrid">
    <w:name w:val="Table Grid"/>
    <w:basedOn w:val="TableNormal"/>
    <w:uiPriority w:val="99"/>
    <w:rsid w:val="006E2A69"/>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6E2A69"/>
    <w:pPr>
      <w:tabs>
        <w:tab w:val="center" w:pos="4153"/>
        <w:tab w:val="right" w:pos="8306"/>
      </w:tabs>
    </w:pPr>
  </w:style>
  <w:style w:type="character" w:customStyle="1" w:styleId="HeaderChar">
    <w:name w:val="Header Char"/>
    <w:basedOn w:val="DefaultParagraphFont"/>
    <w:link w:val="Header"/>
    <w:uiPriority w:val="99"/>
    <w:locked/>
    <w:rsid w:val="006E2A69"/>
    <w:rPr>
      <w:rFonts w:ascii="Times New Roman" w:hAnsi="Times New Roman" w:cs="Times New Roman"/>
      <w:sz w:val="20"/>
      <w:szCs w:val="20"/>
      <w:lang w:val="en-US"/>
    </w:rPr>
  </w:style>
  <w:style w:type="paragraph" w:styleId="Footer">
    <w:name w:val="footer"/>
    <w:basedOn w:val="Normal"/>
    <w:link w:val="FooterChar"/>
    <w:uiPriority w:val="99"/>
    <w:rsid w:val="006E2A69"/>
    <w:pPr>
      <w:tabs>
        <w:tab w:val="center" w:pos="4153"/>
        <w:tab w:val="right" w:pos="8306"/>
      </w:tabs>
    </w:pPr>
  </w:style>
  <w:style w:type="character" w:customStyle="1" w:styleId="FooterChar">
    <w:name w:val="Footer Char"/>
    <w:basedOn w:val="DefaultParagraphFont"/>
    <w:link w:val="Footer"/>
    <w:uiPriority w:val="99"/>
    <w:locked/>
    <w:rsid w:val="006E2A69"/>
    <w:rPr>
      <w:rFonts w:ascii="Times New Roman" w:hAnsi="Times New Roman" w:cs="Times New Roman"/>
      <w:sz w:val="20"/>
      <w:szCs w:val="20"/>
      <w:lang w:val="en-US"/>
    </w:rPr>
  </w:style>
  <w:style w:type="character" w:styleId="CommentReference">
    <w:name w:val="annotation reference"/>
    <w:basedOn w:val="DefaultParagraphFont"/>
    <w:uiPriority w:val="99"/>
    <w:semiHidden/>
    <w:rsid w:val="006E2A69"/>
    <w:rPr>
      <w:rFonts w:cs="Times New Roman"/>
      <w:sz w:val="16"/>
    </w:rPr>
  </w:style>
  <w:style w:type="paragraph" w:styleId="CommentText">
    <w:name w:val="annotation text"/>
    <w:basedOn w:val="Normal"/>
    <w:link w:val="CommentTextChar"/>
    <w:uiPriority w:val="99"/>
    <w:semiHidden/>
    <w:rsid w:val="006E2A69"/>
  </w:style>
  <w:style w:type="character" w:customStyle="1" w:styleId="CommentTextChar">
    <w:name w:val="Comment Text Char"/>
    <w:basedOn w:val="DefaultParagraphFont"/>
    <w:link w:val="CommentText"/>
    <w:uiPriority w:val="99"/>
    <w:semiHidden/>
    <w:locked/>
    <w:rsid w:val="006E2A69"/>
    <w:rPr>
      <w:rFonts w:ascii="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rsid w:val="006E2A69"/>
    <w:rPr>
      <w:b/>
      <w:bCs/>
    </w:rPr>
  </w:style>
  <w:style w:type="character" w:customStyle="1" w:styleId="CommentSubjectChar">
    <w:name w:val="Comment Subject Char"/>
    <w:basedOn w:val="CommentTextChar"/>
    <w:link w:val="CommentSubject"/>
    <w:uiPriority w:val="99"/>
    <w:semiHidden/>
    <w:locked/>
    <w:rsid w:val="006E2A69"/>
    <w:rPr>
      <w:rFonts w:ascii="Times New Roman" w:hAnsi="Times New Roman" w:cs="Times New Roman"/>
      <w:b/>
      <w:bCs/>
      <w:sz w:val="20"/>
      <w:szCs w:val="20"/>
      <w:lang w:val="en-US"/>
    </w:rPr>
  </w:style>
  <w:style w:type="paragraph" w:styleId="BalloonText">
    <w:name w:val="Balloon Text"/>
    <w:basedOn w:val="Normal"/>
    <w:link w:val="BalloonTextChar"/>
    <w:uiPriority w:val="99"/>
    <w:semiHidden/>
    <w:rsid w:val="006E2A6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E2A69"/>
    <w:rPr>
      <w:rFonts w:ascii="Tahoma" w:hAnsi="Tahoma" w:cs="Tahoma"/>
      <w:sz w:val="16"/>
      <w:szCs w:val="16"/>
      <w:lang w:val="en-US"/>
    </w:rPr>
  </w:style>
  <w:style w:type="paragraph" w:customStyle="1" w:styleId="default0">
    <w:name w:val="default"/>
    <w:basedOn w:val="Normal"/>
    <w:uiPriority w:val="99"/>
    <w:rsid w:val="006E2A69"/>
    <w:pPr>
      <w:spacing w:before="100" w:beforeAutospacing="1" w:after="100" w:afterAutospacing="1"/>
    </w:pPr>
    <w:rPr>
      <w:sz w:val="24"/>
      <w:szCs w:val="24"/>
      <w:lang w:val="en-GB" w:eastAsia="en-GB"/>
    </w:rPr>
  </w:style>
  <w:style w:type="paragraph" w:styleId="ListParagraph">
    <w:name w:val="List Paragraph"/>
    <w:basedOn w:val="Normal"/>
    <w:uiPriority w:val="99"/>
    <w:qFormat/>
    <w:rsid w:val="006E2A69"/>
    <w:pPr>
      <w:ind w:left="720"/>
    </w:pPr>
  </w:style>
  <w:style w:type="character" w:styleId="Hyperlink">
    <w:name w:val="Hyperlink"/>
    <w:basedOn w:val="DefaultParagraphFont"/>
    <w:uiPriority w:val="99"/>
    <w:rsid w:val="006E2A69"/>
    <w:rPr>
      <w:rFonts w:cs="Times New Roman"/>
      <w:color w:val="0000FF"/>
      <w:u w:val="single"/>
    </w:rPr>
  </w:style>
  <w:style w:type="paragraph" w:styleId="PlainText">
    <w:name w:val="Plain Text"/>
    <w:basedOn w:val="Normal"/>
    <w:link w:val="PlainTextChar"/>
    <w:uiPriority w:val="99"/>
    <w:rsid w:val="006E2A69"/>
    <w:rPr>
      <w:rFonts w:ascii="Courier New" w:hAnsi="Courier New"/>
      <w:color w:val="000000"/>
      <w:lang w:val="en-GB"/>
    </w:rPr>
  </w:style>
  <w:style w:type="character" w:customStyle="1" w:styleId="PlainTextChar">
    <w:name w:val="Plain Text Char"/>
    <w:basedOn w:val="DefaultParagraphFont"/>
    <w:link w:val="PlainText"/>
    <w:uiPriority w:val="99"/>
    <w:locked/>
    <w:rsid w:val="006E2A69"/>
    <w:rPr>
      <w:rFonts w:ascii="Courier New" w:hAnsi="Courier New" w:cs="Times New Roman"/>
      <w:color w:val="000000"/>
      <w:sz w:val="20"/>
      <w:szCs w:val="20"/>
    </w:rPr>
  </w:style>
  <w:style w:type="paragraph" w:styleId="NoSpacing">
    <w:name w:val="No Spacing"/>
    <w:uiPriority w:val="99"/>
    <w:qFormat/>
    <w:rsid w:val="007C50E9"/>
    <w:rPr>
      <w:lang w:eastAsia="en-US"/>
    </w:rPr>
  </w:style>
  <w:style w:type="paragraph" w:styleId="DocumentMap">
    <w:name w:val="Document Map"/>
    <w:basedOn w:val="Normal"/>
    <w:link w:val="DocumentMapChar"/>
    <w:uiPriority w:val="99"/>
    <w:semiHidden/>
    <w:locked/>
    <w:rsid w:val="007B230B"/>
    <w:pPr>
      <w:shd w:val="clear" w:color="auto" w:fill="000080"/>
    </w:pPr>
    <w:rPr>
      <w:rFonts w:ascii="Tahoma" w:hAnsi="Tahoma" w:cs="Tahoma"/>
    </w:rPr>
  </w:style>
  <w:style w:type="character" w:customStyle="1" w:styleId="DocumentMapChar">
    <w:name w:val="Document Map Char"/>
    <w:basedOn w:val="DefaultParagraphFont"/>
    <w:link w:val="DocumentMap"/>
    <w:uiPriority w:val="99"/>
    <w:semiHidden/>
    <w:locked/>
    <w:rsid w:val="0038142C"/>
    <w:rPr>
      <w:rFonts w:ascii="Times New Roman" w:hAnsi="Times New Roman" w:cs="Times New Roman"/>
      <w:sz w:val="2"/>
      <w:lang w:val="en-US" w:eastAsia="en-US"/>
    </w:rPr>
  </w:style>
  <w:style w:type="character" w:styleId="FollowedHyperlink">
    <w:name w:val="FollowedHyperlink"/>
    <w:basedOn w:val="DefaultParagraphFont"/>
    <w:uiPriority w:val="99"/>
    <w:semiHidden/>
    <w:unhideWhenUsed/>
    <w:locked/>
    <w:rsid w:val="00F4044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8165285">
      <w:marLeft w:val="0"/>
      <w:marRight w:val="0"/>
      <w:marTop w:val="0"/>
      <w:marBottom w:val="0"/>
      <w:divBdr>
        <w:top w:val="none" w:sz="0" w:space="0" w:color="auto"/>
        <w:left w:val="none" w:sz="0" w:space="0" w:color="auto"/>
        <w:bottom w:val="none" w:sz="0" w:space="0" w:color="auto"/>
        <w:right w:val="none" w:sz="0" w:space="0" w:color="auto"/>
      </w:divBdr>
    </w:div>
    <w:div w:id="139816528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hyperlink" Target="mailto:selfreferIAPT@cpft.nhs.uk" TargetMode="External"/><Relationship Id="rId39" Type="http://schemas.openxmlformats.org/officeDocument/2006/relationships/hyperlink" Target="mailto:info@cam-volunteer.org.uk" TargetMode="External"/><Relationship Id="rId3" Type="http://schemas.openxmlformats.org/officeDocument/2006/relationships/settings" Target="settings.xml"/><Relationship Id="rId21" Type="http://schemas.openxmlformats.org/officeDocument/2006/relationships/image" Target="media/image15.jpeg"/><Relationship Id="rId34" Type="http://schemas.openxmlformats.org/officeDocument/2006/relationships/hyperlink" Target="mailto:pat.davison@nhs.net" TargetMode="External"/><Relationship Id="rId42" Type="http://schemas.openxmlformats.org/officeDocument/2006/relationships/hyperlink" Target="mailto:admin@care-network.org.uk" TargetMode="External"/><Relationship Id="rId47" Type="http://schemas.openxmlformats.org/officeDocument/2006/relationships/hyperlink" Target="http://www.hoardinguk.org" TargetMode="External"/><Relationship Id="rId50"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hyperlink" Target="PCDOCS://CFRS/446676/1" TargetMode="External"/><Relationship Id="rId33" Type="http://schemas.openxmlformats.org/officeDocument/2006/relationships/hyperlink" Target="mailto:mary.read@nhs.net" TargetMode="External"/><Relationship Id="rId38" Type="http://schemas.openxmlformats.org/officeDocument/2006/relationships/hyperlink" Target="mailto:jon.collen@huntsdc.gov.uk" TargetMode="External"/><Relationship Id="rId46" Type="http://schemas.openxmlformats.org/officeDocument/2006/relationships/image" Target="media/image20.jpe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hyperlink" Target="mailto:jo.russell@west-norfolk.gov.uk" TargetMode="External"/><Relationship Id="rId41" Type="http://schemas.openxmlformats.org/officeDocument/2006/relationships/hyperlink" Target="mailto:lynne.byrne@ageukcambridgeshire.org.uk;%20%20%20%20%20gloria.culyer@ageukcambridgeshire.org.uk"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hyperlink" Target="mailto:firefire@cambsfire.gov.uk" TargetMode="External"/><Relationship Id="rId32" Type="http://schemas.openxmlformats.org/officeDocument/2006/relationships/hyperlink" Target="mailto:heidi.bartlett@nhs.net" TargetMode="External"/><Relationship Id="rId37" Type="http://schemas.openxmlformats.org/officeDocument/2006/relationships/hyperlink" Target="mailto:shammond@fenland.gov.uk" TargetMode="External"/><Relationship Id="rId40" Type="http://schemas.openxmlformats.org/officeDocument/2006/relationships/hyperlink" Target="mailto:thebesomincambridge@gmail.com" TargetMode="External"/><Relationship Id="rId45" Type="http://schemas.openxmlformats.org/officeDocument/2006/relationships/image" Target="media/image19.emf"/><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hyperlink" Target="file:///C:\Mental_Capacity_Act_2005" TargetMode="External"/><Relationship Id="rId28" Type="http://schemas.openxmlformats.org/officeDocument/2006/relationships/hyperlink" Target="mailto:info@huntsforum.org.uk" TargetMode="External"/><Relationship Id="rId36" Type="http://schemas.openxmlformats.org/officeDocument/2006/relationships/hyperlink" Target="mailto:karen.hurst@ccs.nhs.uk" TargetMode="External"/><Relationship Id="rId49" Type="http://schemas.openxmlformats.org/officeDocument/2006/relationships/footer" Target="footer1.xml"/><Relationship Id="rId10" Type="http://schemas.openxmlformats.org/officeDocument/2006/relationships/image" Target="media/image4.jpeg"/><Relationship Id="rId19" Type="http://schemas.openxmlformats.org/officeDocument/2006/relationships/image" Target="media/image13.png"/><Relationship Id="rId31" Type="http://schemas.openxmlformats.org/officeDocument/2006/relationships/hyperlink" Target="mailto:carol.claxton@nhs.net" TargetMode="External"/><Relationship Id="rId44" Type="http://schemas.openxmlformats.org/officeDocument/2006/relationships/image" Target="media/image18.emf"/><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hyperlink" Target="mailto:alan@cambridgecvs.org.uk" TargetMode="External"/><Relationship Id="rId30" Type="http://schemas.openxmlformats.org/officeDocument/2006/relationships/hyperlink" Target="mailto:marie.beaumont@eastcambs.gov.uk" TargetMode="External"/><Relationship Id="rId35" Type="http://schemas.openxmlformats.org/officeDocument/2006/relationships/hyperlink" Target="mailto:veronica.lauerman@nhs.net" TargetMode="External"/><Relationship Id="rId43" Type="http://schemas.openxmlformats.org/officeDocument/2006/relationships/image" Target="media/image17.emf"/><Relationship Id="rId48" Type="http://schemas.openxmlformats.org/officeDocument/2006/relationships/header" Target="header1.xml"/><Relationship Id="rId8" Type="http://schemas.openxmlformats.org/officeDocument/2006/relationships/image" Target="media/image2.png"/><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48</Pages>
  <Words>12465</Words>
  <Characters>71056</Characters>
  <Application>Microsoft Office Word</Application>
  <DocSecurity>4</DocSecurity>
  <Lines>592</Lines>
  <Paragraphs>166</Paragraphs>
  <ScaleCrop>false</ScaleCrop>
  <HeadingPairs>
    <vt:vector size="2" baseType="variant">
      <vt:variant>
        <vt:lpstr>Title</vt:lpstr>
      </vt:variant>
      <vt:variant>
        <vt:i4>1</vt:i4>
      </vt:variant>
    </vt:vector>
  </HeadingPairs>
  <TitlesOfParts>
    <vt:vector size="1" baseType="lpstr">
      <vt:lpstr>Cambridgeshire and Peterborough</vt:lpstr>
    </vt:vector>
  </TitlesOfParts>
  <Company>CHS Group</Company>
  <LinksUpToDate>false</LinksUpToDate>
  <CharactersWithSpaces>83355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Cambridgeshire and Peterborough</dc:title>
  <dc:subject/>
  <dc:creator>Alan Lamprell</dc:creator>
  <cp:keywords/>
  <dc:description/>
  <cp:lastModifiedBy>Nick Neave</cp:lastModifiedBy>
  <cp:revision>2</cp:revision>
  <cp:lastPrinted>2016-09-13T18:12:00Z</cp:lastPrinted>
  <dcterms:created xsi:type="dcterms:W3CDTF">2017-10-04T09:44:00Z</dcterms:created>
  <dcterms:modified xsi:type="dcterms:W3CDTF">2017-10-04T09:44:00Z</dcterms:modified>
</cp:coreProperties>
</file>